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C1EAA" w:rsidRDefault="00AC1EAA" w:rsidP="00612F60">
      <w:pPr>
        <w:pStyle w:val="1"/>
        <w:numPr>
          <w:ilvl w:val="0"/>
          <w:numId w:val="11"/>
        </w:numPr>
        <w:divId w:val="839806888"/>
      </w:pPr>
      <w:bookmarkStart w:id="0" w:name="_Toc466802563"/>
      <w:r w:rsidRPr="00AC1EAA">
        <w:rPr>
          <w:rStyle w:val="spelling-content-entity"/>
        </w:rPr>
        <w:t>Встроенный SQL</w:t>
      </w:r>
      <w:bookmarkEnd w:id="0"/>
      <w:r w:rsidRPr="00AC1EAA">
        <w:t xml:space="preserve"> </w:t>
      </w:r>
    </w:p>
    <w:sdt>
      <w:sdtPr>
        <w:rPr>
          <w:rFonts w:ascii="Times New Roman" w:eastAsiaTheme="minorEastAsia" w:hAnsi="Times New Roman" w:cs="Times New Roman"/>
          <w:color w:val="auto"/>
          <w:sz w:val="24"/>
          <w:szCs w:val="24"/>
        </w:rPr>
        <w:id w:val="-1215117769"/>
        <w:docPartObj>
          <w:docPartGallery w:val="Table of Contents"/>
          <w:docPartUnique/>
        </w:docPartObj>
      </w:sdtPr>
      <w:sdtEndPr>
        <w:rPr>
          <w:b/>
          <w:bCs/>
        </w:rPr>
      </w:sdtEndPr>
      <w:sdtContent>
        <w:p w:rsidR="00C40D13" w:rsidRDefault="00C40D13">
          <w:pPr>
            <w:pStyle w:val="a8"/>
          </w:pPr>
          <w:r>
            <w:t>Оглавление</w:t>
          </w:r>
        </w:p>
        <w:p w:rsidR="00475E9F" w:rsidRDefault="00C40D13">
          <w:pPr>
            <w:pStyle w:val="17"/>
            <w:tabs>
              <w:tab w:val="left" w:pos="480"/>
              <w:tab w:val="right" w:leader="dot" w:pos="9345"/>
            </w:tabs>
            <w:rPr>
              <w:rFonts w:asciiTheme="minorHAnsi" w:hAnsiTheme="minorHAnsi" w:cstheme="minorBidi"/>
              <w:noProof/>
              <w:sz w:val="22"/>
              <w:szCs w:val="22"/>
            </w:rPr>
          </w:pPr>
          <w:r>
            <w:fldChar w:fldCharType="begin"/>
          </w:r>
          <w:r>
            <w:instrText xml:space="preserve"> TOC \o "1-3" \h \z \u </w:instrText>
          </w:r>
          <w:r>
            <w:fldChar w:fldCharType="separate"/>
          </w:r>
          <w:hyperlink w:anchor="_Toc466802563" w:history="1">
            <w:r w:rsidR="00475E9F" w:rsidRPr="00B7456C">
              <w:rPr>
                <w:rStyle w:val="a3"/>
                <w:noProof/>
              </w:rPr>
              <w:t>9.</w:t>
            </w:r>
            <w:r w:rsidR="00475E9F">
              <w:rPr>
                <w:rFonts w:asciiTheme="minorHAnsi" w:hAnsiTheme="minorHAnsi" w:cstheme="minorBidi"/>
                <w:noProof/>
                <w:sz w:val="22"/>
                <w:szCs w:val="22"/>
              </w:rPr>
              <w:tab/>
            </w:r>
            <w:r w:rsidR="00475E9F" w:rsidRPr="00B7456C">
              <w:rPr>
                <w:rStyle w:val="a3"/>
                <w:noProof/>
              </w:rPr>
              <w:t>Встроенный SQL</w:t>
            </w:r>
            <w:r w:rsidR="00475E9F">
              <w:rPr>
                <w:noProof/>
                <w:webHidden/>
              </w:rPr>
              <w:tab/>
            </w:r>
            <w:r w:rsidR="00475E9F">
              <w:rPr>
                <w:noProof/>
                <w:webHidden/>
              </w:rPr>
              <w:fldChar w:fldCharType="begin"/>
            </w:r>
            <w:r w:rsidR="00475E9F">
              <w:rPr>
                <w:noProof/>
                <w:webHidden/>
              </w:rPr>
              <w:instrText xml:space="preserve"> PAGEREF _Toc466802563 \h </w:instrText>
            </w:r>
            <w:r w:rsidR="00475E9F">
              <w:rPr>
                <w:noProof/>
                <w:webHidden/>
              </w:rPr>
            </w:r>
            <w:r w:rsidR="00475E9F">
              <w:rPr>
                <w:noProof/>
                <w:webHidden/>
              </w:rPr>
              <w:fldChar w:fldCharType="separate"/>
            </w:r>
            <w:r w:rsidR="00475E9F">
              <w:rPr>
                <w:noProof/>
                <w:webHidden/>
              </w:rPr>
              <w:t>1</w:t>
            </w:r>
            <w:r w:rsidR="00475E9F">
              <w:rPr>
                <w:noProof/>
                <w:webHidden/>
              </w:rPr>
              <w:fldChar w:fldCharType="end"/>
            </w:r>
          </w:hyperlink>
        </w:p>
        <w:p w:rsidR="00475E9F" w:rsidRDefault="00EF0817">
          <w:pPr>
            <w:pStyle w:val="21"/>
            <w:tabs>
              <w:tab w:val="left" w:pos="880"/>
              <w:tab w:val="right" w:leader="dot" w:pos="9345"/>
            </w:tabs>
            <w:rPr>
              <w:rFonts w:asciiTheme="minorHAnsi" w:hAnsiTheme="minorHAnsi" w:cstheme="minorBidi"/>
              <w:noProof/>
              <w:sz w:val="22"/>
              <w:szCs w:val="22"/>
            </w:rPr>
          </w:pPr>
          <w:hyperlink w:anchor="_Toc466802573" w:history="1">
            <w:r w:rsidR="00475E9F" w:rsidRPr="00B7456C">
              <w:rPr>
                <w:rStyle w:val="a3"/>
                <w:noProof/>
              </w:rPr>
              <w:t>9.1.</w:t>
            </w:r>
            <w:r w:rsidR="00475E9F">
              <w:rPr>
                <w:rFonts w:asciiTheme="minorHAnsi" w:hAnsiTheme="minorHAnsi" w:cstheme="minorBidi"/>
                <w:noProof/>
                <w:sz w:val="22"/>
                <w:szCs w:val="22"/>
              </w:rPr>
              <w:tab/>
            </w:r>
            <w:r w:rsidR="00475E9F" w:rsidRPr="00B7456C">
              <w:rPr>
                <w:rStyle w:val="a3"/>
                <w:noProof/>
              </w:rPr>
              <w:t xml:space="preserve">Применение </w:t>
            </w:r>
            <w:r w:rsidR="00475E9F" w:rsidRPr="00B7456C">
              <w:rPr>
                <w:rStyle w:val="a3"/>
                <w:rFonts w:cs="Tahoma"/>
                <w:noProof/>
              </w:rPr>
              <w:t>SQL</w:t>
            </w:r>
            <w:r w:rsidR="00475E9F" w:rsidRPr="00B7456C">
              <w:rPr>
                <w:rStyle w:val="a3"/>
                <w:noProof/>
              </w:rPr>
              <w:t xml:space="preserve"> в прикладных программах</w:t>
            </w:r>
            <w:r w:rsidR="00475E9F">
              <w:rPr>
                <w:noProof/>
                <w:webHidden/>
              </w:rPr>
              <w:tab/>
            </w:r>
            <w:r w:rsidR="00475E9F">
              <w:rPr>
                <w:noProof/>
                <w:webHidden/>
              </w:rPr>
              <w:fldChar w:fldCharType="begin"/>
            </w:r>
            <w:r w:rsidR="00475E9F">
              <w:rPr>
                <w:noProof/>
                <w:webHidden/>
              </w:rPr>
              <w:instrText xml:space="preserve"> PAGEREF _Toc466802573 \h </w:instrText>
            </w:r>
            <w:r w:rsidR="00475E9F">
              <w:rPr>
                <w:noProof/>
                <w:webHidden/>
              </w:rPr>
            </w:r>
            <w:r w:rsidR="00475E9F">
              <w:rPr>
                <w:noProof/>
                <w:webHidden/>
              </w:rPr>
              <w:fldChar w:fldCharType="separate"/>
            </w:r>
            <w:r w:rsidR="00475E9F">
              <w:rPr>
                <w:noProof/>
                <w:webHidden/>
              </w:rPr>
              <w:t>1</w:t>
            </w:r>
            <w:r w:rsidR="00475E9F">
              <w:rPr>
                <w:noProof/>
                <w:webHidden/>
              </w:rPr>
              <w:fldChar w:fldCharType="end"/>
            </w:r>
          </w:hyperlink>
        </w:p>
        <w:p w:rsidR="00475E9F" w:rsidRDefault="00EF0817">
          <w:pPr>
            <w:pStyle w:val="21"/>
            <w:tabs>
              <w:tab w:val="left" w:pos="880"/>
              <w:tab w:val="right" w:leader="dot" w:pos="9345"/>
            </w:tabs>
            <w:rPr>
              <w:rFonts w:asciiTheme="minorHAnsi" w:hAnsiTheme="minorHAnsi" w:cstheme="minorBidi"/>
              <w:noProof/>
              <w:sz w:val="22"/>
              <w:szCs w:val="22"/>
            </w:rPr>
          </w:pPr>
          <w:hyperlink w:anchor="_Toc466802574" w:history="1">
            <w:r w:rsidR="00475E9F" w:rsidRPr="00B7456C">
              <w:rPr>
                <w:rStyle w:val="a3"/>
                <w:noProof/>
              </w:rPr>
              <w:t>9.2.</w:t>
            </w:r>
            <w:r w:rsidR="00475E9F">
              <w:rPr>
                <w:rFonts w:asciiTheme="minorHAnsi" w:hAnsiTheme="minorHAnsi" w:cstheme="minorBidi"/>
                <w:noProof/>
                <w:sz w:val="22"/>
                <w:szCs w:val="22"/>
              </w:rPr>
              <w:tab/>
            </w:r>
            <w:r w:rsidR="00475E9F" w:rsidRPr="00B7456C">
              <w:rPr>
                <w:rStyle w:val="a3"/>
                <w:noProof/>
              </w:rPr>
              <w:t>Особенности встроенного SQL</w:t>
            </w:r>
            <w:r w:rsidR="00475E9F">
              <w:rPr>
                <w:noProof/>
                <w:webHidden/>
              </w:rPr>
              <w:tab/>
            </w:r>
            <w:r w:rsidR="00475E9F">
              <w:rPr>
                <w:noProof/>
                <w:webHidden/>
              </w:rPr>
              <w:fldChar w:fldCharType="begin"/>
            </w:r>
            <w:r w:rsidR="00475E9F">
              <w:rPr>
                <w:noProof/>
                <w:webHidden/>
              </w:rPr>
              <w:instrText xml:space="preserve"> PAGEREF _Toc466802574 \h </w:instrText>
            </w:r>
            <w:r w:rsidR="00475E9F">
              <w:rPr>
                <w:noProof/>
                <w:webHidden/>
              </w:rPr>
            </w:r>
            <w:r w:rsidR="00475E9F">
              <w:rPr>
                <w:noProof/>
                <w:webHidden/>
              </w:rPr>
              <w:fldChar w:fldCharType="separate"/>
            </w:r>
            <w:r w:rsidR="00475E9F">
              <w:rPr>
                <w:noProof/>
                <w:webHidden/>
              </w:rPr>
              <w:t>3</w:t>
            </w:r>
            <w:r w:rsidR="00475E9F">
              <w:rPr>
                <w:noProof/>
                <w:webHidden/>
              </w:rPr>
              <w:fldChar w:fldCharType="end"/>
            </w:r>
          </w:hyperlink>
        </w:p>
        <w:p w:rsidR="00475E9F" w:rsidRDefault="00EF0817">
          <w:pPr>
            <w:pStyle w:val="21"/>
            <w:tabs>
              <w:tab w:val="left" w:pos="880"/>
              <w:tab w:val="right" w:leader="dot" w:pos="9345"/>
            </w:tabs>
            <w:rPr>
              <w:rFonts w:asciiTheme="minorHAnsi" w:hAnsiTheme="minorHAnsi" w:cstheme="minorBidi"/>
              <w:noProof/>
              <w:sz w:val="22"/>
              <w:szCs w:val="22"/>
            </w:rPr>
          </w:pPr>
          <w:hyperlink w:anchor="_Toc466802575" w:history="1">
            <w:r w:rsidR="00475E9F" w:rsidRPr="00B7456C">
              <w:rPr>
                <w:rStyle w:val="a3"/>
                <w:noProof/>
              </w:rPr>
              <w:t>9.3.</w:t>
            </w:r>
            <w:r w:rsidR="00475E9F">
              <w:rPr>
                <w:rFonts w:asciiTheme="minorHAnsi" w:hAnsiTheme="minorHAnsi" w:cstheme="minorBidi"/>
                <w:noProof/>
                <w:sz w:val="22"/>
                <w:szCs w:val="22"/>
              </w:rPr>
              <w:tab/>
            </w:r>
            <w:r w:rsidR="00475E9F" w:rsidRPr="00B7456C">
              <w:rPr>
                <w:rStyle w:val="a3"/>
                <w:noProof/>
              </w:rPr>
              <w:t>Операторы, связанные с многострочными запросами</w:t>
            </w:r>
            <w:r w:rsidR="00475E9F">
              <w:rPr>
                <w:noProof/>
                <w:webHidden/>
              </w:rPr>
              <w:tab/>
            </w:r>
            <w:r w:rsidR="00475E9F">
              <w:rPr>
                <w:noProof/>
                <w:webHidden/>
              </w:rPr>
              <w:fldChar w:fldCharType="begin"/>
            </w:r>
            <w:r w:rsidR="00475E9F">
              <w:rPr>
                <w:noProof/>
                <w:webHidden/>
              </w:rPr>
              <w:instrText xml:space="preserve"> PAGEREF _Toc466802575 \h </w:instrText>
            </w:r>
            <w:r w:rsidR="00475E9F">
              <w:rPr>
                <w:noProof/>
                <w:webHidden/>
              </w:rPr>
            </w:r>
            <w:r w:rsidR="00475E9F">
              <w:rPr>
                <w:noProof/>
                <w:webHidden/>
              </w:rPr>
              <w:fldChar w:fldCharType="separate"/>
            </w:r>
            <w:r w:rsidR="00475E9F">
              <w:rPr>
                <w:noProof/>
                <w:webHidden/>
              </w:rPr>
              <w:t>5</w:t>
            </w:r>
            <w:r w:rsidR="00475E9F">
              <w:rPr>
                <w:noProof/>
                <w:webHidden/>
              </w:rPr>
              <w:fldChar w:fldCharType="end"/>
            </w:r>
          </w:hyperlink>
        </w:p>
        <w:p w:rsidR="00475E9F" w:rsidRDefault="00EF0817">
          <w:pPr>
            <w:pStyle w:val="31"/>
            <w:tabs>
              <w:tab w:val="left" w:pos="1320"/>
              <w:tab w:val="right" w:leader="dot" w:pos="9345"/>
            </w:tabs>
            <w:rPr>
              <w:rFonts w:asciiTheme="minorHAnsi" w:hAnsiTheme="minorHAnsi" w:cstheme="minorBidi"/>
              <w:noProof/>
              <w:sz w:val="22"/>
              <w:szCs w:val="22"/>
            </w:rPr>
          </w:pPr>
          <w:hyperlink w:anchor="_Toc466802576" w:history="1">
            <w:r w:rsidR="00475E9F" w:rsidRPr="00B7456C">
              <w:rPr>
                <w:rStyle w:val="a3"/>
                <w:noProof/>
              </w:rPr>
              <w:t>9.3.1.</w:t>
            </w:r>
            <w:r w:rsidR="00475E9F">
              <w:rPr>
                <w:rFonts w:asciiTheme="minorHAnsi" w:hAnsiTheme="minorHAnsi" w:cstheme="minorBidi"/>
                <w:noProof/>
                <w:sz w:val="22"/>
                <w:szCs w:val="22"/>
              </w:rPr>
              <w:tab/>
            </w:r>
            <w:r w:rsidR="00475E9F" w:rsidRPr="00B7456C">
              <w:rPr>
                <w:rStyle w:val="a3"/>
                <w:noProof/>
              </w:rPr>
              <w:t>Оператор определения курсора</w:t>
            </w:r>
            <w:r w:rsidR="00475E9F">
              <w:rPr>
                <w:noProof/>
                <w:webHidden/>
              </w:rPr>
              <w:tab/>
            </w:r>
            <w:r w:rsidR="00475E9F">
              <w:rPr>
                <w:noProof/>
                <w:webHidden/>
              </w:rPr>
              <w:fldChar w:fldCharType="begin"/>
            </w:r>
            <w:r w:rsidR="00475E9F">
              <w:rPr>
                <w:noProof/>
                <w:webHidden/>
              </w:rPr>
              <w:instrText xml:space="preserve"> PAGEREF _Toc466802576 \h </w:instrText>
            </w:r>
            <w:r w:rsidR="00475E9F">
              <w:rPr>
                <w:noProof/>
                <w:webHidden/>
              </w:rPr>
            </w:r>
            <w:r w:rsidR="00475E9F">
              <w:rPr>
                <w:noProof/>
                <w:webHidden/>
              </w:rPr>
              <w:fldChar w:fldCharType="separate"/>
            </w:r>
            <w:r w:rsidR="00475E9F">
              <w:rPr>
                <w:noProof/>
                <w:webHidden/>
              </w:rPr>
              <w:t>6</w:t>
            </w:r>
            <w:r w:rsidR="00475E9F">
              <w:rPr>
                <w:noProof/>
                <w:webHidden/>
              </w:rPr>
              <w:fldChar w:fldCharType="end"/>
            </w:r>
          </w:hyperlink>
        </w:p>
        <w:p w:rsidR="00475E9F" w:rsidRDefault="00EF0817">
          <w:pPr>
            <w:pStyle w:val="31"/>
            <w:tabs>
              <w:tab w:val="left" w:pos="1320"/>
              <w:tab w:val="right" w:leader="dot" w:pos="9345"/>
            </w:tabs>
            <w:rPr>
              <w:rFonts w:asciiTheme="minorHAnsi" w:hAnsiTheme="minorHAnsi" w:cstheme="minorBidi"/>
              <w:noProof/>
              <w:sz w:val="22"/>
              <w:szCs w:val="22"/>
            </w:rPr>
          </w:pPr>
          <w:hyperlink w:anchor="_Toc466802577" w:history="1">
            <w:r w:rsidR="00475E9F" w:rsidRPr="00B7456C">
              <w:rPr>
                <w:rStyle w:val="a3"/>
                <w:noProof/>
              </w:rPr>
              <w:t>9.3.2.</w:t>
            </w:r>
            <w:r w:rsidR="00475E9F">
              <w:rPr>
                <w:rFonts w:asciiTheme="minorHAnsi" w:hAnsiTheme="minorHAnsi" w:cstheme="minorBidi"/>
                <w:noProof/>
                <w:sz w:val="22"/>
                <w:szCs w:val="22"/>
              </w:rPr>
              <w:tab/>
            </w:r>
            <w:r w:rsidR="00475E9F" w:rsidRPr="00B7456C">
              <w:rPr>
                <w:rStyle w:val="a3"/>
                <w:noProof/>
              </w:rPr>
              <w:t>Оператор открытия курсора</w:t>
            </w:r>
            <w:r w:rsidR="00475E9F">
              <w:rPr>
                <w:noProof/>
                <w:webHidden/>
              </w:rPr>
              <w:tab/>
            </w:r>
            <w:r w:rsidR="00475E9F">
              <w:rPr>
                <w:noProof/>
                <w:webHidden/>
              </w:rPr>
              <w:fldChar w:fldCharType="begin"/>
            </w:r>
            <w:r w:rsidR="00475E9F">
              <w:rPr>
                <w:noProof/>
                <w:webHidden/>
              </w:rPr>
              <w:instrText xml:space="preserve"> PAGEREF _Toc466802577 \h </w:instrText>
            </w:r>
            <w:r w:rsidR="00475E9F">
              <w:rPr>
                <w:noProof/>
                <w:webHidden/>
              </w:rPr>
            </w:r>
            <w:r w:rsidR="00475E9F">
              <w:rPr>
                <w:noProof/>
                <w:webHidden/>
              </w:rPr>
              <w:fldChar w:fldCharType="separate"/>
            </w:r>
            <w:r w:rsidR="00475E9F">
              <w:rPr>
                <w:noProof/>
                <w:webHidden/>
              </w:rPr>
              <w:t>8</w:t>
            </w:r>
            <w:r w:rsidR="00475E9F">
              <w:rPr>
                <w:noProof/>
                <w:webHidden/>
              </w:rPr>
              <w:fldChar w:fldCharType="end"/>
            </w:r>
          </w:hyperlink>
        </w:p>
        <w:p w:rsidR="00475E9F" w:rsidRDefault="00EF0817">
          <w:pPr>
            <w:pStyle w:val="31"/>
            <w:tabs>
              <w:tab w:val="left" w:pos="1320"/>
              <w:tab w:val="right" w:leader="dot" w:pos="9345"/>
            </w:tabs>
            <w:rPr>
              <w:rFonts w:asciiTheme="minorHAnsi" w:hAnsiTheme="minorHAnsi" w:cstheme="minorBidi"/>
              <w:noProof/>
              <w:sz w:val="22"/>
              <w:szCs w:val="22"/>
            </w:rPr>
          </w:pPr>
          <w:hyperlink w:anchor="_Toc466802578" w:history="1">
            <w:r w:rsidR="00475E9F" w:rsidRPr="00B7456C">
              <w:rPr>
                <w:rStyle w:val="a3"/>
                <w:noProof/>
              </w:rPr>
              <w:t>9.3.3.</w:t>
            </w:r>
            <w:r w:rsidR="00475E9F">
              <w:rPr>
                <w:rFonts w:asciiTheme="minorHAnsi" w:hAnsiTheme="minorHAnsi" w:cstheme="minorBidi"/>
                <w:noProof/>
                <w:sz w:val="22"/>
                <w:szCs w:val="22"/>
              </w:rPr>
              <w:tab/>
            </w:r>
            <w:r w:rsidR="00475E9F" w:rsidRPr="00B7456C">
              <w:rPr>
                <w:rStyle w:val="a3"/>
                <w:noProof/>
              </w:rPr>
              <w:t>Оператор чтения очередной строки курсора</w:t>
            </w:r>
            <w:r w:rsidR="00475E9F">
              <w:rPr>
                <w:noProof/>
                <w:webHidden/>
              </w:rPr>
              <w:tab/>
            </w:r>
            <w:r w:rsidR="00475E9F">
              <w:rPr>
                <w:noProof/>
                <w:webHidden/>
              </w:rPr>
              <w:fldChar w:fldCharType="begin"/>
            </w:r>
            <w:r w:rsidR="00475E9F">
              <w:rPr>
                <w:noProof/>
                <w:webHidden/>
              </w:rPr>
              <w:instrText xml:space="preserve"> PAGEREF _Toc466802578 \h </w:instrText>
            </w:r>
            <w:r w:rsidR="00475E9F">
              <w:rPr>
                <w:noProof/>
                <w:webHidden/>
              </w:rPr>
            </w:r>
            <w:r w:rsidR="00475E9F">
              <w:rPr>
                <w:noProof/>
                <w:webHidden/>
              </w:rPr>
              <w:fldChar w:fldCharType="separate"/>
            </w:r>
            <w:r w:rsidR="00475E9F">
              <w:rPr>
                <w:noProof/>
                <w:webHidden/>
              </w:rPr>
              <w:t>9</w:t>
            </w:r>
            <w:r w:rsidR="00475E9F">
              <w:rPr>
                <w:noProof/>
                <w:webHidden/>
              </w:rPr>
              <w:fldChar w:fldCharType="end"/>
            </w:r>
          </w:hyperlink>
        </w:p>
        <w:p w:rsidR="00475E9F" w:rsidRDefault="00EF0817">
          <w:pPr>
            <w:pStyle w:val="31"/>
            <w:tabs>
              <w:tab w:val="left" w:pos="1320"/>
              <w:tab w:val="right" w:leader="dot" w:pos="9345"/>
            </w:tabs>
            <w:rPr>
              <w:rFonts w:asciiTheme="minorHAnsi" w:hAnsiTheme="minorHAnsi" w:cstheme="minorBidi"/>
              <w:noProof/>
              <w:sz w:val="22"/>
              <w:szCs w:val="22"/>
            </w:rPr>
          </w:pPr>
          <w:hyperlink w:anchor="_Toc466802579" w:history="1">
            <w:r w:rsidR="00475E9F" w:rsidRPr="00B7456C">
              <w:rPr>
                <w:rStyle w:val="a3"/>
                <w:noProof/>
              </w:rPr>
              <w:t>9.3.4.</w:t>
            </w:r>
            <w:r w:rsidR="00475E9F">
              <w:rPr>
                <w:rFonts w:asciiTheme="minorHAnsi" w:hAnsiTheme="minorHAnsi" w:cstheme="minorBidi"/>
                <w:noProof/>
                <w:sz w:val="22"/>
                <w:szCs w:val="22"/>
              </w:rPr>
              <w:tab/>
            </w:r>
            <w:r w:rsidR="00475E9F" w:rsidRPr="00B7456C">
              <w:rPr>
                <w:rStyle w:val="a3"/>
                <w:noProof/>
              </w:rPr>
              <w:t>Оператор закрытия курсора</w:t>
            </w:r>
            <w:r w:rsidR="00475E9F">
              <w:rPr>
                <w:noProof/>
                <w:webHidden/>
              </w:rPr>
              <w:tab/>
            </w:r>
            <w:r w:rsidR="00475E9F">
              <w:rPr>
                <w:noProof/>
                <w:webHidden/>
              </w:rPr>
              <w:fldChar w:fldCharType="begin"/>
            </w:r>
            <w:r w:rsidR="00475E9F">
              <w:rPr>
                <w:noProof/>
                <w:webHidden/>
              </w:rPr>
              <w:instrText xml:space="preserve"> PAGEREF _Toc466802579 \h </w:instrText>
            </w:r>
            <w:r w:rsidR="00475E9F">
              <w:rPr>
                <w:noProof/>
                <w:webHidden/>
              </w:rPr>
            </w:r>
            <w:r w:rsidR="00475E9F">
              <w:rPr>
                <w:noProof/>
                <w:webHidden/>
              </w:rPr>
              <w:fldChar w:fldCharType="separate"/>
            </w:r>
            <w:r w:rsidR="00475E9F">
              <w:rPr>
                <w:noProof/>
                <w:webHidden/>
              </w:rPr>
              <w:t>10</w:t>
            </w:r>
            <w:r w:rsidR="00475E9F">
              <w:rPr>
                <w:noProof/>
                <w:webHidden/>
              </w:rPr>
              <w:fldChar w:fldCharType="end"/>
            </w:r>
          </w:hyperlink>
        </w:p>
        <w:p w:rsidR="00475E9F" w:rsidRDefault="00EF0817">
          <w:pPr>
            <w:pStyle w:val="31"/>
            <w:tabs>
              <w:tab w:val="left" w:pos="1320"/>
              <w:tab w:val="right" w:leader="dot" w:pos="9345"/>
            </w:tabs>
            <w:rPr>
              <w:rFonts w:asciiTheme="minorHAnsi" w:hAnsiTheme="minorHAnsi" w:cstheme="minorBidi"/>
              <w:noProof/>
              <w:sz w:val="22"/>
              <w:szCs w:val="22"/>
            </w:rPr>
          </w:pPr>
          <w:hyperlink w:anchor="_Toc466802580" w:history="1">
            <w:r w:rsidR="00475E9F" w:rsidRPr="00B7456C">
              <w:rPr>
                <w:rStyle w:val="a3"/>
                <w:noProof/>
              </w:rPr>
              <w:t>9.3.5.</w:t>
            </w:r>
            <w:r w:rsidR="00475E9F">
              <w:rPr>
                <w:rFonts w:asciiTheme="minorHAnsi" w:hAnsiTheme="minorHAnsi" w:cstheme="minorBidi"/>
                <w:noProof/>
                <w:sz w:val="22"/>
                <w:szCs w:val="22"/>
              </w:rPr>
              <w:tab/>
            </w:r>
            <w:r w:rsidR="00475E9F" w:rsidRPr="00B7456C">
              <w:rPr>
                <w:rStyle w:val="a3"/>
                <w:noProof/>
              </w:rPr>
              <w:t>Удаление и обновление данных с использованием курсора</w:t>
            </w:r>
            <w:r w:rsidR="00475E9F">
              <w:rPr>
                <w:noProof/>
                <w:webHidden/>
              </w:rPr>
              <w:tab/>
            </w:r>
            <w:r w:rsidR="00475E9F">
              <w:rPr>
                <w:noProof/>
                <w:webHidden/>
              </w:rPr>
              <w:fldChar w:fldCharType="begin"/>
            </w:r>
            <w:r w:rsidR="00475E9F">
              <w:rPr>
                <w:noProof/>
                <w:webHidden/>
              </w:rPr>
              <w:instrText xml:space="preserve"> PAGEREF _Toc466802580 \h </w:instrText>
            </w:r>
            <w:r w:rsidR="00475E9F">
              <w:rPr>
                <w:noProof/>
                <w:webHidden/>
              </w:rPr>
            </w:r>
            <w:r w:rsidR="00475E9F">
              <w:rPr>
                <w:noProof/>
                <w:webHidden/>
              </w:rPr>
              <w:fldChar w:fldCharType="separate"/>
            </w:r>
            <w:r w:rsidR="00475E9F">
              <w:rPr>
                <w:noProof/>
                <w:webHidden/>
              </w:rPr>
              <w:t>10</w:t>
            </w:r>
            <w:r w:rsidR="00475E9F">
              <w:rPr>
                <w:noProof/>
                <w:webHidden/>
              </w:rPr>
              <w:fldChar w:fldCharType="end"/>
            </w:r>
          </w:hyperlink>
        </w:p>
        <w:p w:rsidR="00475E9F" w:rsidRDefault="00EF0817">
          <w:pPr>
            <w:pStyle w:val="21"/>
            <w:tabs>
              <w:tab w:val="left" w:pos="880"/>
              <w:tab w:val="right" w:leader="dot" w:pos="9345"/>
            </w:tabs>
            <w:rPr>
              <w:rFonts w:asciiTheme="minorHAnsi" w:hAnsiTheme="minorHAnsi" w:cstheme="minorBidi"/>
              <w:noProof/>
              <w:sz w:val="22"/>
              <w:szCs w:val="22"/>
            </w:rPr>
          </w:pPr>
          <w:hyperlink w:anchor="_Toc466802581" w:history="1">
            <w:r w:rsidR="00475E9F" w:rsidRPr="00B7456C">
              <w:rPr>
                <w:rStyle w:val="a3"/>
                <w:noProof/>
              </w:rPr>
              <w:t>9.4.</w:t>
            </w:r>
            <w:r w:rsidR="00475E9F">
              <w:rPr>
                <w:rFonts w:asciiTheme="minorHAnsi" w:hAnsiTheme="minorHAnsi" w:cstheme="minorBidi"/>
                <w:noProof/>
                <w:sz w:val="22"/>
                <w:szCs w:val="22"/>
              </w:rPr>
              <w:tab/>
            </w:r>
            <w:r w:rsidR="00475E9F" w:rsidRPr="00B7456C">
              <w:rPr>
                <w:rStyle w:val="a3"/>
                <w:noProof/>
              </w:rPr>
              <w:t>Процедурные расширения Transact-SQL</w:t>
            </w:r>
            <w:r w:rsidR="00475E9F">
              <w:rPr>
                <w:noProof/>
                <w:webHidden/>
              </w:rPr>
              <w:tab/>
            </w:r>
            <w:r w:rsidR="00475E9F">
              <w:rPr>
                <w:noProof/>
                <w:webHidden/>
              </w:rPr>
              <w:fldChar w:fldCharType="begin"/>
            </w:r>
            <w:r w:rsidR="00475E9F">
              <w:rPr>
                <w:noProof/>
                <w:webHidden/>
              </w:rPr>
              <w:instrText xml:space="preserve"> PAGEREF _Toc466802581 \h </w:instrText>
            </w:r>
            <w:r w:rsidR="00475E9F">
              <w:rPr>
                <w:noProof/>
                <w:webHidden/>
              </w:rPr>
            </w:r>
            <w:r w:rsidR="00475E9F">
              <w:rPr>
                <w:noProof/>
                <w:webHidden/>
              </w:rPr>
              <w:fldChar w:fldCharType="separate"/>
            </w:r>
            <w:r w:rsidR="00475E9F">
              <w:rPr>
                <w:noProof/>
                <w:webHidden/>
              </w:rPr>
              <w:t>13</w:t>
            </w:r>
            <w:r w:rsidR="00475E9F">
              <w:rPr>
                <w:noProof/>
                <w:webHidden/>
              </w:rPr>
              <w:fldChar w:fldCharType="end"/>
            </w:r>
          </w:hyperlink>
        </w:p>
        <w:p w:rsidR="00475E9F" w:rsidRDefault="00EF0817">
          <w:pPr>
            <w:pStyle w:val="21"/>
            <w:tabs>
              <w:tab w:val="left" w:pos="1100"/>
              <w:tab w:val="right" w:leader="dot" w:pos="9345"/>
            </w:tabs>
            <w:rPr>
              <w:rFonts w:asciiTheme="minorHAnsi" w:hAnsiTheme="minorHAnsi" w:cstheme="minorBidi"/>
              <w:noProof/>
              <w:sz w:val="22"/>
              <w:szCs w:val="22"/>
            </w:rPr>
          </w:pPr>
          <w:hyperlink w:anchor="_Toc466802582" w:history="1">
            <w:r w:rsidR="00475E9F" w:rsidRPr="00B7456C">
              <w:rPr>
                <w:rStyle w:val="a3"/>
                <w:noProof/>
              </w:rPr>
              <w:t>9.4.1.</w:t>
            </w:r>
            <w:r w:rsidR="00475E9F">
              <w:rPr>
                <w:rFonts w:asciiTheme="minorHAnsi" w:hAnsiTheme="minorHAnsi" w:cstheme="minorBidi"/>
                <w:noProof/>
                <w:sz w:val="22"/>
                <w:szCs w:val="22"/>
              </w:rPr>
              <w:tab/>
            </w:r>
            <w:r w:rsidR="00475E9F" w:rsidRPr="00B7456C">
              <w:rPr>
                <w:rStyle w:val="a3"/>
                <w:noProof/>
              </w:rPr>
              <w:t>Инструкция IF</w:t>
            </w:r>
            <w:r w:rsidR="00475E9F">
              <w:rPr>
                <w:noProof/>
                <w:webHidden/>
              </w:rPr>
              <w:tab/>
            </w:r>
            <w:r w:rsidR="00475E9F">
              <w:rPr>
                <w:noProof/>
                <w:webHidden/>
              </w:rPr>
              <w:fldChar w:fldCharType="begin"/>
            </w:r>
            <w:r w:rsidR="00475E9F">
              <w:rPr>
                <w:noProof/>
                <w:webHidden/>
              </w:rPr>
              <w:instrText xml:space="preserve"> PAGEREF _Toc466802582 \h </w:instrText>
            </w:r>
            <w:r w:rsidR="00475E9F">
              <w:rPr>
                <w:noProof/>
                <w:webHidden/>
              </w:rPr>
            </w:r>
            <w:r w:rsidR="00475E9F">
              <w:rPr>
                <w:noProof/>
                <w:webHidden/>
              </w:rPr>
              <w:fldChar w:fldCharType="separate"/>
            </w:r>
            <w:r w:rsidR="00475E9F">
              <w:rPr>
                <w:noProof/>
                <w:webHidden/>
              </w:rPr>
              <w:t>14</w:t>
            </w:r>
            <w:r w:rsidR="00475E9F">
              <w:rPr>
                <w:noProof/>
                <w:webHidden/>
              </w:rPr>
              <w:fldChar w:fldCharType="end"/>
            </w:r>
          </w:hyperlink>
        </w:p>
        <w:p w:rsidR="00475E9F" w:rsidRDefault="00EF0817">
          <w:pPr>
            <w:pStyle w:val="21"/>
            <w:tabs>
              <w:tab w:val="left" w:pos="1100"/>
              <w:tab w:val="right" w:leader="dot" w:pos="9345"/>
            </w:tabs>
            <w:rPr>
              <w:rFonts w:asciiTheme="minorHAnsi" w:hAnsiTheme="minorHAnsi" w:cstheme="minorBidi"/>
              <w:noProof/>
              <w:sz w:val="22"/>
              <w:szCs w:val="22"/>
            </w:rPr>
          </w:pPr>
          <w:hyperlink w:anchor="_Toc466802583" w:history="1">
            <w:r w:rsidR="00475E9F" w:rsidRPr="00B7456C">
              <w:rPr>
                <w:rStyle w:val="a3"/>
                <w:noProof/>
              </w:rPr>
              <w:t>9.4.2.</w:t>
            </w:r>
            <w:r w:rsidR="00475E9F">
              <w:rPr>
                <w:rFonts w:asciiTheme="minorHAnsi" w:hAnsiTheme="minorHAnsi" w:cstheme="minorBidi"/>
                <w:noProof/>
                <w:sz w:val="22"/>
                <w:szCs w:val="22"/>
              </w:rPr>
              <w:tab/>
            </w:r>
            <w:r w:rsidR="00475E9F" w:rsidRPr="00B7456C">
              <w:rPr>
                <w:rStyle w:val="a3"/>
                <w:noProof/>
              </w:rPr>
              <w:t>Инструкция WHILE</w:t>
            </w:r>
            <w:r w:rsidR="00475E9F">
              <w:rPr>
                <w:noProof/>
                <w:webHidden/>
              </w:rPr>
              <w:tab/>
            </w:r>
            <w:r w:rsidR="00475E9F">
              <w:rPr>
                <w:noProof/>
                <w:webHidden/>
              </w:rPr>
              <w:fldChar w:fldCharType="begin"/>
            </w:r>
            <w:r w:rsidR="00475E9F">
              <w:rPr>
                <w:noProof/>
                <w:webHidden/>
              </w:rPr>
              <w:instrText xml:space="preserve"> PAGEREF _Toc466802583 \h </w:instrText>
            </w:r>
            <w:r w:rsidR="00475E9F">
              <w:rPr>
                <w:noProof/>
                <w:webHidden/>
              </w:rPr>
            </w:r>
            <w:r w:rsidR="00475E9F">
              <w:rPr>
                <w:noProof/>
                <w:webHidden/>
              </w:rPr>
              <w:fldChar w:fldCharType="separate"/>
            </w:r>
            <w:r w:rsidR="00475E9F">
              <w:rPr>
                <w:noProof/>
                <w:webHidden/>
              </w:rPr>
              <w:t>14</w:t>
            </w:r>
            <w:r w:rsidR="00475E9F">
              <w:rPr>
                <w:noProof/>
                <w:webHidden/>
              </w:rPr>
              <w:fldChar w:fldCharType="end"/>
            </w:r>
          </w:hyperlink>
        </w:p>
        <w:p w:rsidR="00475E9F" w:rsidRDefault="00EF0817">
          <w:pPr>
            <w:pStyle w:val="21"/>
            <w:tabs>
              <w:tab w:val="left" w:pos="1100"/>
              <w:tab w:val="right" w:leader="dot" w:pos="9345"/>
            </w:tabs>
            <w:rPr>
              <w:rFonts w:asciiTheme="minorHAnsi" w:hAnsiTheme="minorHAnsi" w:cstheme="minorBidi"/>
              <w:noProof/>
              <w:sz w:val="22"/>
              <w:szCs w:val="22"/>
            </w:rPr>
          </w:pPr>
          <w:hyperlink w:anchor="_Toc466802584" w:history="1">
            <w:r w:rsidR="00475E9F" w:rsidRPr="00B7456C">
              <w:rPr>
                <w:rStyle w:val="a3"/>
                <w:noProof/>
              </w:rPr>
              <w:t>9.4.3.</w:t>
            </w:r>
            <w:r w:rsidR="00475E9F">
              <w:rPr>
                <w:rFonts w:asciiTheme="minorHAnsi" w:hAnsiTheme="minorHAnsi" w:cstheme="minorBidi"/>
                <w:noProof/>
                <w:sz w:val="22"/>
                <w:szCs w:val="22"/>
              </w:rPr>
              <w:tab/>
            </w:r>
            <w:r w:rsidR="00475E9F" w:rsidRPr="00B7456C">
              <w:rPr>
                <w:rStyle w:val="a3"/>
                <w:noProof/>
              </w:rPr>
              <w:t>Прочие процедурные инструкции</w:t>
            </w:r>
            <w:r w:rsidR="00475E9F">
              <w:rPr>
                <w:noProof/>
                <w:webHidden/>
              </w:rPr>
              <w:tab/>
            </w:r>
            <w:r w:rsidR="00475E9F">
              <w:rPr>
                <w:noProof/>
                <w:webHidden/>
              </w:rPr>
              <w:fldChar w:fldCharType="begin"/>
            </w:r>
            <w:r w:rsidR="00475E9F">
              <w:rPr>
                <w:noProof/>
                <w:webHidden/>
              </w:rPr>
              <w:instrText xml:space="preserve"> PAGEREF _Toc466802584 \h </w:instrText>
            </w:r>
            <w:r w:rsidR="00475E9F">
              <w:rPr>
                <w:noProof/>
                <w:webHidden/>
              </w:rPr>
            </w:r>
            <w:r w:rsidR="00475E9F">
              <w:rPr>
                <w:noProof/>
                <w:webHidden/>
              </w:rPr>
              <w:fldChar w:fldCharType="separate"/>
            </w:r>
            <w:r w:rsidR="00475E9F">
              <w:rPr>
                <w:noProof/>
                <w:webHidden/>
              </w:rPr>
              <w:t>15</w:t>
            </w:r>
            <w:r w:rsidR="00475E9F">
              <w:rPr>
                <w:noProof/>
                <w:webHidden/>
              </w:rPr>
              <w:fldChar w:fldCharType="end"/>
            </w:r>
          </w:hyperlink>
        </w:p>
        <w:p w:rsidR="00475E9F" w:rsidRDefault="00EF0817">
          <w:pPr>
            <w:pStyle w:val="21"/>
            <w:tabs>
              <w:tab w:val="left" w:pos="1100"/>
              <w:tab w:val="right" w:leader="dot" w:pos="9345"/>
            </w:tabs>
            <w:rPr>
              <w:rFonts w:asciiTheme="minorHAnsi" w:hAnsiTheme="minorHAnsi" w:cstheme="minorBidi"/>
              <w:noProof/>
              <w:sz w:val="22"/>
              <w:szCs w:val="22"/>
            </w:rPr>
          </w:pPr>
          <w:hyperlink w:anchor="_Toc466802585" w:history="1">
            <w:r w:rsidR="00475E9F" w:rsidRPr="00B7456C">
              <w:rPr>
                <w:rStyle w:val="a3"/>
                <w:noProof/>
              </w:rPr>
              <w:t>9.4.4.</w:t>
            </w:r>
            <w:r w:rsidR="00475E9F">
              <w:rPr>
                <w:rFonts w:asciiTheme="minorHAnsi" w:hAnsiTheme="minorHAnsi" w:cstheme="minorBidi"/>
                <w:noProof/>
                <w:sz w:val="22"/>
                <w:szCs w:val="22"/>
              </w:rPr>
              <w:tab/>
            </w:r>
            <w:r w:rsidR="00475E9F" w:rsidRPr="00B7456C">
              <w:rPr>
                <w:rStyle w:val="a3"/>
                <w:noProof/>
              </w:rPr>
              <w:t>Обработка исключений с помощью инструкций TRY, CATCH и THROW</w:t>
            </w:r>
            <w:r w:rsidR="00475E9F">
              <w:rPr>
                <w:noProof/>
                <w:webHidden/>
              </w:rPr>
              <w:tab/>
            </w:r>
            <w:r w:rsidR="00475E9F">
              <w:rPr>
                <w:noProof/>
                <w:webHidden/>
              </w:rPr>
              <w:fldChar w:fldCharType="begin"/>
            </w:r>
            <w:r w:rsidR="00475E9F">
              <w:rPr>
                <w:noProof/>
                <w:webHidden/>
              </w:rPr>
              <w:instrText xml:space="preserve"> PAGEREF _Toc466802585 \h </w:instrText>
            </w:r>
            <w:r w:rsidR="00475E9F">
              <w:rPr>
                <w:noProof/>
                <w:webHidden/>
              </w:rPr>
            </w:r>
            <w:r w:rsidR="00475E9F">
              <w:rPr>
                <w:noProof/>
                <w:webHidden/>
              </w:rPr>
              <w:fldChar w:fldCharType="separate"/>
            </w:r>
            <w:r w:rsidR="00475E9F">
              <w:rPr>
                <w:noProof/>
                <w:webHidden/>
              </w:rPr>
              <w:t>15</w:t>
            </w:r>
            <w:r w:rsidR="00475E9F">
              <w:rPr>
                <w:noProof/>
                <w:webHidden/>
              </w:rPr>
              <w:fldChar w:fldCharType="end"/>
            </w:r>
          </w:hyperlink>
        </w:p>
        <w:p w:rsidR="00C40D13" w:rsidRPr="00AC1EAA" w:rsidRDefault="00C40D13" w:rsidP="00C40D13">
          <w:r>
            <w:rPr>
              <w:b/>
              <w:bCs/>
            </w:rPr>
            <w:fldChar w:fldCharType="end"/>
          </w:r>
        </w:p>
      </w:sdtContent>
    </w:sdt>
    <w:p w:rsidR="00475E9F" w:rsidRPr="00475E9F" w:rsidRDefault="00475E9F" w:rsidP="00475E9F">
      <w:pPr>
        <w:pStyle w:val="a7"/>
        <w:numPr>
          <w:ilvl w:val="0"/>
          <w:numId w:val="12"/>
        </w:numPr>
        <w:spacing w:line="312" w:lineRule="auto"/>
        <w:contextualSpacing w:val="0"/>
        <w:outlineLvl w:val="1"/>
        <w:divId w:val="839806888"/>
        <w:rPr>
          <w:vanish/>
          <w:color w:val="FFFFFF" w:themeColor="background1"/>
          <w:sz w:val="2"/>
          <w:szCs w:val="36"/>
        </w:rPr>
      </w:pPr>
      <w:bookmarkStart w:id="1" w:name="_Toc417394533"/>
      <w:bookmarkStart w:id="2" w:name="_Toc417396430"/>
      <w:bookmarkStart w:id="3" w:name="_Toc417416708"/>
      <w:bookmarkStart w:id="4" w:name="_Toc466800751"/>
      <w:bookmarkStart w:id="5" w:name="_Toc466800779"/>
      <w:bookmarkStart w:id="6" w:name="_Toc466802564"/>
      <w:bookmarkEnd w:id="1"/>
      <w:bookmarkEnd w:id="2"/>
      <w:bookmarkEnd w:id="3"/>
      <w:bookmarkEnd w:id="4"/>
      <w:bookmarkEnd w:id="5"/>
      <w:bookmarkEnd w:id="6"/>
    </w:p>
    <w:p w:rsidR="00475E9F" w:rsidRPr="00475E9F" w:rsidRDefault="00475E9F" w:rsidP="00475E9F">
      <w:pPr>
        <w:pStyle w:val="a7"/>
        <w:numPr>
          <w:ilvl w:val="0"/>
          <w:numId w:val="12"/>
        </w:numPr>
        <w:spacing w:line="312" w:lineRule="auto"/>
        <w:contextualSpacing w:val="0"/>
        <w:outlineLvl w:val="1"/>
        <w:divId w:val="839806888"/>
        <w:rPr>
          <w:vanish/>
          <w:color w:val="FFFFFF" w:themeColor="background1"/>
          <w:sz w:val="2"/>
          <w:szCs w:val="36"/>
        </w:rPr>
      </w:pPr>
      <w:bookmarkStart w:id="7" w:name="_Toc466802565"/>
      <w:bookmarkEnd w:id="7"/>
    </w:p>
    <w:p w:rsidR="00475E9F" w:rsidRPr="00475E9F" w:rsidRDefault="00475E9F" w:rsidP="00475E9F">
      <w:pPr>
        <w:pStyle w:val="a7"/>
        <w:numPr>
          <w:ilvl w:val="0"/>
          <w:numId w:val="12"/>
        </w:numPr>
        <w:spacing w:line="312" w:lineRule="auto"/>
        <w:contextualSpacing w:val="0"/>
        <w:outlineLvl w:val="1"/>
        <w:divId w:val="839806888"/>
        <w:rPr>
          <w:vanish/>
          <w:color w:val="FFFFFF" w:themeColor="background1"/>
          <w:sz w:val="2"/>
          <w:szCs w:val="36"/>
        </w:rPr>
      </w:pPr>
      <w:bookmarkStart w:id="8" w:name="_Toc466802566"/>
      <w:bookmarkEnd w:id="8"/>
    </w:p>
    <w:p w:rsidR="00475E9F" w:rsidRPr="00475E9F" w:rsidRDefault="00475E9F" w:rsidP="00475E9F">
      <w:pPr>
        <w:pStyle w:val="a7"/>
        <w:numPr>
          <w:ilvl w:val="0"/>
          <w:numId w:val="12"/>
        </w:numPr>
        <w:spacing w:line="312" w:lineRule="auto"/>
        <w:contextualSpacing w:val="0"/>
        <w:outlineLvl w:val="1"/>
        <w:divId w:val="839806888"/>
        <w:rPr>
          <w:vanish/>
          <w:color w:val="FFFFFF" w:themeColor="background1"/>
          <w:sz w:val="2"/>
          <w:szCs w:val="36"/>
        </w:rPr>
      </w:pPr>
      <w:bookmarkStart w:id="9" w:name="_Toc466802567"/>
      <w:bookmarkEnd w:id="9"/>
    </w:p>
    <w:p w:rsidR="00475E9F" w:rsidRPr="00475E9F" w:rsidRDefault="00475E9F" w:rsidP="00475E9F">
      <w:pPr>
        <w:pStyle w:val="a7"/>
        <w:numPr>
          <w:ilvl w:val="0"/>
          <w:numId w:val="12"/>
        </w:numPr>
        <w:spacing w:line="312" w:lineRule="auto"/>
        <w:contextualSpacing w:val="0"/>
        <w:outlineLvl w:val="1"/>
        <w:divId w:val="839806888"/>
        <w:rPr>
          <w:vanish/>
          <w:color w:val="FFFFFF" w:themeColor="background1"/>
          <w:sz w:val="2"/>
          <w:szCs w:val="36"/>
        </w:rPr>
      </w:pPr>
      <w:bookmarkStart w:id="10" w:name="_Toc466802568"/>
      <w:bookmarkEnd w:id="10"/>
    </w:p>
    <w:p w:rsidR="00475E9F" w:rsidRPr="00475E9F" w:rsidRDefault="00475E9F" w:rsidP="00475E9F">
      <w:pPr>
        <w:pStyle w:val="a7"/>
        <w:numPr>
          <w:ilvl w:val="0"/>
          <w:numId w:val="12"/>
        </w:numPr>
        <w:spacing w:line="312" w:lineRule="auto"/>
        <w:contextualSpacing w:val="0"/>
        <w:outlineLvl w:val="1"/>
        <w:divId w:val="839806888"/>
        <w:rPr>
          <w:vanish/>
          <w:color w:val="FFFFFF" w:themeColor="background1"/>
          <w:sz w:val="2"/>
          <w:szCs w:val="36"/>
        </w:rPr>
      </w:pPr>
      <w:bookmarkStart w:id="11" w:name="_Toc466802569"/>
      <w:bookmarkEnd w:id="11"/>
    </w:p>
    <w:p w:rsidR="00475E9F" w:rsidRPr="00475E9F" w:rsidRDefault="00475E9F" w:rsidP="00475E9F">
      <w:pPr>
        <w:pStyle w:val="a7"/>
        <w:numPr>
          <w:ilvl w:val="0"/>
          <w:numId w:val="12"/>
        </w:numPr>
        <w:spacing w:line="312" w:lineRule="auto"/>
        <w:contextualSpacing w:val="0"/>
        <w:outlineLvl w:val="1"/>
        <w:divId w:val="839806888"/>
        <w:rPr>
          <w:vanish/>
          <w:color w:val="FFFFFF" w:themeColor="background1"/>
          <w:sz w:val="2"/>
          <w:szCs w:val="36"/>
        </w:rPr>
      </w:pPr>
      <w:bookmarkStart w:id="12" w:name="_Toc466802570"/>
      <w:bookmarkEnd w:id="12"/>
    </w:p>
    <w:p w:rsidR="00475E9F" w:rsidRPr="00475E9F" w:rsidRDefault="00475E9F" w:rsidP="00475E9F">
      <w:pPr>
        <w:pStyle w:val="a7"/>
        <w:numPr>
          <w:ilvl w:val="0"/>
          <w:numId w:val="12"/>
        </w:numPr>
        <w:spacing w:line="312" w:lineRule="auto"/>
        <w:contextualSpacing w:val="0"/>
        <w:outlineLvl w:val="1"/>
        <w:divId w:val="839806888"/>
        <w:rPr>
          <w:vanish/>
          <w:color w:val="FFFFFF" w:themeColor="background1"/>
          <w:sz w:val="2"/>
          <w:szCs w:val="36"/>
        </w:rPr>
      </w:pPr>
      <w:bookmarkStart w:id="13" w:name="_Toc466802571"/>
      <w:bookmarkEnd w:id="13"/>
    </w:p>
    <w:p w:rsidR="00475E9F" w:rsidRPr="00475E9F" w:rsidRDefault="00475E9F" w:rsidP="00475E9F">
      <w:pPr>
        <w:pStyle w:val="a7"/>
        <w:numPr>
          <w:ilvl w:val="0"/>
          <w:numId w:val="12"/>
        </w:numPr>
        <w:spacing w:line="312" w:lineRule="auto"/>
        <w:contextualSpacing w:val="0"/>
        <w:outlineLvl w:val="1"/>
        <w:divId w:val="839806888"/>
        <w:rPr>
          <w:vanish/>
          <w:color w:val="FFFFFF" w:themeColor="background1"/>
          <w:sz w:val="2"/>
          <w:szCs w:val="36"/>
        </w:rPr>
      </w:pPr>
      <w:bookmarkStart w:id="14" w:name="_Toc466802572"/>
      <w:bookmarkEnd w:id="14"/>
    </w:p>
    <w:p w:rsidR="00C40D13" w:rsidRPr="00C40D13" w:rsidRDefault="00C40D13" w:rsidP="00475E9F">
      <w:pPr>
        <w:pStyle w:val="2"/>
        <w:numPr>
          <w:ilvl w:val="1"/>
          <w:numId w:val="12"/>
        </w:numPr>
        <w:divId w:val="839806888"/>
        <w:rPr>
          <w:sz w:val="36"/>
          <w:szCs w:val="36"/>
        </w:rPr>
      </w:pPr>
      <w:bookmarkStart w:id="15" w:name="_Toc466802573"/>
      <w:r w:rsidRPr="00C40D13">
        <w:rPr>
          <w:sz w:val="36"/>
          <w:szCs w:val="36"/>
        </w:rPr>
        <w:t xml:space="preserve">Применение </w:t>
      </w:r>
      <w:r w:rsidRPr="00C40D13">
        <w:rPr>
          <w:rStyle w:val="keyword2"/>
          <w:rFonts w:cs="Tahoma"/>
          <w:color w:val="000000"/>
          <w:sz w:val="36"/>
          <w:szCs w:val="36"/>
        </w:rPr>
        <w:t>SQL</w:t>
      </w:r>
      <w:r w:rsidRPr="00C40D13">
        <w:rPr>
          <w:sz w:val="36"/>
          <w:szCs w:val="36"/>
        </w:rPr>
        <w:t xml:space="preserve"> в прикладных программах</w:t>
      </w:r>
      <w:bookmarkEnd w:id="15"/>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Язык </w:t>
      </w:r>
      <w:bookmarkStart w:id="16" w:name="keyword1"/>
      <w:bookmarkEnd w:id="16"/>
      <w:r w:rsidRPr="00514D95">
        <w:rPr>
          <w:rStyle w:val="keyword2"/>
          <w:rFonts w:cs="Tahoma"/>
          <w:color w:val="000000"/>
          <w:sz w:val="28"/>
          <w:szCs w:val="18"/>
        </w:rPr>
        <w:t>SQL</w:t>
      </w:r>
      <w:r w:rsidRPr="00514D95">
        <w:rPr>
          <w:rFonts w:cs="Tahoma"/>
          <w:color w:val="000000"/>
          <w:sz w:val="28"/>
          <w:szCs w:val="18"/>
        </w:rPr>
        <w:t xml:space="preserve"> предназначен для организации доступа к базам данных. При этом предполагается, что </w:t>
      </w:r>
      <w:bookmarkStart w:id="17" w:name="keyword2"/>
      <w:bookmarkEnd w:id="17"/>
      <w:r w:rsidRPr="00514D95">
        <w:rPr>
          <w:rStyle w:val="keyword2"/>
          <w:rFonts w:cs="Tahoma"/>
          <w:color w:val="000000"/>
          <w:sz w:val="28"/>
          <w:szCs w:val="18"/>
        </w:rPr>
        <w:t>доступ</w:t>
      </w:r>
      <w:r w:rsidRPr="00514D95">
        <w:rPr>
          <w:rFonts w:cs="Tahoma"/>
          <w:color w:val="000000"/>
          <w:sz w:val="28"/>
          <w:szCs w:val="18"/>
        </w:rPr>
        <w:t xml:space="preserve"> к </w:t>
      </w:r>
      <w:bookmarkStart w:id="18" w:name="keyword3"/>
      <w:bookmarkEnd w:id="18"/>
      <w:r w:rsidRPr="00514D95">
        <w:rPr>
          <w:rStyle w:val="keyword2"/>
          <w:rFonts w:cs="Tahoma"/>
          <w:color w:val="000000"/>
          <w:sz w:val="28"/>
          <w:szCs w:val="18"/>
        </w:rPr>
        <w:t>БД</w:t>
      </w:r>
      <w:r w:rsidRPr="00514D95">
        <w:rPr>
          <w:rFonts w:cs="Tahoma"/>
          <w:color w:val="000000"/>
          <w:sz w:val="28"/>
          <w:szCs w:val="18"/>
        </w:rPr>
        <w:t xml:space="preserve"> может быть осуществлен в двух режимах: в интерактивном режиме и в режиме выполнения прикладных программ (приложений).</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Эта двойственность </w:t>
      </w:r>
      <w:bookmarkStart w:id="19" w:name="keyword4"/>
      <w:bookmarkEnd w:id="19"/>
      <w:r w:rsidRPr="00514D95">
        <w:rPr>
          <w:rStyle w:val="keyword2"/>
          <w:rFonts w:cs="Tahoma"/>
          <w:color w:val="000000"/>
          <w:sz w:val="28"/>
          <w:szCs w:val="18"/>
        </w:rPr>
        <w:t>SQL</w:t>
      </w:r>
      <w:r w:rsidRPr="00514D95">
        <w:rPr>
          <w:rFonts w:cs="Tahoma"/>
          <w:color w:val="000000"/>
          <w:sz w:val="28"/>
          <w:szCs w:val="18"/>
        </w:rPr>
        <w:t xml:space="preserve"> создает ряд преимуществ:</w:t>
      </w:r>
    </w:p>
    <w:p w:rsidR="00371D70" w:rsidRPr="00514D95" w:rsidRDefault="00197D96" w:rsidP="00514D95">
      <w:pPr>
        <w:numPr>
          <w:ilvl w:val="0"/>
          <w:numId w:val="1"/>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Все возможности интерактивного языка запросов доступны и в прикладном программировании.</w:t>
      </w:r>
    </w:p>
    <w:p w:rsidR="00371D70" w:rsidRPr="00514D95" w:rsidRDefault="00197D96" w:rsidP="00514D95">
      <w:pPr>
        <w:numPr>
          <w:ilvl w:val="0"/>
          <w:numId w:val="1"/>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Можно в интерактивном режиме отладить основные алгоритмы обработки информации, которые в дальнейшем могут быть готовыми вставлены в работающие приложения.</w:t>
      </w:r>
    </w:p>
    <w:p w:rsidR="00371D70" w:rsidRPr="00514D95" w:rsidRDefault="00197D96" w:rsidP="00514D95">
      <w:pPr>
        <w:pStyle w:val="a6"/>
        <w:spacing w:before="100" w:after="120"/>
        <w:ind w:firstLine="709"/>
        <w:jc w:val="both"/>
        <w:divId w:val="839806888"/>
        <w:rPr>
          <w:rFonts w:cs="Tahoma"/>
          <w:color w:val="000000"/>
          <w:sz w:val="28"/>
          <w:szCs w:val="18"/>
        </w:rPr>
      </w:pPr>
      <w:bookmarkStart w:id="20" w:name="keyword5"/>
      <w:bookmarkEnd w:id="20"/>
      <w:r w:rsidRPr="00514D95">
        <w:rPr>
          <w:rStyle w:val="keyword2"/>
          <w:rFonts w:cs="Tahoma"/>
          <w:color w:val="000000"/>
          <w:sz w:val="28"/>
          <w:szCs w:val="18"/>
        </w:rPr>
        <w:t>SQL</w:t>
      </w:r>
      <w:r w:rsidRPr="00514D95">
        <w:rPr>
          <w:rFonts w:cs="Tahoma"/>
          <w:color w:val="000000"/>
          <w:sz w:val="28"/>
          <w:szCs w:val="18"/>
        </w:rPr>
        <w:t xml:space="preserve"> действительно является языком </w:t>
      </w:r>
      <w:bookmarkStart w:id="21" w:name="keyword6"/>
      <w:bookmarkEnd w:id="21"/>
      <w:r w:rsidRPr="00514D95">
        <w:rPr>
          <w:rStyle w:val="keyword2"/>
          <w:rFonts w:cs="Tahoma"/>
          <w:color w:val="000000"/>
          <w:sz w:val="28"/>
          <w:szCs w:val="18"/>
        </w:rPr>
        <w:t>по</w:t>
      </w:r>
      <w:r w:rsidRPr="00514D95">
        <w:rPr>
          <w:rFonts w:cs="Tahoma"/>
          <w:color w:val="000000"/>
          <w:sz w:val="28"/>
          <w:szCs w:val="18"/>
        </w:rPr>
        <w:t xml:space="preserve"> работе с базами данных, но в явном виде он не является языком программирования. В нем отсутствуют традиционные </w:t>
      </w:r>
      <w:bookmarkStart w:id="22" w:name="keyword7"/>
      <w:bookmarkEnd w:id="22"/>
      <w:r w:rsidRPr="00514D95">
        <w:rPr>
          <w:rStyle w:val="keyword2"/>
          <w:rFonts w:cs="Tahoma"/>
          <w:color w:val="000000"/>
          <w:sz w:val="28"/>
          <w:szCs w:val="18"/>
        </w:rPr>
        <w:t>операторы</w:t>
      </w:r>
      <w:r w:rsidRPr="00514D95">
        <w:rPr>
          <w:rFonts w:cs="Tahoma"/>
          <w:color w:val="000000"/>
          <w:sz w:val="28"/>
          <w:szCs w:val="18"/>
        </w:rPr>
        <w:t xml:space="preserve">, организующие циклы, позволяющие объявить и использовать внутренние переменные, организовать </w:t>
      </w:r>
      <w:bookmarkStart w:id="23" w:name="keyword8"/>
      <w:bookmarkEnd w:id="23"/>
      <w:r w:rsidRPr="00514D95">
        <w:rPr>
          <w:rStyle w:val="keyword2"/>
          <w:rFonts w:cs="Tahoma"/>
          <w:color w:val="000000"/>
          <w:sz w:val="28"/>
          <w:szCs w:val="18"/>
        </w:rPr>
        <w:t>анализ</w:t>
      </w:r>
      <w:r w:rsidRPr="00514D95">
        <w:rPr>
          <w:rFonts w:cs="Tahoma"/>
          <w:color w:val="000000"/>
          <w:sz w:val="28"/>
          <w:szCs w:val="18"/>
        </w:rPr>
        <w:t xml:space="preserve"> некоторых условий и возможность изменения хода программы в зависимости от выполненного условия. В общем случае можно назвать </w:t>
      </w:r>
      <w:bookmarkStart w:id="24" w:name="keyword9"/>
      <w:bookmarkEnd w:id="24"/>
      <w:r w:rsidRPr="00514D95">
        <w:rPr>
          <w:rStyle w:val="keyword2"/>
          <w:rFonts w:cs="Tahoma"/>
          <w:color w:val="000000"/>
          <w:sz w:val="28"/>
          <w:szCs w:val="18"/>
        </w:rPr>
        <w:t>SQL</w:t>
      </w:r>
      <w:r w:rsidRPr="00514D95">
        <w:rPr>
          <w:rFonts w:cs="Tahoma"/>
          <w:color w:val="000000"/>
          <w:sz w:val="28"/>
          <w:szCs w:val="18"/>
        </w:rPr>
        <w:t xml:space="preserve"> подъязыком, который служит исключительно для управления базами данных. Для создания приложений, настоящих программ необходимо использовать другие, базовые языки программирования, в которые </w:t>
      </w:r>
      <w:bookmarkStart w:id="25" w:name="keyword10"/>
      <w:bookmarkEnd w:id="25"/>
      <w:r w:rsidRPr="00514D95">
        <w:rPr>
          <w:rStyle w:val="keyword2"/>
          <w:rFonts w:cs="Tahoma"/>
          <w:color w:val="000000"/>
          <w:sz w:val="28"/>
          <w:szCs w:val="18"/>
        </w:rPr>
        <w:t>операторы</w:t>
      </w:r>
      <w:r w:rsidRPr="00514D95">
        <w:rPr>
          <w:rFonts w:cs="Tahoma"/>
          <w:color w:val="000000"/>
          <w:sz w:val="28"/>
          <w:szCs w:val="18"/>
        </w:rPr>
        <w:t xml:space="preserve"> языка </w:t>
      </w:r>
      <w:bookmarkStart w:id="26" w:name="keyword11"/>
      <w:bookmarkEnd w:id="26"/>
      <w:r w:rsidRPr="00514D95">
        <w:rPr>
          <w:rStyle w:val="keyword2"/>
          <w:rFonts w:cs="Tahoma"/>
          <w:color w:val="000000"/>
          <w:sz w:val="28"/>
          <w:szCs w:val="18"/>
        </w:rPr>
        <w:t>SQL</w:t>
      </w:r>
      <w:r w:rsidRPr="00514D95">
        <w:rPr>
          <w:rFonts w:cs="Tahoma"/>
          <w:color w:val="000000"/>
          <w:sz w:val="28"/>
          <w:szCs w:val="18"/>
        </w:rPr>
        <w:t xml:space="preserve"> будут встраиваться.</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lastRenderedPageBreak/>
        <w:t>Базовыми языками программирования могут быть языки</w:t>
      </w:r>
      <w:r w:rsidR="00E61468">
        <w:rPr>
          <w:rFonts w:cs="Tahoma"/>
          <w:color w:val="000000"/>
          <w:sz w:val="28"/>
          <w:szCs w:val="18"/>
        </w:rPr>
        <w:t xml:space="preserve"> высокого уровня</w:t>
      </w:r>
      <w:r w:rsidRPr="00514D95">
        <w:rPr>
          <w:rFonts w:cs="Tahoma"/>
          <w:color w:val="000000"/>
          <w:sz w:val="28"/>
          <w:szCs w:val="18"/>
        </w:rPr>
        <w:t xml:space="preserve"> C, </w:t>
      </w:r>
      <w:bookmarkStart w:id="27" w:name="keyword12"/>
      <w:bookmarkEnd w:id="27"/>
      <w:r w:rsidRPr="00514D95">
        <w:rPr>
          <w:rStyle w:val="keyword2"/>
          <w:rFonts w:cs="Tahoma"/>
          <w:color w:val="000000"/>
          <w:sz w:val="28"/>
          <w:szCs w:val="18"/>
        </w:rPr>
        <w:t>C</w:t>
      </w:r>
      <w:r w:rsidR="00E61468">
        <w:rPr>
          <w:rStyle w:val="keyword2"/>
          <w:rFonts w:cs="Tahoma"/>
          <w:color w:val="000000"/>
          <w:sz w:val="28"/>
          <w:szCs w:val="18"/>
        </w:rPr>
        <w:t>++</w:t>
      </w:r>
      <w:r w:rsidRPr="00514D95">
        <w:rPr>
          <w:rFonts w:cs="Tahoma"/>
          <w:color w:val="000000"/>
          <w:sz w:val="28"/>
          <w:szCs w:val="18"/>
        </w:rPr>
        <w:t xml:space="preserve">, </w:t>
      </w:r>
      <w:bookmarkStart w:id="28" w:name="keyword14"/>
      <w:bookmarkEnd w:id="28"/>
      <w:proofErr w:type="spellStart"/>
      <w:r w:rsidRPr="00514D95">
        <w:rPr>
          <w:rStyle w:val="keyword2"/>
          <w:rFonts w:cs="Tahoma"/>
          <w:color w:val="000000"/>
          <w:sz w:val="28"/>
          <w:szCs w:val="18"/>
        </w:rPr>
        <w:t>Pascal</w:t>
      </w:r>
      <w:proofErr w:type="spellEnd"/>
      <w:r w:rsidR="00E61468">
        <w:rPr>
          <w:rFonts w:cs="Tahoma"/>
          <w:color w:val="000000"/>
          <w:sz w:val="28"/>
          <w:szCs w:val="18"/>
        </w:rPr>
        <w:t xml:space="preserve"> и т.д.</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Существуют два способа </w:t>
      </w:r>
      <w:bookmarkStart w:id="29" w:name="_Hlk417394368"/>
      <w:r w:rsidRPr="00514D95">
        <w:rPr>
          <w:rFonts w:cs="Tahoma"/>
          <w:color w:val="000000"/>
          <w:sz w:val="28"/>
          <w:szCs w:val="18"/>
        </w:rPr>
        <w:t xml:space="preserve">применения </w:t>
      </w:r>
      <w:bookmarkStart w:id="30" w:name="keyword15"/>
      <w:bookmarkEnd w:id="30"/>
      <w:r w:rsidRPr="00514D95">
        <w:rPr>
          <w:rStyle w:val="keyword2"/>
          <w:rFonts w:cs="Tahoma"/>
          <w:color w:val="000000"/>
          <w:sz w:val="28"/>
          <w:szCs w:val="18"/>
        </w:rPr>
        <w:t>SQL</w:t>
      </w:r>
      <w:r w:rsidRPr="00514D95">
        <w:rPr>
          <w:rFonts w:cs="Tahoma"/>
          <w:color w:val="000000"/>
          <w:sz w:val="28"/>
          <w:szCs w:val="18"/>
        </w:rPr>
        <w:t xml:space="preserve"> в прикладных программах</w:t>
      </w:r>
      <w:bookmarkEnd w:id="29"/>
      <w:r w:rsidRPr="00514D95">
        <w:rPr>
          <w:rFonts w:cs="Tahoma"/>
          <w:color w:val="000000"/>
          <w:sz w:val="28"/>
          <w:szCs w:val="18"/>
        </w:rPr>
        <w:t>:</w:t>
      </w:r>
    </w:p>
    <w:p w:rsidR="00371D70" w:rsidRPr="00514D95" w:rsidRDefault="00197D96" w:rsidP="00514D95">
      <w:pPr>
        <w:numPr>
          <w:ilvl w:val="0"/>
          <w:numId w:val="2"/>
        </w:numPr>
        <w:spacing w:before="100" w:after="120"/>
        <w:ind w:left="0" w:firstLine="709"/>
        <w:jc w:val="both"/>
        <w:divId w:val="839806888"/>
        <w:rPr>
          <w:rFonts w:eastAsia="Times New Roman" w:cs="Tahoma"/>
          <w:color w:val="000000"/>
          <w:sz w:val="28"/>
          <w:szCs w:val="18"/>
        </w:rPr>
      </w:pPr>
      <w:r w:rsidRPr="00514D95">
        <w:rPr>
          <w:rFonts w:eastAsia="Times New Roman" w:cs="Tahoma"/>
          <w:i/>
          <w:iCs/>
          <w:color w:val="000000"/>
          <w:sz w:val="28"/>
          <w:szCs w:val="18"/>
        </w:rPr>
        <w:t>Встроенный SQL</w:t>
      </w:r>
      <w:r w:rsidRPr="00514D95">
        <w:rPr>
          <w:rFonts w:eastAsia="Times New Roman" w:cs="Tahoma"/>
          <w:color w:val="000000"/>
          <w:sz w:val="28"/>
          <w:szCs w:val="18"/>
        </w:rPr>
        <w:t>.</w:t>
      </w:r>
      <w:r w:rsidR="00422592">
        <w:rPr>
          <w:rFonts w:eastAsia="Times New Roman" w:cs="Tahoma"/>
          <w:color w:val="000000"/>
          <w:sz w:val="28"/>
          <w:szCs w:val="18"/>
        </w:rPr>
        <w:t xml:space="preserve"> </w:t>
      </w:r>
      <w:r w:rsidRPr="00514D95">
        <w:rPr>
          <w:rFonts w:eastAsia="Times New Roman" w:cs="Tahoma"/>
          <w:color w:val="000000"/>
          <w:sz w:val="28"/>
          <w:szCs w:val="18"/>
        </w:rPr>
        <w:t>При таком подходе операторы SQL встраиваются непосредственно в исходный текст программы на базовом языке. При компиляции программы со встроенными операторами SQL используется специальный препроцессор SQL, который преобразует исходный текст в исполняемую программу.</w:t>
      </w:r>
    </w:p>
    <w:p w:rsidR="00371D70" w:rsidRPr="00514D95" w:rsidRDefault="00197D96" w:rsidP="00514D95">
      <w:pPr>
        <w:numPr>
          <w:ilvl w:val="0"/>
          <w:numId w:val="2"/>
        </w:numPr>
        <w:spacing w:before="100" w:after="120"/>
        <w:ind w:left="0" w:firstLine="709"/>
        <w:jc w:val="both"/>
        <w:divId w:val="839806888"/>
        <w:rPr>
          <w:rFonts w:eastAsia="Times New Roman" w:cs="Tahoma"/>
          <w:color w:val="000000"/>
          <w:sz w:val="28"/>
          <w:szCs w:val="18"/>
        </w:rPr>
      </w:pPr>
      <w:r w:rsidRPr="00514D95">
        <w:rPr>
          <w:rFonts w:eastAsia="Times New Roman" w:cs="Tahoma"/>
          <w:i/>
          <w:iCs/>
          <w:color w:val="000000"/>
          <w:sz w:val="28"/>
          <w:szCs w:val="18"/>
        </w:rPr>
        <w:t xml:space="preserve">Интерфейс программирования приложений (API </w:t>
      </w:r>
      <w:proofErr w:type="spellStart"/>
      <w:r w:rsidRPr="00514D95">
        <w:rPr>
          <w:rFonts w:eastAsia="Times New Roman" w:cs="Tahoma"/>
          <w:i/>
          <w:iCs/>
          <w:color w:val="000000"/>
          <w:sz w:val="28"/>
          <w:szCs w:val="18"/>
        </w:rPr>
        <w:t>application</w:t>
      </w:r>
      <w:proofErr w:type="spellEnd"/>
      <w:r w:rsidRPr="00514D95">
        <w:rPr>
          <w:rFonts w:eastAsia="Times New Roman" w:cs="Tahoma"/>
          <w:i/>
          <w:iCs/>
          <w:color w:val="000000"/>
          <w:sz w:val="28"/>
          <w:szCs w:val="18"/>
        </w:rPr>
        <w:t xml:space="preserve"> </w:t>
      </w:r>
      <w:proofErr w:type="spellStart"/>
      <w:r w:rsidRPr="00514D95">
        <w:rPr>
          <w:rFonts w:eastAsia="Times New Roman" w:cs="Tahoma"/>
          <w:i/>
          <w:iCs/>
          <w:color w:val="000000"/>
          <w:sz w:val="28"/>
          <w:szCs w:val="18"/>
        </w:rPr>
        <w:t>program</w:t>
      </w:r>
      <w:proofErr w:type="spellEnd"/>
      <w:r w:rsidRPr="00514D95">
        <w:rPr>
          <w:rFonts w:eastAsia="Times New Roman" w:cs="Tahoma"/>
          <w:i/>
          <w:iCs/>
          <w:color w:val="000000"/>
          <w:sz w:val="28"/>
          <w:szCs w:val="18"/>
        </w:rPr>
        <w:t xml:space="preserve"> </w:t>
      </w:r>
      <w:proofErr w:type="spellStart"/>
      <w:r w:rsidRPr="00514D95">
        <w:rPr>
          <w:rFonts w:eastAsia="Times New Roman" w:cs="Tahoma"/>
          <w:i/>
          <w:iCs/>
          <w:color w:val="000000"/>
          <w:sz w:val="28"/>
          <w:szCs w:val="18"/>
        </w:rPr>
        <w:t>interface</w:t>
      </w:r>
      <w:proofErr w:type="spellEnd"/>
      <w:r w:rsidRPr="00514D95">
        <w:rPr>
          <w:rFonts w:eastAsia="Times New Roman" w:cs="Tahoma"/>
          <w:i/>
          <w:iCs/>
          <w:color w:val="000000"/>
          <w:sz w:val="28"/>
          <w:szCs w:val="18"/>
        </w:rPr>
        <w:t>)</w:t>
      </w:r>
      <w:r w:rsidRPr="00514D95">
        <w:rPr>
          <w:rFonts w:eastAsia="Times New Roman" w:cs="Tahoma"/>
          <w:color w:val="000000"/>
          <w:sz w:val="28"/>
          <w:szCs w:val="18"/>
        </w:rPr>
        <w:t>.</w:t>
      </w:r>
      <w:r w:rsidR="00422592">
        <w:rPr>
          <w:rFonts w:eastAsia="Times New Roman" w:cs="Tahoma"/>
          <w:color w:val="000000"/>
          <w:sz w:val="28"/>
          <w:szCs w:val="18"/>
        </w:rPr>
        <w:t xml:space="preserve"> </w:t>
      </w:r>
      <w:r w:rsidRPr="00514D95">
        <w:rPr>
          <w:rFonts w:eastAsia="Times New Roman" w:cs="Tahoma"/>
          <w:color w:val="000000"/>
          <w:sz w:val="28"/>
          <w:szCs w:val="18"/>
        </w:rPr>
        <w:t>При использовании данного метода прикладная программа взаимодействует с СУБД путем применения специальных функций. Вызывая эти функции, программа передает СУБД операторы SQL и получает обратно результаты запросов. В этом случае не требуется специализированный препроцессор.</w:t>
      </w:r>
    </w:p>
    <w:p w:rsidR="00371D70" w:rsidRPr="00514D95" w:rsidRDefault="00F54A04" w:rsidP="00514D95">
      <w:pPr>
        <w:pStyle w:val="a6"/>
        <w:spacing w:before="100" w:after="120"/>
        <w:ind w:firstLine="709"/>
        <w:jc w:val="both"/>
        <w:divId w:val="839806888"/>
        <w:rPr>
          <w:rFonts w:cs="Tahoma"/>
          <w:color w:val="000000"/>
          <w:sz w:val="28"/>
          <w:szCs w:val="18"/>
        </w:rPr>
      </w:pPr>
      <w:r w:rsidRPr="00514D95">
        <w:rPr>
          <w:rFonts w:eastAsia="Times New Roman" w:cs="Tahoma"/>
          <w:noProof/>
          <w:color w:val="000000"/>
          <w:sz w:val="28"/>
          <w:szCs w:val="18"/>
        </w:rPr>
        <w:drawing>
          <wp:anchor distT="0" distB="0" distL="114300" distR="114300" simplePos="0" relativeHeight="251658240" behindDoc="0" locked="0" layoutInCell="1" allowOverlap="1" wp14:anchorId="2FEBC707" wp14:editId="033F31D6">
            <wp:simplePos x="0" y="0"/>
            <wp:positionH relativeFrom="column">
              <wp:posOffset>1367790</wp:posOffset>
            </wp:positionH>
            <wp:positionV relativeFrom="paragraph">
              <wp:posOffset>492125</wp:posOffset>
            </wp:positionV>
            <wp:extent cx="3657600" cy="4086225"/>
            <wp:effectExtent l="0" t="0" r="0" b="952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цесс выполнения операторов SQL"/>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657600" cy="4086225"/>
                    </a:xfrm>
                    <a:prstGeom prst="rect">
                      <a:avLst/>
                    </a:prstGeom>
                    <a:noFill/>
                    <a:ln>
                      <a:noFill/>
                    </a:ln>
                  </pic:spPr>
                </pic:pic>
              </a:graphicData>
            </a:graphic>
          </wp:anchor>
        </w:drawing>
      </w:r>
      <w:r w:rsidR="00197D96" w:rsidRPr="00514D95">
        <w:rPr>
          <w:rFonts w:cs="Tahoma"/>
          <w:color w:val="000000"/>
          <w:sz w:val="28"/>
          <w:szCs w:val="18"/>
        </w:rPr>
        <w:t xml:space="preserve">Процесс выполнения операторов </w:t>
      </w:r>
      <w:bookmarkStart w:id="31" w:name="keyword16"/>
      <w:bookmarkEnd w:id="31"/>
      <w:r w:rsidR="00197D96" w:rsidRPr="00514D95">
        <w:rPr>
          <w:rStyle w:val="keyword2"/>
          <w:rFonts w:cs="Tahoma"/>
          <w:color w:val="000000"/>
          <w:sz w:val="28"/>
          <w:szCs w:val="18"/>
        </w:rPr>
        <w:t>SQL</w:t>
      </w:r>
      <w:r w:rsidR="00197D96" w:rsidRPr="00514D95">
        <w:rPr>
          <w:rFonts w:cs="Tahoma"/>
          <w:color w:val="000000"/>
          <w:sz w:val="28"/>
          <w:szCs w:val="18"/>
        </w:rPr>
        <w:t xml:space="preserve"> может быть условно разделен на 5 этапов (</w:t>
      </w:r>
      <w:r w:rsidR="0000452D">
        <w:rPr>
          <w:rFonts w:cs="Tahoma"/>
          <w:color w:val="000000"/>
          <w:sz w:val="28"/>
          <w:szCs w:val="18"/>
        </w:rPr>
        <w:t xml:space="preserve">рис. </w:t>
      </w:r>
      <w:r w:rsidR="00422592" w:rsidRPr="00422592">
        <w:rPr>
          <w:rFonts w:cs="Tahoma"/>
          <w:color w:val="000000"/>
          <w:sz w:val="28"/>
          <w:szCs w:val="18"/>
        </w:rPr>
        <w:t>13.</w:t>
      </w:r>
      <w:r w:rsidR="00197D96" w:rsidRPr="00422592">
        <w:rPr>
          <w:rFonts w:cs="Tahoma"/>
          <w:color w:val="000000"/>
          <w:sz w:val="28"/>
          <w:szCs w:val="18"/>
        </w:rPr>
        <w:t>1</w:t>
      </w:r>
      <w:r w:rsidR="00197D96" w:rsidRPr="00514D95">
        <w:rPr>
          <w:rFonts w:cs="Tahoma"/>
          <w:color w:val="000000"/>
          <w:sz w:val="28"/>
          <w:szCs w:val="18"/>
        </w:rPr>
        <w:t>).</w:t>
      </w:r>
    </w:p>
    <w:p w:rsidR="00371D70" w:rsidRPr="00514D95" w:rsidRDefault="00371D70" w:rsidP="0000452D">
      <w:pPr>
        <w:spacing w:before="100" w:after="120"/>
        <w:ind w:firstLine="709"/>
        <w:jc w:val="center"/>
        <w:divId w:val="598564195"/>
        <w:rPr>
          <w:rFonts w:eastAsia="Times New Roman" w:cs="Tahoma"/>
          <w:color w:val="000000"/>
          <w:sz w:val="28"/>
          <w:szCs w:val="18"/>
        </w:rPr>
      </w:pPr>
      <w:bookmarkStart w:id="32" w:name="image.12.1"/>
      <w:bookmarkEnd w:id="32"/>
    </w:p>
    <w:p w:rsidR="00371D70" w:rsidRPr="00514D95" w:rsidRDefault="00197D96" w:rsidP="0000452D">
      <w:pPr>
        <w:spacing w:before="100" w:after="120"/>
        <w:jc w:val="center"/>
        <w:divId w:val="947469531"/>
        <w:rPr>
          <w:rFonts w:eastAsia="Times New Roman" w:cs="Tahoma"/>
          <w:color w:val="000000"/>
          <w:sz w:val="28"/>
          <w:szCs w:val="18"/>
        </w:rPr>
      </w:pPr>
      <w:r w:rsidRPr="00514D95">
        <w:rPr>
          <w:rFonts w:eastAsia="Times New Roman" w:cs="Tahoma"/>
          <w:b/>
          <w:bCs/>
          <w:color w:val="000000"/>
          <w:sz w:val="28"/>
          <w:szCs w:val="18"/>
        </w:rPr>
        <w:t xml:space="preserve">Рис. </w:t>
      </w:r>
      <w:r w:rsidR="00422592">
        <w:rPr>
          <w:rFonts w:eastAsia="Times New Roman" w:cs="Tahoma"/>
          <w:b/>
          <w:bCs/>
          <w:color w:val="000000"/>
          <w:sz w:val="28"/>
          <w:szCs w:val="18"/>
        </w:rPr>
        <w:t>13.</w:t>
      </w:r>
      <w:r w:rsidRPr="00514D95">
        <w:rPr>
          <w:rFonts w:eastAsia="Times New Roman" w:cs="Tahoma"/>
          <w:b/>
          <w:bCs/>
          <w:color w:val="000000"/>
          <w:sz w:val="28"/>
          <w:szCs w:val="18"/>
        </w:rPr>
        <w:t xml:space="preserve">1. </w:t>
      </w:r>
      <w:r w:rsidRPr="00514D95">
        <w:rPr>
          <w:rFonts w:eastAsia="Times New Roman" w:cs="Tahoma"/>
          <w:color w:val="000000"/>
          <w:sz w:val="28"/>
          <w:szCs w:val="18"/>
        </w:rPr>
        <w:t>Процесс выполнения операторов SQL</w:t>
      </w:r>
    </w:p>
    <w:p w:rsidR="00514D95" w:rsidRPr="00514D95" w:rsidRDefault="00514D95" w:rsidP="00514D95">
      <w:pPr>
        <w:spacing w:before="100" w:after="120"/>
        <w:ind w:firstLine="709"/>
        <w:jc w:val="both"/>
        <w:divId w:val="947469531"/>
        <w:rPr>
          <w:rFonts w:eastAsia="Times New Roman" w:cs="Tahoma"/>
          <w:color w:val="000000"/>
          <w:sz w:val="28"/>
          <w:szCs w:val="18"/>
        </w:rPr>
      </w:pPr>
    </w:p>
    <w:p w:rsidR="00371D70" w:rsidRPr="00514D95" w:rsidRDefault="00197D96" w:rsidP="00514D95">
      <w:pPr>
        <w:numPr>
          <w:ilvl w:val="0"/>
          <w:numId w:val="3"/>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На первом этапе выполняется синтаксический анализ оператора SQL. На этом этапе проверяется корректность записи SQL-оператора в соответствии с правилами синтаксиса.</w:t>
      </w:r>
    </w:p>
    <w:p w:rsidR="00371D70" w:rsidRPr="00514D95" w:rsidRDefault="00197D96" w:rsidP="00514D95">
      <w:pPr>
        <w:numPr>
          <w:ilvl w:val="0"/>
          <w:numId w:val="3"/>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lastRenderedPageBreak/>
        <w:t>На этом этапе проверяется корректность параметров оператора SQL: имен отношений, имен полей данных, привилегий пользователя по работе с указанными объектами. Здесь обнаруживаются семантические ошибки.</w:t>
      </w:r>
    </w:p>
    <w:p w:rsidR="00371D70" w:rsidRPr="00514D95" w:rsidRDefault="00197D96" w:rsidP="00514D95">
      <w:pPr>
        <w:numPr>
          <w:ilvl w:val="0"/>
          <w:numId w:val="3"/>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На этом этапе проводится оптимизация запроса. СУБД проводит разделение целостного запроса на ряд минимальных операций и оптимизирует последовательность их выполнения с точки зрения стоимости выполнения запроса. На этом этапе строится несколько планов выполнения запроса и выбирается из них один — оптимальный для данного состояния БД.</w:t>
      </w:r>
    </w:p>
    <w:p w:rsidR="00371D70" w:rsidRPr="00514D95" w:rsidRDefault="00197D96" w:rsidP="00514D95">
      <w:pPr>
        <w:numPr>
          <w:ilvl w:val="0"/>
          <w:numId w:val="3"/>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На четвертом этапе СУБД генерирует двоичную версию оптимального плана запроса, подготовленного на этапе 3. Двоичный план выполнения запроса в СУБД фактически является эквивалентом объектного кода программы.</w:t>
      </w:r>
    </w:p>
    <w:p w:rsidR="00371D70" w:rsidRPr="00514D95" w:rsidRDefault="00197D96" w:rsidP="00514D95">
      <w:pPr>
        <w:numPr>
          <w:ilvl w:val="0"/>
          <w:numId w:val="3"/>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И наконец, только на пятом этапе СУБД реализует (выполняет) разработанный план, тем самым выполняя оператор SQL.</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Следует отметить, что перечисленные этапы отличаются </w:t>
      </w:r>
      <w:bookmarkStart w:id="33" w:name="keyword17"/>
      <w:bookmarkEnd w:id="33"/>
      <w:r w:rsidRPr="00514D95">
        <w:rPr>
          <w:rStyle w:val="keyword2"/>
          <w:rFonts w:cs="Tahoma"/>
          <w:color w:val="000000"/>
          <w:sz w:val="28"/>
          <w:szCs w:val="18"/>
        </w:rPr>
        <w:t>по</w:t>
      </w:r>
      <w:r w:rsidRPr="00514D95">
        <w:rPr>
          <w:rFonts w:cs="Tahoma"/>
          <w:color w:val="000000"/>
          <w:sz w:val="28"/>
          <w:szCs w:val="18"/>
        </w:rPr>
        <w:t xml:space="preserve"> числу обращений к </w:t>
      </w:r>
      <w:bookmarkStart w:id="34" w:name="keyword18"/>
      <w:bookmarkEnd w:id="34"/>
      <w:r w:rsidRPr="00514D95">
        <w:rPr>
          <w:rStyle w:val="keyword2"/>
          <w:rFonts w:cs="Tahoma"/>
          <w:color w:val="000000"/>
          <w:sz w:val="28"/>
          <w:szCs w:val="18"/>
        </w:rPr>
        <w:t>БД</w:t>
      </w:r>
      <w:r w:rsidRPr="00514D95">
        <w:rPr>
          <w:rFonts w:cs="Tahoma"/>
          <w:color w:val="000000"/>
          <w:sz w:val="28"/>
          <w:szCs w:val="18"/>
        </w:rPr>
        <w:t xml:space="preserve"> и </w:t>
      </w:r>
      <w:bookmarkStart w:id="35" w:name="keyword19"/>
      <w:bookmarkEnd w:id="35"/>
      <w:r w:rsidRPr="00514D95">
        <w:rPr>
          <w:rStyle w:val="keyword2"/>
          <w:rFonts w:cs="Tahoma"/>
          <w:color w:val="000000"/>
          <w:sz w:val="28"/>
          <w:szCs w:val="18"/>
        </w:rPr>
        <w:t>по</w:t>
      </w:r>
      <w:r w:rsidRPr="00514D95">
        <w:rPr>
          <w:rFonts w:cs="Tahoma"/>
          <w:color w:val="000000"/>
          <w:sz w:val="28"/>
          <w:szCs w:val="18"/>
        </w:rPr>
        <w:t xml:space="preserve"> процессорному времени, требуемому для их выполнения. Синтаксический </w:t>
      </w:r>
      <w:bookmarkStart w:id="36" w:name="keyword20"/>
      <w:bookmarkEnd w:id="36"/>
      <w:r w:rsidRPr="00514D95">
        <w:rPr>
          <w:rStyle w:val="keyword2"/>
          <w:rFonts w:cs="Tahoma"/>
          <w:color w:val="000000"/>
          <w:sz w:val="28"/>
          <w:szCs w:val="18"/>
        </w:rPr>
        <w:t>анализ</w:t>
      </w:r>
      <w:r w:rsidRPr="00514D95">
        <w:rPr>
          <w:rFonts w:cs="Tahoma"/>
          <w:color w:val="000000"/>
          <w:sz w:val="28"/>
          <w:szCs w:val="18"/>
        </w:rPr>
        <w:t xml:space="preserve"> проводится очень быстро, он не требует обращения к системным каталогам </w:t>
      </w:r>
      <w:bookmarkStart w:id="37" w:name="keyword21"/>
      <w:bookmarkEnd w:id="37"/>
      <w:r w:rsidRPr="00514D95">
        <w:rPr>
          <w:rStyle w:val="keyword2"/>
          <w:rFonts w:cs="Tahoma"/>
          <w:color w:val="000000"/>
          <w:sz w:val="28"/>
          <w:szCs w:val="18"/>
        </w:rPr>
        <w:t>БД</w:t>
      </w:r>
      <w:r w:rsidRPr="00514D95">
        <w:rPr>
          <w:rFonts w:cs="Tahoma"/>
          <w:color w:val="000000"/>
          <w:sz w:val="28"/>
          <w:szCs w:val="18"/>
        </w:rPr>
        <w:t xml:space="preserve">. Семантический </w:t>
      </w:r>
      <w:bookmarkStart w:id="38" w:name="keyword22"/>
      <w:bookmarkEnd w:id="38"/>
      <w:r w:rsidRPr="00514D95">
        <w:rPr>
          <w:rStyle w:val="keyword2"/>
          <w:rFonts w:cs="Tahoma"/>
          <w:color w:val="000000"/>
          <w:sz w:val="28"/>
          <w:szCs w:val="18"/>
        </w:rPr>
        <w:t>анализ</w:t>
      </w:r>
      <w:r w:rsidRPr="00514D95">
        <w:rPr>
          <w:rFonts w:cs="Tahoma"/>
          <w:color w:val="000000"/>
          <w:sz w:val="28"/>
          <w:szCs w:val="18"/>
        </w:rPr>
        <w:t xml:space="preserve"> уже требует работы с базой метаданных, то есть с системными каталогами </w:t>
      </w:r>
      <w:bookmarkStart w:id="39" w:name="keyword23"/>
      <w:bookmarkEnd w:id="39"/>
      <w:r w:rsidRPr="00514D95">
        <w:rPr>
          <w:rStyle w:val="keyword2"/>
          <w:rFonts w:cs="Tahoma"/>
          <w:color w:val="000000"/>
          <w:sz w:val="28"/>
          <w:szCs w:val="18"/>
        </w:rPr>
        <w:t>БД</w:t>
      </w:r>
      <w:r w:rsidRPr="00514D95">
        <w:rPr>
          <w:rFonts w:cs="Tahoma"/>
          <w:color w:val="000000"/>
          <w:sz w:val="28"/>
          <w:szCs w:val="18"/>
        </w:rPr>
        <w:t xml:space="preserve">, поэтому при выполнении этого этапа происходит обращение к системному каталогу и серьезная работа с ним. Этап, связанный с оптимизаций плана запроса, требует работы не только с системным каталогом, но и со статистической информацией о </w:t>
      </w:r>
      <w:bookmarkStart w:id="40" w:name="keyword24"/>
      <w:bookmarkEnd w:id="40"/>
      <w:r w:rsidRPr="00514D95">
        <w:rPr>
          <w:rStyle w:val="keyword2"/>
          <w:rFonts w:cs="Tahoma"/>
          <w:color w:val="000000"/>
          <w:sz w:val="28"/>
          <w:szCs w:val="18"/>
        </w:rPr>
        <w:t>БД</w:t>
      </w:r>
      <w:r w:rsidRPr="00514D95">
        <w:rPr>
          <w:rFonts w:cs="Tahoma"/>
          <w:color w:val="000000"/>
          <w:sz w:val="28"/>
          <w:szCs w:val="18"/>
        </w:rPr>
        <w:t xml:space="preserve">, которая характеризует текущее состояние всех отношений, используемых в запросе, их физическое расположение на страницах и сегментах внешней памяти. В силу указанных причин этап оптимизации наиболее трудоемкий и длительный в процессе выполнения запроса. Однако если не проводить этап оптимизации, то </w:t>
      </w:r>
      <w:bookmarkStart w:id="41" w:name="keyword25"/>
      <w:bookmarkEnd w:id="41"/>
      <w:r w:rsidRPr="00514D95">
        <w:rPr>
          <w:rStyle w:val="keyword2"/>
          <w:rFonts w:cs="Tahoma"/>
          <w:color w:val="000000"/>
          <w:sz w:val="28"/>
          <w:szCs w:val="18"/>
        </w:rPr>
        <w:t>стоимость</w:t>
      </w:r>
      <w:r w:rsidRPr="00514D95">
        <w:rPr>
          <w:rFonts w:cs="Tahoma"/>
          <w:color w:val="000000"/>
          <w:sz w:val="28"/>
          <w:szCs w:val="18"/>
        </w:rPr>
        <w:t xml:space="preserve"> (время) выполнения неоптимизированного запроса может в несколько раз превысить </w:t>
      </w:r>
      <w:bookmarkStart w:id="42" w:name="keyword26"/>
      <w:bookmarkEnd w:id="42"/>
      <w:r w:rsidRPr="00514D95">
        <w:rPr>
          <w:rStyle w:val="keyword2"/>
          <w:rFonts w:cs="Tahoma"/>
          <w:color w:val="000000"/>
          <w:sz w:val="28"/>
          <w:szCs w:val="18"/>
        </w:rPr>
        <w:t>стоимость</w:t>
      </w:r>
      <w:r w:rsidRPr="00514D95">
        <w:rPr>
          <w:rFonts w:cs="Tahoma"/>
          <w:color w:val="000000"/>
          <w:sz w:val="28"/>
          <w:szCs w:val="18"/>
        </w:rPr>
        <w:t xml:space="preserve"> оптимизированного запроса. Время, потраченное на </w:t>
      </w:r>
      <w:bookmarkStart w:id="43" w:name="keyword27"/>
      <w:bookmarkEnd w:id="43"/>
      <w:r w:rsidRPr="00514D95">
        <w:rPr>
          <w:rStyle w:val="keyword2"/>
          <w:rFonts w:cs="Tahoma"/>
          <w:color w:val="000000"/>
          <w:sz w:val="28"/>
          <w:szCs w:val="18"/>
        </w:rPr>
        <w:t>оптимизацию запроса</w:t>
      </w:r>
      <w:r w:rsidRPr="00514D95">
        <w:rPr>
          <w:rFonts w:cs="Tahoma"/>
          <w:color w:val="000000"/>
          <w:sz w:val="28"/>
          <w:szCs w:val="18"/>
        </w:rPr>
        <w:t xml:space="preserve">, с лихвой компенсирует </w:t>
      </w:r>
      <w:bookmarkStart w:id="44" w:name="keyword28"/>
      <w:bookmarkEnd w:id="44"/>
      <w:r w:rsidRPr="00514D95">
        <w:rPr>
          <w:rStyle w:val="keyword2"/>
          <w:rFonts w:cs="Tahoma"/>
          <w:color w:val="000000"/>
          <w:sz w:val="28"/>
          <w:szCs w:val="18"/>
        </w:rPr>
        <w:t>затраты</w:t>
      </w:r>
      <w:r w:rsidRPr="00514D95">
        <w:rPr>
          <w:rFonts w:cs="Tahoma"/>
          <w:color w:val="000000"/>
          <w:sz w:val="28"/>
          <w:szCs w:val="18"/>
        </w:rPr>
        <w:t xml:space="preserve"> на выполнение неоптимизированного запроса.</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Этапы выполнения операторов </w:t>
      </w:r>
      <w:bookmarkStart w:id="45" w:name="keyword29"/>
      <w:bookmarkEnd w:id="45"/>
      <w:r w:rsidRPr="00514D95">
        <w:rPr>
          <w:rStyle w:val="keyword2"/>
          <w:rFonts w:cs="Tahoma"/>
          <w:color w:val="000000"/>
          <w:sz w:val="28"/>
          <w:szCs w:val="18"/>
        </w:rPr>
        <w:t>SQL</w:t>
      </w:r>
      <w:r w:rsidRPr="00514D95">
        <w:rPr>
          <w:rFonts w:cs="Tahoma"/>
          <w:color w:val="000000"/>
          <w:sz w:val="28"/>
          <w:szCs w:val="18"/>
        </w:rPr>
        <w:t xml:space="preserve"> одни и те же как в интерактивном режиме, так и внутри приложений. Однако при работе с готовым приложением многие этапы </w:t>
      </w:r>
      <w:bookmarkStart w:id="46" w:name="keyword30"/>
      <w:bookmarkEnd w:id="46"/>
      <w:r w:rsidRPr="00514D95">
        <w:rPr>
          <w:rStyle w:val="keyword2"/>
          <w:rFonts w:cs="Tahoma"/>
          <w:color w:val="000000"/>
          <w:sz w:val="28"/>
          <w:szCs w:val="18"/>
        </w:rPr>
        <w:t>СУБД</w:t>
      </w:r>
      <w:r w:rsidRPr="00514D95">
        <w:rPr>
          <w:rFonts w:cs="Tahoma"/>
          <w:color w:val="000000"/>
          <w:sz w:val="28"/>
          <w:szCs w:val="18"/>
        </w:rPr>
        <w:t xml:space="preserve"> может выполнить заранее.</w:t>
      </w:r>
    </w:p>
    <w:p w:rsidR="00371D70" w:rsidRPr="00C40D13" w:rsidRDefault="00197D96" w:rsidP="00C40D13">
      <w:pPr>
        <w:pStyle w:val="2"/>
        <w:numPr>
          <w:ilvl w:val="1"/>
          <w:numId w:val="12"/>
        </w:numPr>
        <w:divId w:val="839806888"/>
        <w:rPr>
          <w:sz w:val="36"/>
          <w:szCs w:val="36"/>
        </w:rPr>
      </w:pPr>
      <w:bookmarkStart w:id="47" w:name="sect2"/>
      <w:bookmarkStart w:id="48" w:name="_Toc466802574"/>
      <w:bookmarkEnd w:id="47"/>
      <w:r w:rsidRPr="00C40D13">
        <w:rPr>
          <w:sz w:val="36"/>
          <w:szCs w:val="36"/>
        </w:rPr>
        <w:t>Особенности встроенного SQL</w:t>
      </w:r>
      <w:bookmarkEnd w:id="48"/>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При объединении операторов </w:t>
      </w:r>
      <w:bookmarkStart w:id="49" w:name="keyword31"/>
      <w:bookmarkEnd w:id="49"/>
      <w:r w:rsidRPr="00514D95">
        <w:rPr>
          <w:rStyle w:val="keyword2"/>
          <w:rFonts w:cs="Tahoma"/>
          <w:color w:val="000000"/>
          <w:sz w:val="28"/>
          <w:szCs w:val="18"/>
        </w:rPr>
        <w:t>SQL</w:t>
      </w:r>
      <w:r w:rsidRPr="00514D95">
        <w:rPr>
          <w:rFonts w:cs="Tahoma"/>
          <w:color w:val="000000"/>
          <w:sz w:val="28"/>
          <w:szCs w:val="18"/>
        </w:rPr>
        <w:t xml:space="preserve"> c базовым языком программирования должны соблюдаться следующие принципы:</w:t>
      </w:r>
    </w:p>
    <w:p w:rsidR="00371D70" w:rsidRPr="00514D95" w:rsidRDefault="00197D96" w:rsidP="00514D95">
      <w:pPr>
        <w:numPr>
          <w:ilvl w:val="0"/>
          <w:numId w:val="4"/>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Операторы SQL включаются непосредственно в текст программы на исходном языке программирования. Исходная программа поступает на вход препроцессора SQL, который компилирует операторы SQL.</w:t>
      </w:r>
    </w:p>
    <w:p w:rsidR="00371D70" w:rsidRPr="00514D95" w:rsidRDefault="00197D96" w:rsidP="00514D95">
      <w:pPr>
        <w:numPr>
          <w:ilvl w:val="0"/>
          <w:numId w:val="4"/>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lastRenderedPageBreak/>
        <w:t>Встроенные операторы SQL могут ссылаться на переменные базового языка программирования.</w:t>
      </w:r>
    </w:p>
    <w:p w:rsidR="00371D70" w:rsidRPr="00514D95" w:rsidRDefault="00197D96" w:rsidP="00514D95">
      <w:pPr>
        <w:numPr>
          <w:ilvl w:val="0"/>
          <w:numId w:val="4"/>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Встроенные операторы SQL получают результаты SQL-запросов с помощью переменных базового языка программирования.</w:t>
      </w:r>
    </w:p>
    <w:p w:rsidR="00371D70" w:rsidRPr="00514D95" w:rsidRDefault="00197D96" w:rsidP="00514D95">
      <w:pPr>
        <w:numPr>
          <w:ilvl w:val="0"/>
          <w:numId w:val="4"/>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Для присв</w:t>
      </w:r>
      <w:r w:rsidR="00C40D13">
        <w:rPr>
          <w:rFonts w:eastAsia="Times New Roman" w:cs="Tahoma"/>
          <w:color w:val="000000"/>
          <w:sz w:val="28"/>
          <w:szCs w:val="18"/>
        </w:rPr>
        <w:t>оения неопределенных значений (</w:t>
      </w:r>
      <w:r w:rsidRPr="00514D95">
        <w:rPr>
          <w:rFonts w:eastAsia="Times New Roman" w:cs="Tahoma"/>
          <w:b/>
          <w:bCs/>
          <w:color w:val="000000"/>
          <w:sz w:val="28"/>
          <w:szCs w:val="18"/>
        </w:rPr>
        <w:t>NULL</w:t>
      </w:r>
      <w:r w:rsidRPr="00514D95">
        <w:rPr>
          <w:rFonts w:eastAsia="Times New Roman" w:cs="Tahoma"/>
          <w:color w:val="000000"/>
          <w:sz w:val="28"/>
          <w:szCs w:val="18"/>
        </w:rPr>
        <w:t>) атрибутам отношений БД используются специальные функции.</w:t>
      </w:r>
    </w:p>
    <w:p w:rsidR="00371D70" w:rsidRPr="00514D95" w:rsidRDefault="00197D96" w:rsidP="00514D95">
      <w:pPr>
        <w:numPr>
          <w:ilvl w:val="0"/>
          <w:numId w:val="4"/>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Для обеспечения построчной обработки результатов запросов во </w:t>
      </w:r>
      <w:bookmarkStart w:id="50" w:name="keyword32"/>
      <w:bookmarkEnd w:id="50"/>
      <w:r w:rsidRPr="00514D95">
        <w:rPr>
          <w:rStyle w:val="keyword2"/>
          <w:rFonts w:eastAsia="Times New Roman" w:cs="Tahoma"/>
          <w:color w:val="000000"/>
          <w:sz w:val="28"/>
          <w:szCs w:val="18"/>
        </w:rPr>
        <w:t>встроенный SQL</w:t>
      </w:r>
      <w:r w:rsidRPr="00514D95">
        <w:rPr>
          <w:rFonts w:eastAsia="Times New Roman" w:cs="Tahoma"/>
          <w:color w:val="000000"/>
          <w:sz w:val="28"/>
          <w:szCs w:val="18"/>
        </w:rPr>
        <w:t xml:space="preserve"> добавляются несколько новых операторов, которые отсутствуют в </w:t>
      </w:r>
      <w:bookmarkStart w:id="51" w:name="keyword33"/>
      <w:bookmarkEnd w:id="51"/>
      <w:r w:rsidRPr="00514D95">
        <w:rPr>
          <w:rStyle w:val="keyword2"/>
          <w:rFonts w:eastAsia="Times New Roman" w:cs="Tahoma"/>
          <w:color w:val="000000"/>
          <w:sz w:val="28"/>
          <w:szCs w:val="18"/>
        </w:rPr>
        <w:t>интерактивном SQL</w:t>
      </w:r>
      <w:r w:rsidRPr="00514D95">
        <w:rPr>
          <w:rFonts w:eastAsia="Times New Roman" w:cs="Tahoma"/>
          <w:color w:val="000000"/>
          <w:sz w:val="28"/>
          <w:szCs w:val="18"/>
        </w:rPr>
        <w:t>.</w:t>
      </w:r>
    </w:p>
    <w:p w:rsidR="00371D70" w:rsidRPr="00514D95" w:rsidRDefault="00197D96" w:rsidP="00514D95">
      <w:pPr>
        <w:pStyle w:val="a6"/>
        <w:spacing w:before="100" w:after="120"/>
        <w:ind w:firstLine="709"/>
        <w:jc w:val="both"/>
        <w:divId w:val="839806888"/>
        <w:rPr>
          <w:rFonts w:cs="Tahoma"/>
          <w:color w:val="000000"/>
          <w:sz w:val="28"/>
          <w:szCs w:val="18"/>
        </w:rPr>
      </w:pPr>
      <w:bookmarkStart w:id="52" w:name="keyword34"/>
      <w:bookmarkEnd w:id="52"/>
      <w:r w:rsidRPr="00514D95">
        <w:rPr>
          <w:rStyle w:val="keyword2"/>
          <w:rFonts w:cs="Tahoma"/>
          <w:color w:val="000000"/>
          <w:sz w:val="28"/>
          <w:szCs w:val="18"/>
        </w:rPr>
        <w:t>Операторы</w:t>
      </w:r>
      <w:r w:rsidRPr="00514D95">
        <w:rPr>
          <w:rFonts w:cs="Tahoma"/>
          <w:color w:val="000000"/>
          <w:sz w:val="28"/>
          <w:szCs w:val="18"/>
        </w:rPr>
        <w:t xml:space="preserve"> манипулирования данными не требуют изменения для их </w:t>
      </w:r>
      <w:bookmarkStart w:id="53" w:name="keyword35"/>
      <w:bookmarkEnd w:id="53"/>
      <w:r w:rsidRPr="00514D95">
        <w:rPr>
          <w:rStyle w:val="keyword2"/>
          <w:rFonts w:cs="Tahoma"/>
          <w:color w:val="000000"/>
          <w:sz w:val="28"/>
          <w:szCs w:val="18"/>
        </w:rPr>
        <w:t>встраивания</w:t>
      </w:r>
      <w:r w:rsidRPr="00514D95">
        <w:rPr>
          <w:rFonts w:cs="Tahoma"/>
          <w:color w:val="000000"/>
          <w:sz w:val="28"/>
          <w:szCs w:val="18"/>
        </w:rPr>
        <w:t xml:space="preserve"> в программный </w:t>
      </w:r>
      <w:bookmarkStart w:id="54" w:name="keyword36"/>
      <w:bookmarkEnd w:id="54"/>
      <w:r w:rsidRPr="00514D95">
        <w:rPr>
          <w:rStyle w:val="keyword2"/>
          <w:rFonts w:cs="Tahoma"/>
          <w:color w:val="000000"/>
          <w:sz w:val="28"/>
          <w:szCs w:val="18"/>
        </w:rPr>
        <w:t>SQL</w:t>
      </w:r>
      <w:r w:rsidR="00C40D13">
        <w:rPr>
          <w:rFonts w:cs="Tahoma"/>
          <w:color w:val="000000"/>
          <w:sz w:val="28"/>
          <w:szCs w:val="18"/>
        </w:rPr>
        <w:t>. Однако оператор поиска (</w:t>
      </w:r>
      <w:r w:rsidRPr="00514D95">
        <w:rPr>
          <w:rStyle w:val="texample2"/>
          <w:rFonts w:cs="Tahoma"/>
          <w:color w:val="000000"/>
          <w:sz w:val="28"/>
          <w:szCs w:val="18"/>
        </w:rPr>
        <w:t>SELECT</w:t>
      </w:r>
      <w:r w:rsidRPr="00514D95">
        <w:rPr>
          <w:rFonts w:cs="Tahoma"/>
          <w:color w:val="000000"/>
          <w:sz w:val="28"/>
          <w:szCs w:val="18"/>
        </w:rPr>
        <w:t>) потребовал изменений.</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Стандартный оператор </w:t>
      </w:r>
      <w:r w:rsidRPr="00514D95">
        <w:rPr>
          <w:rStyle w:val="texample2"/>
          <w:rFonts w:cs="Tahoma"/>
          <w:color w:val="000000"/>
          <w:sz w:val="28"/>
          <w:szCs w:val="18"/>
        </w:rPr>
        <w:t xml:space="preserve">SELECT </w:t>
      </w:r>
      <w:r w:rsidRPr="00514D95">
        <w:rPr>
          <w:rFonts w:cs="Tahoma"/>
          <w:color w:val="000000"/>
          <w:sz w:val="28"/>
          <w:szCs w:val="18"/>
        </w:rPr>
        <w:t xml:space="preserve">возвращает набор данных, релевантный сформированным условиям запроса. В </w:t>
      </w:r>
      <w:bookmarkStart w:id="55" w:name="keyword37"/>
      <w:bookmarkEnd w:id="55"/>
      <w:r w:rsidRPr="00514D95">
        <w:rPr>
          <w:rStyle w:val="keyword2"/>
          <w:rFonts w:cs="Tahoma"/>
          <w:color w:val="000000"/>
          <w:sz w:val="28"/>
          <w:szCs w:val="18"/>
        </w:rPr>
        <w:t>интерактивном SQL</w:t>
      </w:r>
      <w:r w:rsidRPr="00514D95">
        <w:rPr>
          <w:rFonts w:cs="Tahoma"/>
          <w:color w:val="000000"/>
          <w:sz w:val="28"/>
          <w:szCs w:val="18"/>
        </w:rPr>
        <w:t xml:space="preserve"> этот полученный набор данных просто выводится на </w:t>
      </w:r>
      <w:bookmarkStart w:id="56" w:name="keyword38"/>
      <w:bookmarkEnd w:id="56"/>
      <w:r w:rsidRPr="00514D95">
        <w:rPr>
          <w:rStyle w:val="keyword2"/>
          <w:rFonts w:cs="Tahoma"/>
          <w:color w:val="000000"/>
          <w:sz w:val="28"/>
          <w:szCs w:val="18"/>
        </w:rPr>
        <w:t>консоль</w:t>
      </w:r>
      <w:r w:rsidRPr="00514D95">
        <w:rPr>
          <w:rFonts w:cs="Tahoma"/>
          <w:color w:val="000000"/>
          <w:sz w:val="28"/>
          <w:szCs w:val="18"/>
        </w:rPr>
        <w:t xml:space="preserve"> </w:t>
      </w:r>
      <w:r w:rsidR="00C40D13" w:rsidRPr="00514D95">
        <w:rPr>
          <w:rFonts w:cs="Tahoma"/>
          <w:color w:val="000000"/>
          <w:sz w:val="28"/>
          <w:szCs w:val="18"/>
        </w:rPr>
        <w:t>пользователя,</w:t>
      </w:r>
      <w:r w:rsidRPr="00514D95">
        <w:rPr>
          <w:rFonts w:cs="Tahoma"/>
          <w:color w:val="000000"/>
          <w:sz w:val="28"/>
          <w:szCs w:val="18"/>
        </w:rPr>
        <w:t xml:space="preserve"> и он может просмотреть полученные результаты. Встроенный оператор </w:t>
      </w:r>
      <w:r w:rsidRPr="00514D95">
        <w:rPr>
          <w:rStyle w:val="texample2"/>
          <w:rFonts w:cs="Tahoma"/>
          <w:color w:val="000000"/>
          <w:sz w:val="28"/>
          <w:szCs w:val="18"/>
        </w:rPr>
        <w:t xml:space="preserve">SELECT </w:t>
      </w:r>
      <w:r w:rsidRPr="00514D95">
        <w:rPr>
          <w:rFonts w:cs="Tahoma"/>
          <w:color w:val="000000"/>
          <w:sz w:val="28"/>
          <w:szCs w:val="18"/>
        </w:rPr>
        <w:t xml:space="preserve">должен создавать структуры данных, которые согласуются с базовыми языками программирования. Во встроенном </w:t>
      </w:r>
      <w:bookmarkStart w:id="57" w:name="keyword39"/>
      <w:bookmarkEnd w:id="57"/>
      <w:r w:rsidRPr="00514D95">
        <w:rPr>
          <w:rStyle w:val="keyword2"/>
          <w:rFonts w:cs="Tahoma"/>
          <w:color w:val="000000"/>
          <w:sz w:val="28"/>
          <w:szCs w:val="18"/>
        </w:rPr>
        <w:t>SQL</w:t>
      </w:r>
      <w:r w:rsidRPr="00514D95">
        <w:rPr>
          <w:rFonts w:cs="Tahoma"/>
          <w:color w:val="000000"/>
          <w:sz w:val="28"/>
          <w:szCs w:val="18"/>
        </w:rPr>
        <w:t xml:space="preserve"> запросы делятся на 2 типа:</w:t>
      </w:r>
    </w:p>
    <w:p w:rsidR="00371D70" w:rsidRPr="00514D95" w:rsidRDefault="00197D96" w:rsidP="00FE2603">
      <w:pPr>
        <w:numPr>
          <w:ilvl w:val="0"/>
          <w:numId w:val="5"/>
        </w:numPr>
        <w:spacing w:before="100" w:after="120"/>
        <w:jc w:val="both"/>
        <w:divId w:val="839806888"/>
        <w:rPr>
          <w:rFonts w:eastAsia="Times New Roman" w:cs="Tahoma"/>
          <w:color w:val="000000"/>
          <w:sz w:val="28"/>
          <w:szCs w:val="18"/>
        </w:rPr>
      </w:pPr>
      <w:r w:rsidRPr="00514D95">
        <w:rPr>
          <w:rFonts w:eastAsia="Times New Roman" w:cs="Tahoma"/>
          <w:color w:val="000000"/>
          <w:sz w:val="28"/>
          <w:szCs w:val="18"/>
        </w:rPr>
        <w:t>Однострочные запросы, где ожидаемые результаты соответствуют одной строке данных. Эта строка может содержать значения нескольких столбцов.</w:t>
      </w:r>
    </w:p>
    <w:p w:rsidR="00371D70" w:rsidRPr="00514D95" w:rsidRDefault="00197D96" w:rsidP="00FE2603">
      <w:pPr>
        <w:numPr>
          <w:ilvl w:val="0"/>
          <w:numId w:val="5"/>
        </w:numPr>
        <w:spacing w:before="100" w:after="120"/>
        <w:jc w:val="both"/>
        <w:divId w:val="839806888"/>
        <w:rPr>
          <w:rFonts w:eastAsia="Times New Roman" w:cs="Tahoma"/>
          <w:color w:val="000000"/>
          <w:sz w:val="28"/>
          <w:szCs w:val="18"/>
        </w:rPr>
      </w:pPr>
      <w:r w:rsidRPr="00514D95">
        <w:rPr>
          <w:rFonts w:eastAsia="Times New Roman" w:cs="Tahoma"/>
          <w:color w:val="000000"/>
          <w:sz w:val="28"/>
          <w:szCs w:val="18"/>
        </w:rPr>
        <w:t>Многострочные запросы, результатом которых является получение целого набора строк. При этом приложение должно иметь возможность проработать все полученные строки. Значит, должен существовать механизм, который поддерживает просмотр и обработку полученного набора строк.</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Первый тип запроса — однострочный </w:t>
      </w:r>
      <w:bookmarkStart w:id="58" w:name="keyword40"/>
      <w:bookmarkEnd w:id="58"/>
      <w:r w:rsidRPr="00514D95">
        <w:rPr>
          <w:rStyle w:val="keyword2"/>
          <w:rFonts w:cs="Tahoma"/>
          <w:color w:val="000000"/>
          <w:sz w:val="28"/>
          <w:szCs w:val="18"/>
        </w:rPr>
        <w:t>запрос</w:t>
      </w:r>
      <w:r w:rsidRPr="00514D95">
        <w:rPr>
          <w:rFonts w:cs="Tahoma"/>
          <w:color w:val="000000"/>
          <w:sz w:val="28"/>
          <w:szCs w:val="18"/>
        </w:rPr>
        <w:t xml:space="preserve"> во встроенном </w:t>
      </w:r>
      <w:bookmarkStart w:id="59" w:name="keyword41"/>
      <w:bookmarkEnd w:id="59"/>
      <w:r w:rsidRPr="00514D95">
        <w:rPr>
          <w:rStyle w:val="keyword2"/>
          <w:rFonts w:cs="Tahoma"/>
          <w:color w:val="000000"/>
          <w:sz w:val="28"/>
          <w:szCs w:val="18"/>
        </w:rPr>
        <w:t>SQL</w:t>
      </w:r>
      <w:r w:rsidRPr="00514D95">
        <w:rPr>
          <w:rFonts w:cs="Tahoma"/>
          <w:color w:val="000000"/>
          <w:sz w:val="28"/>
          <w:szCs w:val="18"/>
        </w:rPr>
        <w:t xml:space="preserve"> вызвал модификацию оператора </w:t>
      </w:r>
      <w:bookmarkStart w:id="60" w:name="keyword42"/>
      <w:bookmarkEnd w:id="60"/>
      <w:r w:rsidRPr="00514D95">
        <w:rPr>
          <w:rStyle w:val="keyword2"/>
          <w:rFonts w:cs="Tahoma"/>
          <w:color w:val="000000"/>
          <w:sz w:val="28"/>
          <w:szCs w:val="18"/>
        </w:rPr>
        <w:t>SQL</w:t>
      </w:r>
      <w:r w:rsidRPr="00514D95">
        <w:rPr>
          <w:rFonts w:cs="Tahoma"/>
          <w:color w:val="000000"/>
          <w:sz w:val="28"/>
          <w:szCs w:val="18"/>
        </w:rPr>
        <w:t>, которая выглядит следующим образом:</w:t>
      </w:r>
    </w:p>
    <w:p w:rsidR="00371D70" w:rsidRPr="00FE2603" w:rsidRDefault="00197D96" w:rsidP="00FE2603">
      <w:pPr>
        <w:pStyle w:val="HTML"/>
        <w:divId w:val="1407806309"/>
        <w:rPr>
          <w:color w:val="000000"/>
          <w:sz w:val="24"/>
        </w:rPr>
      </w:pPr>
      <w:r w:rsidRPr="00FE2603">
        <w:rPr>
          <w:color w:val="000000"/>
          <w:sz w:val="24"/>
        </w:rPr>
        <w:t xml:space="preserve">SELECT [{ALL | DISTINCT}] </w:t>
      </w:r>
    </w:p>
    <w:p w:rsidR="00371D70" w:rsidRPr="00FE2603" w:rsidRDefault="00197D96" w:rsidP="00FE2603">
      <w:pPr>
        <w:pStyle w:val="HTML"/>
        <w:divId w:val="1407806309"/>
        <w:rPr>
          <w:color w:val="000000"/>
          <w:sz w:val="24"/>
        </w:rPr>
      </w:pPr>
      <w:r w:rsidRPr="00FE2603">
        <w:rPr>
          <w:color w:val="000000"/>
          <w:sz w:val="24"/>
        </w:rPr>
        <w:t xml:space="preserve">&lt;список возвращаемых столбцов&gt; </w:t>
      </w:r>
    </w:p>
    <w:p w:rsidR="00371D70" w:rsidRPr="00FE2603" w:rsidRDefault="00197D96" w:rsidP="00FE2603">
      <w:pPr>
        <w:pStyle w:val="HTML"/>
        <w:divId w:val="1407806309"/>
        <w:rPr>
          <w:color w:val="000000"/>
          <w:sz w:val="24"/>
        </w:rPr>
      </w:pPr>
      <w:r w:rsidRPr="00FE2603">
        <w:rPr>
          <w:color w:val="000000"/>
          <w:sz w:val="24"/>
        </w:rPr>
        <w:t xml:space="preserve">INTO &lt;список переменных базового языка&gt; </w:t>
      </w:r>
    </w:p>
    <w:p w:rsidR="00371D70" w:rsidRPr="00FE2603" w:rsidRDefault="00197D96" w:rsidP="00FE2603">
      <w:pPr>
        <w:pStyle w:val="HTML"/>
        <w:divId w:val="1407806309"/>
        <w:rPr>
          <w:color w:val="000000"/>
          <w:sz w:val="24"/>
        </w:rPr>
      </w:pPr>
      <w:r w:rsidRPr="00FE2603">
        <w:rPr>
          <w:color w:val="000000"/>
          <w:sz w:val="24"/>
        </w:rPr>
        <w:t xml:space="preserve">FROM &lt;список исходных таблиц&gt; </w:t>
      </w:r>
    </w:p>
    <w:p w:rsidR="00371D70" w:rsidRPr="00FE2603" w:rsidRDefault="00197D96" w:rsidP="00FE2603">
      <w:pPr>
        <w:pStyle w:val="HTML"/>
        <w:divId w:val="1407806309"/>
        <w:rPr>
          <w:color w:val="000000"/>
          <w:sz w:val="24"/>
        </w:rPr>
      </w:pPr>
      <w:r w:rsidRPr="00FE2603">
        <w:rPr>
          <w:color w:val="000000"/>
          <w:sz w:val="24"/>
        </w:rPr>
        <w:t>[WHERE &lt;условия соединения и поиска&gt;]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Мы видим, что во встроенный </w:t>
      </w:r>
      <w:r w:rsidRPr="00514D95">
        <w:rPr>
          <w:rStyle w:val="texample2"/>
          <w:rFonts w:cs="Tahoma"/>
          <w:color w:val="000000"/>
          <w:sz w:val="28"/>
          <w:szCs w:val="18"/>
        </w:rPr>
        <w:t>SELECT</w:t>
      </w:r>
      <w:r w:rsidRPr="00514D95">
        <w:rPr>
          <w:rFonts w:cs="Tahoma"/>
          <w:color w:val="000000"/>
          <w:sz w:val="28"/>
          <w:szCs w:val="18"/>
        </w:rPr>
        <w:t xml:space="preserve"> добавился новый для нас раздел, содержащий </w:t>
      </w:r>
      <w:bookmarkStart w:id="61" w:name="keyword43"/>
      <w:bookmarkEnd w:id="61"/>
      <w:r w:rsidRPr="00514D95">
        <w:rPr>
          <w:rStyle w:val="keyword2"/>
          <w:rFonts w:cs="Tahoma"/>
          <w:color w:val="000000"/>
          <w:sz w:val="28"/>
          <w:szCs w:val="18"/>
        </w:rPr>
        <w:t>список</w:t>
      </w:r>
      <w:r w:rsidRPr="00514D95">
        <w:rPr>
          <w:rFonts w:cs="Tahoma"/>
          <w:color w:val="000000"/>
          <w:sz w:val="28"/>
          <w:szCs w:val="18"/>
        </w:rPr>
        <w:t xml:space="preserve"> переменных базового языка. Именно в эти переменные будет помещен результат однострочного запроса, поэтому </w:t>
      </w:r>
      <w:bookmarkStart w:id="62" w:name="keyword44"/>
      <w:bookmarkEnd w:id="62"/>
      <w:r w:rsidRPr="00514D95">
        <w:rPr>
          <w:rStyle w:val="keyword2"/>
          <w:rFonts w:cs="Tahoma"/>
          <w:color w:val="000000"/>
          <w:sz w:val="28"/>
          <w:szCs w:val="18"/>
        </w:rPr>
        <w:t>список</w:t>
      </w:r>
      <w:r w:rsidRPr="00514D95">
        <w:rPr>
          <w:rFonts w:cs="Tahoma"/>
          <w:color w:val="000000"/>
          <w:sz w:val="28"/>
          <w:szCs w:val="18"/>
        </w:rPr>
        <w:t xml:space="preserve"> переменных базового языка должен быть согласован как </w:t>
      </w:r>
      <w:bookmarkStart w:id="63" w:name="keyword45"/>
      <w:bookmarkEnd w:id="63"/>
      <w:r w:rsidRPr="00514D95">
        <w:rPr>
          <w:rStyle w:val="keyword2"/>
          <w:rFonts w:cs="Tahoma"/>
          <w:color w:val="000000"/>
          <w:sz w:val="28"/>
          <w:szCs w:val="18"/>
        </w:rPr>
        <w:t>по</w:t>
      </w:r>
      <w:r w:rsidRPr="00514D95">
        <w:rPr>
          <w:rFonts w:cs="Tahoma"/>
          <w:color w:val="000000"/>
          <w:sz w:val="28"/>
          <w:szCs w:val="18"/>
        </w:rPr>
        <w:t xml:space="preserve"> порядку, так и </w:t>
      </w:r>
      <w:bookmarkStart w:id="64" w:name="keyword46"/>
      <w:bookmarkEnd w:id="64"/>
      <w:r w:rsidRPr="00514D95">
        <w:rPr>
          <w:rStyle w:val="keyword2"/>
          <w:rFonts w:cs="Tahoma"/>
          <w:color w:val="000000"/>
          <w:sz w:val="28"/>
          <w:szCs w:val="18"/>
        </w:rPr>
        <w:t>по</w:t>
      </w:r>
      <w:r w:rsidRPr="00514D95">
        <w:rPr>
          <w:rFonts w:cs="Tahoma"/>
          <w:color w:val="000000"/>
          <w:sz w:val="28"/>
          <w:szCs w:val="18"/>
        </w:rPr>
        <w:t xml:space="preserve"> типу и размеру данных со списком возвращаемых столбцов. </w:t>
      </w:r>
      <w:bookmarkStart w:id="65" w:name="keyword47"/>
      <w:bookmarkEnd w:id="65"/>
      <w:r w:rsidRPr="00514D95">
        <w:rPr>
          <w:rStyle w:val="keyword2"/>
          <w:rFonts w:cs="Tahoma"/>
          <w:color w:val="000000"/>
          <w:sz w:val="28"/>
          <w:szCs w:val="18"/>
        </w:rPr>
        <w:t>По</w:t>
      </w:r>
      <w:r w:rsidRPr="00514D95">
        <w:rPr>
          <w:rFonts w:cs="Tahoma"/>
          <w:color w:val="000000"/>
          <w:sz w:val="28"/>
          <w:szCs w:val="18"/>
        </w:rPr>
        <w:t xml:space="preserve"> правилам любого языка программирования все базовые переменные предварительно описаны в прикладной программе. Например, если в нашей </w:t>
      </w:r>
      <w:bookmarkStart w:id="66" w:name="keyword48"/>
      <w:bookmarkEnd w:id="66"/>
      <w:r w:rsidRPr="00514D95">
        <w:rPr>
          <w:rStyle w:val="keyword2"/>
          <w:rFonts w:cs="Tahoma"/>
          <w:color w:val="000000"/>
          <w:sz w:val="28"/>
          <w:szCs w:val="18"/>
        </w:rPr>
        <w:t>БД</w:t>
      </w:r>
      <w:r w:rsidRPr="00514D95">
        <w:rPr>
          <w:rFonts w:cs="Tahoma"/>
          <w:color w:val="000000"/>
          <w:sz w:val="28"/>
          <w:szCs w:val="18"/>
        </w:rPr>
        <w:t xml:space="preserve"> "Библиотека" существует </w:t>
      </w:r>
      <w:bookmarkStart w:id="67" w:name="keyword49"/>
      <w:bookmarkEnd w:id="67"/>
      <w:r w:rsidRPr="00514D95">
        <w:rPr>
          <w:rStyle w:val="keyword2"/>
          <w:rFonts w:cs="Tahoma"/>
          <w:color w:val="000000"/>
          <w:sz w:val="28"/>
          <w:szCs w:val="18"/>
        </w:rPr>
        <w:t>таблица</w:t>
      </w:r>
      <w:r w:rsidRPr="00514D95">
        <w:rPr>
          <w:rFonts w:cs="Tahoma"/>
          <w:color w:val="000000"/>
          <w:sz w:val="28"/>
          <w:szCs w:val="18"/>
        </w:rPr>
        <w:t xml:space="preserve"> </w:t>
      </w:r>
      <w:r w:rsidRPr="00514D95">
        <w:rPr>
          <w:rStyle w:val="texample2"/>
          <w:rFonts w:cs="Tahoma"/>
          <w:color w:val="000000"/>
          <w:sz w:val="28"/>
          <w:szCs w:val="18"/>
        </w:rPr>
        <w:t xml:space="preserve">READERS </w:t>
      </w:r>
      <w:r w:rsidRPr="00514D95">
        <w:rPr>
          <w:rFonts w:cs="Tahoma"/>
          <w:color w:val="000000"/>
          <w:sz w:val="28"/>
          <w:szCs w:val="18"/>
        </w:rPr>
        <w:t>(Читатели), мы можем получить сведения о конкретном читателе.</w:t>
      </w:r>
    </w:p>
    <w:p w:rsidR="00371D70" w:rsidRPr="00FE2603" w:rsidRDefault="00197D96" w:rsidP="00FE2603">
      <w:pPr>
        <w:pStyle w:val="HTML"/>
        <w:divId w:val="610169599"/>
        <w:rPr>
          <w:color w:val="000000"/>
          <w:sz w:val="24"/>
          <w:lang w:val="en-US"/>
        </w:rPr>
      </w:pPr>
      <w:r w:rsidRPr="00FE2603">
        <w:rPr>
          <w:color w:val="000000"/>
          <w:sz w:val="24"/>
          <w:lang w:val="en-US"/>
        </w:rPr>
        <w:t xml:space="preserve">CREATE TABLE READERS </w:t>
      </w:r>
    </w:p>
    <w:p w:rsidR="00371D70" w:rsidRPr="00FE2603" w:rsidRDefault="00197D96" w:rsidP="00FE2603">
      <w:pPr>
        <w:pStyle w:val="HTML"/>
        <w:divId w:val="610169599"/>
        <w:rPr>
          <w:color w:val="000000"/>
          <w:sz w:val="24"/>
          <w:lang w:val="en-US"/>
        </w:rPr>
      </w:pPr>
      <w:r w:rsidRPr="00FE2603">
        <w:rPr>
          <w:color w:val="000000"/>
          <w:sz w:val="24"/>
          <w:lang w:val="en-US"/>
        </w:rPr>
        <w:lastRenderedPageBreak/>
        <w:t>(</w:t>
      </w:r>
    </w:p>
    <w:p w:rsidR="00371D70" w:rsidRPr="00FE2603" w:rsidRDefault="00197D96" w:rsidP="00FE2603">
      <w:pPr>
        <w:pStyle w:val="HTML"/>
        <w:divId w:val="610169599"/>
        <w:rPr>
          <w:color w:val="000000"/>
          <w:sz w:val="24"/>
          <w:lang w:val="en-US"/>
        </w:rPr>
      </w:pPr>
      <w:r w:rsidRPr="00FE2603">
        <w:rPr>
          <w:color w:val="000000"/>
          <w:sz w:val="24"/>
          <w:lang w:val="en-US"/>
        </w:rPr>
        <w:t xml:space="preserve">READER_ID </w:t>
      </w:r>
      <w:proofErr w:type="spellStart"/>
      <w:proofErr w:type="gramStart"/>
      <w:r w:rsidRPr="00FE2603">
        <w:rPr>
          <w:color w:val="000000"/>
          <w:sz w:val="24"/>
          <w:lang w:val="en-US"/>
        </w:rPr>
        <w:t>Smallint</w:t>
      </w:r>
      <w:proofErr w:type="spellEnd"/>
      <w:r w:rsidRPr="00FE2603">
        <w:rPr>
          <w:color w:val="000000"/>
          <w:sz w:val="24"/>
          <w:lang w:val="en-US"/>
        </w:rPr>
        <w:t>(</w:t>
      </w:r>
      <w:proofErr w:type="gramEnd"/>
      <w:r w:rsidRPr="00FE2603">
        <w:rPr>
          <w:color w:val="000000"/>
          <w:sz w:val="24"/>
          <w:lang w:val="en-US"/>
        </w:rPr>
        <w:t>4) PRIMARY KEY,</w:t>
      </w:r>
    </w:p>
    <w:p w:rsidR="00371D70" w:rsidRPr="00FE2603" w:rsidRDefault="00197D96" w:rsidP="00FE2603">
      <w:pPr>
        <w:pStyle w:val="HTML"/>
        <w:divId w:val="610169599"/>
        <w:rPr>
          <w:color w:val="000000"/>
          <w:sz w:val="24"/>
          <w:lang w:val="en-US"/>
        </w:rPr>
      </w:pPr>
      <w:r w:rsidRPr="00FE2603">
        <w:rPr>
          <w:color w:val="000000"/>
          <w:sz w:val="24"/>
          <w:lang w:val="en-US"/>
        </w:rPr>
        <w:t xml:space="preserve">FIRST_NAME </w:t>
      </w:r>
      <w:proofErr w:type="gramStart"/>
      <w:r w:rsidRPr="00FE2603">
        <w:rPr>
          <w:color w:val="000000"/>
          <w:sz w:val="24"/>
          <w:lang w:val="en-US"/>
        </w:rPr>
        <w:t>char(</w:t>
      </w:r>
      <w:proofErr w:type="gramEnd"/>
      <w:r w:rsidRPr="00FE2603">
        <w:rPr>
          <w:color w:val="000000"/>
          <w:sz w:val="24"/>
          <w:lang w:val="en-US"/>
        </w:rPr>
        <w:t>30) NOT NULL,</w:t>
      </w:r>
    </w:p>
    <w:p w:rsidR="00371D70" w:rsidRPr="00FE2603" w:rsidRDefault="00197D96" w:rsidP="00FE2603">
      <w:pPr>
        <w:pStyle w:val="HTML"/>
        <w:divId w:val="610169599"/>
        <w:rPr>
          <w:color w:val="000000"/>
          <w:sz w:val="24"/>
          <w:lang w:val="en-US"/>
        </w:rPr>
      </w:pPr>
      <w:r w:rsidRPr="00FE2603">
        <w:rPr>
          <w:color w:val="000000"/>
          <w:sz w:val="24"/>
          <w:lang w:val="en-US"/>
        </w:rPr>
        <w:t xml:space="preserve">LAST_NAME </w:t>
      </w:r>
      <w:proofErr w:type="gramStart"/>
      <w:r w:rsidRPr="00FE2603">
        <w:rPr>
          <w:color w:val="000000"/>
          <w:sz w:val="24"/>
          <w:lang w:val="en-US"/>
        </w:rPr>
        <w:t>char(</w:t>
      </w:r>
      <w:proofErr w:type="gramEnd"/>
      <w:r w:rsidRPr="00FE2603">
        <w:rPr>
          <w:color w:val="000000"/>
          <w:sz w:val="24"/>
          <w:lang w:val="en-US"/>
        </w:rPr>
        <w:t>30) NOT NULL,</w:t>
      </w:r>
    </w:p>
    <w:p w:rsidR="00371D70" w:rsidRPr="00FE2603" w:rsidRDefault="00197D96" w:rsidP="00FE2603">
      <w:pPr>
        <w:pStyle w:val="HTML"/>
        <w:divId w:val="610169599"/>
        <w:rPr>
          <w:color w:val="000000"/>
          <w:sz w:val="24"/>
          <w:lang w:val="en-US"/>
        </w:rPr>
      </w:pPr>
      <w:r w:rsidRPr="00FE2603">
        <w:rPr>
          <w:color w:val="000000"/>
          <w:sz w:val="24"/>
          <w:lang w:val="en-US"/>
        </w:rPr>
        <w:t>ADRES char(50) ,</w:t>
      </w:r>
    </w:p>
    <w:p w:rsidR="00371D70" w:rsidRPr="00FE2603" w:rsidRDefault="00197D96" w:rsidP="00FE2603">
      <w:pPr>
        <w:pStyle w:val="HTML"/>
        <w:divId w:val="610169599"/>
        <w:rPr>
          <w:color w:val="000000"/>
          <w:sz w:val="24"/>
          <w:lang w:val="en-US"/>
        </w:rPr>
      </w:pPr>
      <w:r w:rsidRPr="00FE2603">
        <w:rPr>
          <w:color w:val="000000"/>
          <w:sz w:val="24"/>
          <w:lang w:val="en-US"/>
        </w:rPr>
        <w:t>HOME_PHON char(12) ,</w:t>
      </w:r>
    </w:p>
    <w:p w:rsidR="00371D70" w:rsidRPr="00FE2603" w:rsidRDefault="00197D96" w:rsidP="00FE2603">
      <w:pPr>
        <w:pStyle w:val="HTML"/>
        <w:divId w:val="610169599"/>
        <w:rPr>
          <w:color w:val="000000"/>
          <w:sz w:val="24"/>
          <w:lang w:val="en-US"/>
        </w:rPr>
      </w:pPr>
      <w:r w:rsidRPr="00FE2603">
        <w:rPr>
          <w:color w:val="000000"/>
          <w:sz w:val="24"/>
          <w:lang w:val="en-US"/>
        </w:rPr>
        <w:t>WORK_PHON char(12) ,</w:t>
      </w:r>
    </w:p>
    <w:p w:rsidR="00371D70" w:rsidRPr="00FE2603" w:rsidRDefault="00197D96" w:rsidP="00FE2603">
      <w:pPr>
        <w:pStyle w:val="HTML"/>
        <w:divId w:val="610169599"/>
        <w:rPr>
          <w:color w:val="000000"/>
          <w:sz w:val="24"/>
          <w:lang w:val="en-US"/>
        </w:rPr>
      </w:pPr>
      <w:r w:rsidRPr="00FE2603">
        <w:rPr>
          <w:color w:val="000000"/>
          <w:sz w:val="24"/>
          <w:lang w:val="en-US"/>
        </w:rPr>
        <w:t xml:space="preserve">BIRTH_DAY date CHECK( </w:t>
      </w:r>
      <w:proofErr w:type="spellStart"/>
      <w:r w:rsidRPr="00FE2603">
        <w:rPr>
          <w:color w:val="000000"/>
          <w:sz w:val="24"/>
          <w:lang w:val="en-US"/>
        </w:rPr>
        <w:t>DateDiff</w:t>
      </w:r>
      <w:proofErr w:type="spellEnd"/>
      <w:r w:rsidRPr="00FE2603">
        <w:rPr>
          <w:color w:val="000000"/>
          <w:sz w:val="24"/>
          <w:lang w:val="en-US"/>
        </w:rPr>
        <w:t xml:space="preserve">(year, </w:t>
      </w:r>
      <w:proofErr w:type="spellStart"/>
      <w:r w:rsidRPr="00FE2603">
        <w:rPr>
          <w:color w:val="000000"/>
          <w:sz w:val="24"/>
          <w:lang w:val="en-US"/>
        </w:rPr>
        <w:t>GetDate</w:t>
      </w:r>
      <w:proofErr w:type="spellEnd"/>
      <w:r w:rsidRPr="00FE2603">
        <w:rPr>
          <w:color w:val="000000"/>
          <w:sz w:val="24"/>
          <w:lang w:val="en-US"/>
        </w:rPr>
        <w:t>(),</w:t>
      </w:r>
    </w:p>
    <w:p w:rsidR="00371D70" w:rsidRPr="00FE2603" w:rsidRDefault="00197D96" w:rsidP="00FE2603">
      <w:pPr>
        <w:pStyle w:val="HTML"/>
        <w:divId w:val="610169599"/>
        <w:rPr>
          <w:color w:val="000000"/>
          <w:sz w:val="24"/>
        </w:rPr>
      </w:pPr>
      <w:r w:rsidRPr="00FE2603">
        <w:rPr>
          <w:color w:val="000000"/>
          <w:sz w:val="24"/>
        </w:rPr>
        <w:t>BIRTH_DAY) &gt;=17 )</w:t>
      </w:r>
    </w:p>
    <w:p w:rsidR="00371D70" w:rsidRPr="00FE2603" w:rsidRDefault="00197D96" w:rsidP="00FE2603">
      <w:pPr>
        <w:pStyle w:val="HTML"/>
        <w:divId w:val="610169599"/>
        <w:rPr>
          <w:color w:val="000000"/>
          <w:sz w:val="24"/>
        </w:rPr>
      </w:pPr>
      <w:r w:rsidRPr="00FE2603">
        <w:rPr>
          <w:color w:val="000000"/>
          <w:sz w:val="24"/>
        </w:rPr>
        <w: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Для этого опишем базовые переменные. Рассмотрим пример для MS </w:t>
      </w:r>
      <w:bookmarkStart w:id="68" w:name="keyword50"/>
      <w:bookmarkEnd w:id="68"/>
      <w:r w:rsidRPr="00514D95">
        <w:rPr>
          <w:rStyle w:val="keyword2"/>
          <w:rFonts w:cs="Tahoma"/>
          <w:color w:val="000000"/>
          <w:sz w:val="28"/>
          <w:szCs w:val="18"/>
        </w:rPr>
        <w:t>SQL</w:t>
      </w:r>
      <w:r w:rsidRPr="00514D95">
        <w:rPr>
          <w:rFonts w:cs="Tahoma"/>
          <w:color w:val="000000"/>
          <w:sz w:val="28"/>
          <w:szCs w:val="18"/>
        </w:rPr>
        <w:t xml:space="preserve"> </w:t>
      </w:r>
      <w:bookmarkStart w:id="69" w:name="keyword51"/>
      <w:bookmarkEnd w:id="69"/>
      <w:r w:rsidR="00491D3A">
        <w:rPr>
          <w:rStyle w:val="keyword2"/>
          <w:rFonts w:cs="Tahoma"/>
          <w:color w:val="000000"/>
          <w:sz w:val="28"/>
          <w:szCs w:val="18"/>
        </w:rPr>
        <w:t>SERVER</w:t>
      </w:r>
      <w:r w:rsidRPr="00514D95">
        <w:rPr>
          <w:rFonts w:cs="Tahoma"/>
          <w:color w:val="000000"/>
          <w:sz w:val="28"/>
          <w:szCs w:val="18"/>
        </w:rPr>
        <w:t xml:space="preserve">, используя язык </w:t>
      </w:r>
      <w:proofErr w:type="spellStart"/>
      <w:r w:rsidRPr="00514D95">
        <w:rPr>
          <w:rFonts w:cs="Tahoma"/>
          <w:color w:val="000000"/>
          <w:sz w:val="28"/>
          <w:szCs w:val="18"/>
        </w:rPr>
        <w:t>Transact</w:t>
      </w:r>
      <w:proofErr w:type="spellEnd"/>
      <w:r w:rsidRPr="00514D95">
        <w:rPr>
          <w:rFonts w:cs="Tahoma"/>
          <w:color w:val="000000"/>
          <w:sz w:val="28"/>
          <w:szCs w:val="18"/>
        </w:rPr>
        <w:t xml:space="preserve"> </w:t>
      </w:r>
      <w:bookmarkStart w:id="70" w:name="keyword52"/>
      <w:bookmarkEnd w:id="70"/>
      <w:r w:rsidRPr="00514D95">
        <w:rPr>
          <w:rStyle w:val="keyword2"/>
          <w:rFonts w:cs="Tahoma"/>
          <w:color w:val="000000"/>
          <w:sz w:val="28"/>
          <w:szCs w:val="18"/>
        </w:rPr>
        <w:t>SQL</w:t>
      </w:r>
      <w:r w:rsidRPr="00514D95">
        <w:rPr>
          <w:rFonts w:cs="Tahoma"/>
          <w:color w:val="000000"/>
          <w:sz w:val="28"/>
          <w:szCs w:val="18"/>
        </w:rPr>
        <w:t xml:space="preserve">. При описании локальных переменных в языке </w:t>
      </w:r>
      <w:proofErr w:type="spellStart"/>
      <w:r w:rsidRPr="00514D95">
        <w:rPr>
          <w:rFonts w:cs="Tahoma"/>
          <w:color w:val="000000"/>
          <w:sz w:val="28"/>
          <w:szCs w:val="18"/>
        </w:rPr>
        <w:t>Transact</w:t>
      </w:r>
      <w:proofErr w:type="spellEnd"/>
      <w:r w:rsidRPr="00514D95">
        <w:rPr>
          <w:rFonts w:cs="Tahoma"/>
          <w:color w:val="000000"/>
          <w:sz w:val="28"/>
          <w:szCs w:val="18"/>
        </w:rPr>
        <w:t xml:space="preserve"> </w:t>
      </w:r>
      <w:bookmarkStart w:id="71" w:name="keyword53"/>
      <w:bookmarkEnd w:id="71"/>
      <w:r w:rsidRPr="00514D95">
        <w:rPr>
          <w:rStyle w:val="keyword2"/>
          <w:rFonts w:cs="Tahoma"/>
          <w:color w:val="000000"/>
          <w:sz w:val="28"/>
          <w:szCs w:val="18"/>
        </w:rPr>
        <w:t>SQL</w:t>
      </w:r>
      <w:r w:rsidRPr="00514D95">
        <w:rPr>
          <w:rFonts w:cs="Tahoma"/>
          <w:color w:val="000000"/>
          <w:sz w:val="28"/>
          <w:szCs w:val="18"/>
        </w:rPr>
        <w:t xml:space="preserve"> используется </w:t>
      </w:r>
      <w:bookmarkStart w:id="72" w:name="keyword54"/>
      <w:bookmarkEnd w:id="72"/>
      <w:r w:rsidRPr="00514D95">
        <w:rPr>
          <w:rStyle w:val="keyword2"/>
          <w:rFonts w:cs="Tahoma"/>
          <w:color w:val="000000"/>
          <w:sz w:val="28"/>
          <w:szCs w:val="18"/>
        </w:rPr>
        <w:t>специальный символ</w:t>
      </w:r>
      <w:r w:rsidRPr="00514D95">
        <w:rPr>
          <w:rFonts w:cs="Tahoma"/>
          <w:color w:val="000000"/>
          <w:sz w:val="28"/>
          <w:szCs w:val="18"/>
        </w:rPr>
        <w:t xml:space="preserve"> </w:t>
      </w:r>
      <w:r w:rsidRPr="00514D95">
        <w:rPr>
          <w:rStyle w:val="texample2"/>
          <w:rFonts w:cs="Tahoma"/>
          <w:color w:val="000000"/>
          <w:sz w:val="28"/>
          <w:szCs w:val="18"/>
        </w:rPr>
        <w:t>@</w:t>
      </w:r>
      <w:r w:rsidRPr="00514D95">
        <w:rPr>
          <w:rFonts w:cs="Tahoma"/>
          <w:color w:val="000000"/>
          <w:sz w:val="28"/>
          <w:szCs w:val="18"/>
        </w:rPr>
        <w:t xml:space="preserve">. Комментарии в </w:t>
      </w:r>
      <w:proofErr w:type="spellStart"/>
      <w:r w:rsidRPr="00514D95">
        <w:rPr>
          <w:rFonts w:cs="Tahoma"/>
          <w:color w:val="000000"/>
          <w:sz w:val="28"/>
          <w:szCs w:val="18"/>
        </w:rPr>
        <w:t>Transact</w:t>
      </w:r>
      <w:proofErr w:type="spellEnd"/>
      <w:r w:rsidRPr="00514D95">
        <w:rPr>
          <w:rFonts w:cs="Tahoma"/>
          <w:color w:val="000000"/>
          <w:sz w:val="28"/>
          <w:szCs w:val="18"/>
        </w:rPr>
        <w:t xml:space="preserve"> </w:t>
      </w:r>
      <w:bookmarkStart w:id="73" w:name="keyword55"/>
      <w:bookmarkEnd w:id="73"/>
      <w:r w:rsidRPr="00514D95">
        <w:rPr>
          <w:rStyle w:val="keyword2"/>
          <w:rFonts w:cs="Tahoma"/>
          <w:color w:val="000000"/>
          <w:sz w:val="28"/>
          <w:szCs w:val="18"/>
        </w:rPr>
        <w:t>SQL</w:t>
      </w:r>
      <w:r w:rsidRPr="00514D95">
        <w:rPr>
          <w:rFonts w:cs="Tahoma"/>
          <w:color w:val="000000"/>
          <w:sz w:val="28"/>
          <w:szCs w:val="18"/>
        </w:rPr>
        <w:t xml:space="preserve"> заключены в парные символы </w:t>
      </w:r>
      <w:r w:rsidRPr="00514D95">
        <w:rPr>
          <w:rStyle w:val="texample2"/>
          <w:rFonts w:cs="Tahoma"/>
          <w:color w:val="000000"/>
          <w:sz w:val="28"/>
          <w:szCs w:val="18"/>
        </w:rPr>
        <w:t>/* комментарий */</w:t>
      </w:r>
      <w:r w:rsidRPr="00514D95">
        <w:rPr>
          <w:rFonts w:cs="Tahoma"/>
          <w:color w:val="000000"/>
          <w:sz w:val="28"/>
          <w:szCs w:val="18"/>
        </w:rPr>
        <w:t>.</w:t>
      </w:r>
    </w:p>
    <w:p w:rsidR="00371D70" w:rsidRPr="00FE2603" w:rsidRDefault="00197D96" w:rsidP="00FE2603">
      <w:pPr>
        <w:pStyle w:val="HTML"/>
        <w:divId w:val="1265111020"/>
        <w:rPr>
          <w:color w:val="000000"/>
          <w:sz w:val="24"/>
        </w:rPr>
      </w:pPr>
      <w:r w:rsidRPr="00FE2603">
        <w:rPr>
          <w:color w:val="000000"/>
          <w:sz w:val="24"/>
        </w:rPr>
        <w:t xml:space="preserve">DECLARE @READER_ID </w:t>
      </w:r>
      <w:proofErr w:type="spellStart"/>
      <w:r w:rsidRPr="00FE2603">
        <w:rPr>
          <w:color w:val="000000"/>
          <w:sz w:val="24"/>
        </w:rPr>
        <w:t>int</w:t>
      </w:r>
      <w:proofErr w:type="spellEnd"/>
    </w:p>
    <w:p w:rsidR="00371D70" w:rsidRPr="00FE2603" w:rsidRDefault="00197D96" w:rsidP="00FE2603">
      <w:pPr>
        <w:pStyle w:val="HTML"/>
        <w:divId w:val="1265111020"/>
        <w:rPr>
          <w:color w:val="000000"/>
          <w:sz w:val="24"/>
          <w:lang w:val="en-US"/>
        </w:rPr>
      </w:pPr>
      <w:r w:rsidRPr="00FE2603">
        <w:rPr>
          <w:color w:val="000000"/>
          <w:sz w:val="24"/>
          <w:lang w:val="en-US"/>
        </w:rPr>
        <w:t>DECLARE @FIRS_NAME Char(30), @LAST_NAME Char(30), @ADRES Char(50)</w:t>
      </w:r>
    </w:p>
    <w:p w:rsidR="00371D70" w:rsidRPr="00FE2603" w:rsidRDefault="00197D96" w:rsidP="00FE2603">
      <w:pPr>
        <w:pStyle w:val="HTML"/>
        <w:divId w:val="1265111020"/>
        <w:rPr>
          <w:color w:val="000000"/>
          <w:sz w:val="24"/>
          <w:lang w:val="en-US"/>
        </w:rPr>
      </w:pPr>
      <w:r w:rsidRPr="00FE2603">
        <w:rPr>
          <w:color w:val="000000"/>
          <w:sz w:val="24"/>
          <w:lang w:val="en-US"/>
        </w:rPr>
        <w:t xml:space="preserve">DECLARE @HOME_PHON Char(12),@WORK_PHON Char(12) </w:t>
      </w:r>
    </w:p>
    <w:p w:rsidR="00371D70" w:rsidRPr="00FE2603" w:rsidRDefault="00197D96" w:rsidP="00FE2603">
      <w:pPr>
        <w:pStyle w:val="HTML"/>
        <w:divId w:val="1265111020"/>
        <w:rPr>
          <w:color w:val="000000"/>
          <w:sz w:val="24"/>
        </w:rPr>
      </w:pPr>
      <w:r w:rsidRPr="00FE2603">
        <w:rPr>
          <w:color w:val="000000"/>
          <w:sz w:val="24"/>
        </w:rPr>
        <w:t>/* зададим уникальный номер читательского билета */</w:t>
      </w:r>
    </w:p>
    <w:p w:rsidR="00371D70" w:rsidRPr="00FE2603" w:rsidRDefault="00197D96" w:rsidP="00FE2603">
      <w:pPr>
        <w:pStyle w:val="HTML"/>
        <w:divId w:val="1265111020"/>
        <w:rPr>
          <w:color w:val="000000"/>
          <w:sz w:val="24"/>
        </w:rPr>
      </w:pPr>
      <w:r w:rsidRPr="00FE2603">
        <w:rPr>
          <w:color w:val="000000"/>
          <w:sz w:val="24"/>
        </w:rPr>
        <w:t>SET @READER_ID = 4</w:t>
      </w:r>
    </w:p>
    <w:p w:rsidR="00371D70" w:rsidRPr="00FE2603" w:rsidRDefault="00197D96" w:rsidP="00FE2603">
      <w:pPr>
        <w:pStyle w:val="HTML"/>
        <w:divId w:val="1265111020"/>
        <w:rPr>
          <w:color w:val="000000"/>
          <w:sz w:val="24"/>
        </w:rPr>
      </w:pPr>
      <w:r w:rsidRPr="00FE2603">
        <w:rPr>
          <w:color w:val="000000"/>
          <w:sz w:val="24"/>
        </w:rPr>
        <w:t>/* теперь выполним запрос и поместим полученные сведения в определенные</w:t>
      </w:r>
    </w:p>
    <w:p w:rsidR="00371D70" w:rsidRPr="00FE2603" w:rsidRDefault="00197D96" w:rsidP="00FE2603">
      <w:pPr>
        <w:pStyle w:val="HTML"/>
        <w:divId w:val="1265111020"/>
        <w:rPr>
          <w:color w:val="000000"/>
          <w:sz w:val="24"/>
          <w:lang w:val="en-US"/>
        </w:rPr>
      </w:pPr>
      <w:r w:rsidRPr="00FE2603">
        <w:rPr>
          <w:color w:val="000000"/>
          <w:sz w:val="24"/>
        </w:rPr>
        <w:t>ранее</w:t>
      </w:r>
      <w:r w:rsidRPr="00FE2603">
        <w:rPr>
          <w:color w:val="000000"/>
          <w:sz w:val="24"/>
          <w:lang w:val="en-US"/>
        </w:rPr>
        <w:t xml:space="preserve"> </w:t>
      </w:r>
      <w:r w:rsidRPr="00FE2603">
        <w:rPr>
          <w:color w:val="000000"/>
          <w:sz w:val="24"/>
        </w:rPr>
        <w:t>переменные</w:t>
      </w:r>
      <w:r w:rsidRPr="00FE2603">
        <w:rPr>
          <w:color w:val="000000"/>
          <w:sz w:val="24"/>
          <w:lang w:val="en-US"/>
        </w:rPr>
        <w:t xml:space="preserve"> */ </w:t>
      </w:r>
    </w:p>
    <w:p w:rsidR="00371D70" w:rsidRPr="00FE2603" w:rsidRDefault="00197D96" w:rsidP="00FE2603">
      <w:pPr>
        <w:pStyle w:val="HTML"/>
        <w:divId w:val="1265111020"/>
        <w:rPr>
          <w:color w:val="000000"/>
          <w:sz w:val="24"/>
          <w:lang w:val="en-US"/>
        </w:rPr>
      </w:pPr>
      <w:r w:rsidRPr="00FE2603">
        <w:rPr>
          <w:color w:val="000000"/>
          <w:sz w:val="24"/>
          <w:lang w:val="en-US"/>
        </w:rPr>
        <w:t xml:space="preserve">SELECT READERS.FIRST_NAME, READERS.LAST_NAME, </w:t>
      </w:r>
    </w:p>
    <w:p w:rsidR="00371D70" w:rsidRPr="00FE2603" w:rsidRDefault="00197D96" w:rsidP="00FE2603">
      <w:pPr>
        <w:pStyle w:val="HTML"/>
        <w:divId w:val="1265111020"/>
        <w:rPr>
          <w:color w:val="000000"/>
          <w:sz w:val="24"/>
          <w:lang w:val="en-US"/>
        </w:rPr>
      </w:pPr>
      <w:r w:rsidRPr="00FE2603">
        <w:rPr>
          <w:color w:val="000000"/>
          <w:sz w:val="24"/>
          <w:lang w:val="en-US"/>
        </w:rPr>
        <w:t xml:space="preserve">       READERS.ADRES, READERS.HOME_PHON, </w:t>
      </w:r>
    </w:p>
    <w:p w:rsidR="00371D70" w:rsidRPr="00FE2603" w:rsidRDefault="00197D96" w:rsidP="00FE2603">
      <w:pPr>
        <w:pStyle w:val="HTML"/>
        <w:divId w:val="1265111020"/>
        <w:rPr>
          <w:color w:val="000000"/>
          <w:sz w:val="24"/>
          <w:lang w:val="en-US"/>
        </w:rPr>
      </w:pPr>
      <w:r w:rsidRPr="00FE2603">
        <w:rPr>
          <w:color w:val="000000"/>
          <w:sz w:val="24"/>
          <w:lang w:val="en-US"/>
        </w:rPr>
        <w:t xml:space="preserve">       READERS.WORK_PHON </w:t>
      </w:r>
    </w:p>
    <w:p w:rsidR="00371D70" w:rsidRPr="00FE2603" w:rsidRDefault="00197D96" w:rsidP="00FE2603">
      <w:pPr>
        <w:pStyle w:val="HTML"/>
        <w:divId w:val="1265111020"/>
        <w:rPr>
          <w:color w:val="000000"/>
          <w:sz w:val="24"/>
          <w:lang w:val="en-US"/>
        </w:rPr>
      </w:pPr>
      <w:r w:rsidRPr="00FE2603">
        <w:rPr>
          <w:color w:val="000000"/>
          <w:sz w:val="24"/>
          <w:lang w:val="en-US"/>
        </w:rPr>
        <w:t xml:space="preserve">INTO @FIRS_NAME, @LAST_NAME, @ADRES, </w:t>
      </w:r>
    </w:p>
    <w:p w:rsidR="00371D70" w:rsidRPr="00FE2603" w:rsidRDefault="00197D96" w:rsidP="00FE2603">
      <w:pPr>
        <w:pStyle w:val="HTML"/>
        <w:divId w:val="1265111020"/>
        <w:rPr>
          <w:color w:val="000000"/>
          <w:sz w:val="24"/>
          <w:lang w:val="en-US"/>
        </w:rPr>
      </w:pPr>
      <w:r w:rsidRPr="00FE2603">
        <w:rPr>
          <w:color w:val="000000"/>
          <w:sz w:val="24"/>
          <w:lang w:val="en-US"/>
        </w:rPr>
        <w:t xml:space="preserve">     @HOME_PHON,@WORK_PHON </w:t>
      </w:r>
    </w:p>
    <w:p w:rsidR="00371D70" w:rsidRPr="00FE2603" w:rsidRDefault="00197D96" w:rsidP="00FE2603">
      <w:pPr>
        <w:pStyle w:val="HTML"/>
        <w:divId w:val="1265111020"/>
        <w:rPr>
          <w:color w:val="000000"/>
          <w:sz w:val="24"/>
          <w:lang w:val="en-US"/>
        </w:rPr>
      </w:pPr>
      <w:r w:rsidRPr="00FE2603">
        <w:rPr>
          <w:color w:val="000000"/>
          <w:sz w:val="24"/>
          <w:lang w:val="en-US"/>
        </w:rPr>
        <w:t>FROM READERS WHERE READERS.READER_ID = @READER_ID</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В этом простом примере мы имена переменных сделали такими же, как и имена столбцов таблицы </w:t>
      </w:r>
      <w:r w:rsidRPr="00514D95">
        <w:rPr>
          <w:rStyle w:val="texample2"/>
          <w:rFonts w:cs="Tahoma"/>
          <w:color w:val="000000"/>
          <w:sz w:val="28"/>
          <w:szCs w:val="18"/>
        </w:rPr>
        <w:t>READERS</w:t>
      </w:r>
      <w:r w:rsidRPr="00514D95">
        <w:rPr>
          <w:rFonts w:cs="Tahoma"/>
          <w:color w:val="000000"/>
          <w:sz w:val="28"/>
          <w:szCs w:val="18"/>
        </w:rPr>
        <w:t xml:space="preserve">, но это необязательно. Однако </w:t>
      </w:r>
      <w:bookmarkStart w:id="74" w:name="keyword56"/>
      <w:bookmarkEnd w:id="74"/>
      <w:r w:rsidRPr="00514D95">
        <w:rPr>
          <w:rStyle w:val="keyword2"/>
          <w:rFonts w:cs="Tahoma"/>
          <w:color w:val="000000"/>
          <w:sz w:val="28"/>
          <w:szCs w:val="18"/>
        </w:rPr>
        <w:t>транслятор</w:t>
      </w:r>
      <w:r w:rsidRPr="00514D95">
        <w:rPr>
          <w:rFonts w:cs="Tahoma"/>
          <w:color w:val="000000"/>
          <w:sz w:val="28"/>
          <w:szCs w:val="18"/>
        </w:rPr>
        <w:t xml:space="preserve"> различает эти объекты, именно поэтому в диалекте </w:t>
      </w:r>
      <w:proofErr w:type="spellStart"/>
      <w:r w:rsidRPr="00514D95">
        <w:rPr>
          <w:rFonts w:cs="Tahoma"/>
          <w:color w:val="000000"/>
          <w:sz w:val="28"/>
          <w:szCs w:val="18"/>
        </w:rPr>
        <w:t>Transact</w:t>
      </w:r>
      <w:proofErr w:type="spellEnd"/>
      <w:r w:rsidRPr="00514D95">
        <w:rPr>
          <w:rFonts w:cs="Tahoma"/>
          <w:color w:val="000000"/>
          <w:sz w:val="28"/>
          <w:szCs w:val="18"/>
        </w:rPr>
        <w:t xml:space="preserve"> </w:t>
      </w:r>
      <w:bookmarkStart w:id="75" w:name="keyword57"/>
      <w:bookmarkEnd w:id="75"/>
      <w:r w:rsidRPr="00514D95">
        <w:rPr>
          <w:rStyle w:val="keyword2"/>
          <w:rFonts w:cs="Tahoma"/>
          <w:color w:val="000000"/>
          <w:sz w:val="28"/>
          <w:szCs w:val="18"/>
        </w:rPr>
        <w:t>SQL</w:t>
      </w:r>
      <w:r w:rsidRPr="00514D95">
        <w:rPr>
          <w:rFonts w:cs="Tahoma"/>
          <w:color w:val="000000"/>
          <w:sz w:val="28"/>
          <w:szCs w:val="18"/>
        </w:rPr>
        <w:t xml:space="preserve"> принято локальные переменные предварять специальным символом @. В примере мы использовали квалифицированные имена полей, имена полей, предваряемые именем таблицы. В нашем случае это тоже необязательно, потому что </w:t>
      </w:r>
      <w:bookmarkStart w:id="76" w:name="keyword58"/>
      <w:bookmarkEnd w:id="76"/>
      <w:r w:rsidRPr="00514D95">
        <w:rPr>
          <w:rStyle w:val="keyword2"/>
          <w:rFonts w:cs="Tahoma"/>
          <w:color w:val="000000"/>
          <w:sz w:val="28"/>
          <w:szCs w:val="18"/>
        </w:rPr>
        <w:t>запрос</w:t>
      </w:r>
      <w:r w:rsidRPr="00514D95">
        <w:rPr>
          <w:rFonts w:cs="Tahoma"/>
          <w:color w:val="000000"/>
          <w:sz w:val="28"/>
          <w:szCs w:val="18"/>
        </w:rPr>
        <w:t xml:space="preserve"> выбирает данные только из одной таблицы.</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В нашем примере базовые переменные играют разную роль. </w:t>
      </w:r>
      <w:bookmarkStart w:id="77" w:name="keyword59"/>
      <w:bookmarkEnd w:id="77"/>
      <w:r w:rsidRPr="00514D95">
        <w:rPr>
          <w:rStyle w:val="keyword2"/>
          <w:rFonts w:cs="Tahoma"/>
          <w:color w:val="000000"/>
          <w:sz w:val="28"/>
          <w:szCs w:val="18"/>
        </w:rPr>
        <w:t>Локальная переменная</w:t>
      </w:r>
      <w:r w:rsidRPr="00514D95">
        <w:rPr>
          <w:rFonts w:cs="Tahoma"/>
          <w:color w:val="000000"/>
          <w:sz w:val="28"/>
          <w:szCs w:val="18"/>
        </w:rPr>
        <w:t xml:space="preserve"> </w:t>
      </w:r>
      <w:r w:rsidRPr="00514D95">
        <w:rPr>
          <w:rStyle w:val="texample2"/>
          <w:rFonts w:cs="Tahoma"/>
          <w:color w:val="000000"/>
          <w:sz w:val="28"/>
          <w:szCs w:val="18"/>
        </w:rPr>
        <w:t xml:space="preserve">@READER_ID </w:t>
      </w:r>
      <w:r w:rsidRPr="00514D95">
        <w:rPr>
          <w:rFonts w:cs="Tahoma"/>
          <w:color w:val="000000"/>
          <w:sz w:val="28"/>
          <w:szCs w:val="18"/>
        </w:rPr>
        <w:t xml:space="preserve">является </w:t>
      </w:r>
      <w:bookmarkStart w:id="78" w:name="keyword60"/>
      <w:bookmarkEnd w:id="78"/>
      <w:r w:rsidRPr="00514D95">
        <w:rPr>
          <w:rStyle w:val="keyword2"/>
          <w:rFonts w:cs="Tahoma"/>
          <w:color w:val="000000"/>
          <w:sz w:val="28"/>
          <w:szCs w:val="18"/>
        </w:rPr>
        <w:t>входной</w:t>
      </w:r>
      <w:r w:rsidRPr="00514D95">
        <w:rPr>
          <w:rFonts w:cs="Tahoma"/>
          <w:color w:val="000000"/>
          <w:sz w:val="28"/>
          <w:szCs w:val="18"/>
        </w:rPr>
        <w:t xml:space="preserve"> </w:t>
      </w:r>
      <w:bookmarkStart w:id="79" w:name="keyword61"/>
      <w:bookmarkEnd w:id="79"/>
      <w:r w:rsidRPr="00514D95">
        <w:rPr>
          <w:rStyle w:val="keyword2"/>
          <w:rFonts w:cs="Tahoma"/>
          <w:color w:val="000000"/>
          <w:sz w:val="28"/>
          <w:szCs w:val="18"/>
        </w:rPr>
        <w:t>по</w:t>
      </w:r>
      <w:r w:rsidRPr="00514D95">
        <w:rPr>
          <w:rFonts w:cs="Tahoma"/>
          <w:color w:val="000000"/>
          <w:sz w:val="28"/>
          <w:szCs w:val="18"/>
        </w:rPr>
        <w:t xml:space="preserve"> отношению к запросу. Ей присвоено </w:t>
      </w:r>
      <w:bookmarkStart w:id="80" w:name="keyword62"/>
      <w:bookmarkEnd w:id="80"/>
      <w:r w:rsidRPr="00514D95">
        <w:rPr>
          <w:rStyle w:val="keyword2"/>
          <w:rFonts w:cs="Tahoma"/>
          <w:color w:val="000000"/>
          <w:sz w:val="28"/>
          <w:szCs w:val="18"/>
        </w:rPr>
        <w:t>значение</w:t>
      </w:r>
      <w:r w:rsidRPr="00514D95">
        <w:rPr>
          <w:rFonts w:cs="Tahoma"/>
          <w:color w:val="000000"/>
          <w:sz w:val="28"/>
          <w:szCs w:val="18"/>
        </w:rPr>
        <w:t xml:space="preserve"> 4, и в запросе это </w:t>
      </w:r>
      <w:bookmarkStart w:id="81" w:name="keyword63"/>
      <w:bookmarkEnd w:id="81"/>
      <w:r w:rsidRPr="00514D95">
        <w:rPr>
          <w:rStyle w:val="keyword2"/>
          <w:rFonts w:cs="Tahoma"/>
          <w:color w:val="000000"/>
          <w:sz w:val="28"/>
          <w:szCs w:val="18"/>
        </w:rPr>
        <w:t>значение</w:t>
      </w:r>
      <w:r w:rsidRPr="00514D95">
        <w:rPr>
          <w:rFonts w:cs="Tahoma"/>
          <w:color w:val="000000"/>
          <w:sz w:val="28"/>
          <w:szCs w:val="18"/>
        </w:rPr>
        <w:t xml:space="preserve"> используется для фильтрации данных, поэтому эта </w:t>
      </w:r>
      <w:bookmarkStart w:id="82" w:name="keyword64"/>
      <w:bookmarkEnd w:id="82"/>
      <w:r w:rsidRPr="00514D95">
        <w:rPr>
          <w:rStyle w:val="keyword2"/>
          <w:rFonts w:cs="Tahoma"/>
          <w:color w:val="000000"/>
          <w:sz w:val="28"/>
          <w:szCs w:val="18"/>
        </w:rPr>
        <w:t>переменная</w:t>
      </w:r>
      <w:r w:rsidRPr="00514D95">
        <w:rPr>
          <w:rFonts w:cs="Tahoma"/>
          <w:color w:val="000000"/>
          <w:sz w:val="28"/>
          <w:szCs w:val="18"/>
        </w:rPr>
        <w:t xml:space="preserve"> используется в условии </w:t>
      </w:r>
      <w:r w:rsidRPr="00514D95">
        <w:rPr>
          <w:rStyle w:val="texample2"/>
          <w:rFonts w:cs="Tahoma"/>
          <w:color w:val="000000"/>
          <w:sz w:val="28"/>
          <w:szCs w:val="18"/>
        </w:rPr>
        <w:t>WHERE</w:t>
      </w:r>
      <w:r w:rsidRPr="00514D95">
        <w:rPr>
          <w:rFonts w:cs="Tahoma"/>
          <w:color w:val="000000"/>
          <w:sz w:val="28"/>
          <w:szCs w:val="18"/>
        </w:rPr>
        <w: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Остальные базовые переменные играют роль выходных переменных, в них </w:t>
      </w:r>
      <w:bookmarkStart w:id="83" w:name="keyword65"/>
      <w:bookmarkEnd w:id="83"/>
      <w:r w:rsidRPr="00514D95">
        <w:rPr>
          <w:rStyle w:val="keyword2"/>
          <w:rFonts w:cs="Tahoma"/>
          <w:color w:val="000000"/>
          <w:sz w:val="28"/>
          <w:szCs w:val="18"/>
        </w:rPr>
        <w:t>СУБД</w:t>
      </w:r>
      <w:r w:rsidRPr="00514D95">
        <w:rPr>
          <w:rFonts w:cs="Tahoma"/>
          <w:color w:val="000000"/>
          <w:sz w:val="28"/>
          <w:szCs w:val="18"/>
        </w:rPr>
        <w:t xml:space="preserve"> помещает результат выполнения запроса, помещая в них значения соответствующих полей отношения </w:t>
      </w:r>
      <w:r w:rsidRPr="00514D95">
        <w:rPr>
          <w:rFonts w:cs="Tahoma"/>
          <w:b/>
          <w:bCs/>
          <w:color w:val="000000"/>
          <w:sz w:val="28"/>
          <w:szCs w:val="18"/>
        </w:rPr>
        <w:t>READERS</w:t>
      </w:r>
      <w:r w:rsidRPr="00514D95">
        <w:rPr>
          <w:rFonts w:cs="Tahoma"/>
          <w:color w:val="000000"/>
          <w:sz w:val="28"/>
          <w:szCs w:val="18"/>
        </w:rPr>
        <w:t xml:space="preserve">, извлеченные из </w:t>
      </w:r>
      <w:bookmarkStart w:id="84" w:name="keyword66"/>
      <w:bookmarkEnd w:id="84"/>
      <w:r w:rsidRPr="00514D95">
        <w:rPr>
          <w:rStyle w:val="keyword2"/>
          <w:rFonts w:cs="Tahoma"/>
          <w:color w:val="000000"/>
          <w:sz w:val="28"/>
          <w:szCs w:val="18"/>
        </w:rPr>
        <w:t>БД</w:t>
      </w:r>
      <w:r w:rsidRPr="00514D95">
        <w:rPr>
          <w:rFonts w:cs="Tahoma"/>
          <w:color w:val="000000"/>
          <w:sz w:val="28"/>
          <w:szCs w:val="18"/>
        </w:rPr>
        <w:t>.</w:t>
      </w:r>
    </w:p>
    <w:p w:rsidR="00371D70" w:rsidRPr="00491D3A" w:rsidRDefault="00197D96" w:rsidP="00491D3A">
      <w:pPr>
        <w:pStyle w:val="2"/>
        <w:numPr>
          <w:ilvl w:val="1"/>
          <w:numId w:val="12"/>
        </w:numPr>
        <w:ind w:left="851" w:hanging="851"/>
        <w:divId w:val="839806888"/>
        <w:rPr>
          <w:sz w:val="36"/>
          <w:szCs w:val="36"/>
        </w:rPr>
      </w:pPr>
      <w:bookmarkStart w:id="85" w:name="sect3"/>
      <w:bookmarkStart w:id="86" w:name="_Toc466802575"/>
      <w:bookmarkEnd w:id="85"/>
      <w:r w:rsidRPr="00491D3A">
        <w:rPr>
          <w:sz w:val="36"/>
          <w:szCs w:val="36"/>
        </w:rPr>
        <w:t>Операторы, связанные с многострочными запросами</w:t>
      </w:r>
      <w:bookmarkEnd w:id="86"/>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Рассмотрим более сложные многострочные запросы.</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lastRenderedPageBreak/>
        <w:t xml:space="preserve">Для реализации многострочных запросов вводится новое понятие — понятие курсора или указателя набора записей. Для работы с курсором добавляется несколько новых операторов </w:t>
      </w:r>
      <w:bookmarkStart w:id="87" w:name="keyword67"/>
      <w:bookmarkEnd w:id="87"/>
      <w:r w:rsidRPr="00514D95">
        <w:rPr>
          <w:rStyle w:val="keyword2"/>
          <w:rFonts w:cs="Tahoma"/>
          <w:color w:val="000000"/>
          <w:sz w:val="28"/>
          <w:szCs w:val="18"/>
        </w:rPr>
        <w:t>SQL</w:t>
      </w:r>
      <w:r w:rsidRPr="00514D95">
        <w:rPr>
          <w:rFonts w:cs="Tahoma"/>
          <w:color w:val="000000"/>
          <w:sz w:val="28"/>
          <w:szCs w:val="18"/>
        </w:rPr>
        <w:t>:</w:t>
      </w:r>
    </w:p>
    <w:p w:rsidR="00371D70" w:rsidRPr="00514D95" w:rsidRDefault="00197D96" w:rsidP="00514D95">
      <w:pPr>
        <w:numPr>
          <w:ilvl w:val="0"/>
          <w:numId w:val="6"/>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Оператор </w:t>
      </w:r>
      <w:bookmarkStart w:id="88" w:name="keyword68"/>
      <w:bookmarkEnd w:id="88"/>
      <w:r w:rsidRPr="00514D95">
        <w:rPr>
          <w:rStyle w:val="keyword2"/>
          <w:rFonts w:eastAsia="Times New Roman" w:cs="Tahoma"/>
          <w:color w:val="000000"/>
          <w:sz w:val="28"/>
          <w:szCs w:val="18"/>
        </w:rPr>
        <w:t>DECLARE CURSOR</w:t>
      </w:r>
      <w:r w:rsidRPr="00514D95">
        <w:rPr>
          <w:rStyle w:val="texample2"/>
          <w:rFonts w:eastAsia="Times New Roman" w:cs="Tahoma"/>
          <w:color w:val="000000"/>
          <w:sz w:val="28"/>
          <w:szCs w:val="18"/>
        </w:rPr>
        <w:t xml:space="preserve"> </w:t>
      </w:r>
      <w:r w:rsidRPr="00514D95">
        <w:rPr>
          <w:rFonts w:eastAsia="Times New Roman" w:cs="Tahoma"/>
          <w:color w:val="000000"/>
          <w:sz w:val="28"/>
          <w:szCs w:val="18"/>
        </w:rPr>
        <w:t>— определяет выполняемый запрос, задает имя курсора и связывает результаты запроса с заданным курсором. Этот оператор не является исполняемым для запроса, он только определяет структуру будущего множества записей и связывает ее с уникальным именем курсора. Этот оператор подобен операторам описания данных в языках программирования.</w:t>
      </w:r>
    </w:p>
    <w:p w:rsidR="00371D70" w:rsidRPr="00514D95" w:rsidRDefault="00197D96" w:rsidP="00514D95">
      <w:pPr>
        <w:numPr>
          <w:ilvl w:val="0"/>
          <w:numId w:val="6"/>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Оператор </w:t>
      </w:r>
      <w:r w:rsidRPr="00514D95">
        <w:rPr>
          <w:rStyle w:val="texample2"/>
          <w:rFonts w:eastAsia="Times New Roman" w:cs="Tahoma"/>
          <w:color w:val="000000"/>
          <w:sz w:val="28"/>
          <w:szCs w:val="18"/>
        </w:rPr>
        <w:t xml:space="preserve">OPEN </w:t>
      </w:r>
      <w:r w:rsidRPr="00514D95">
        <w:rPr>
          <w:rFonts w:eastAsia="Times New Roman" w:cs="Tahoma"/>
          <w:color w:val="000000"/>
          <w:sz w:val="28"/>
          <w:szCs w:val="18"/>
        </w:rPr>
        <w:t xml:space="preserve">дает команду СУБД выполнить описанный запрос, создать виртуальный набор строк, который соответствует заданному запросу. Оператор </w:t>
      </w:r>
      <w:r w:rsidRPr="00514D95">
        <w:rPr>
          <w:rStyle w:val="texample2"/>
          <w:rFonts w:eastAsia="Times New Roman" w:cs="Tahoma"/>
          <w:color w:val="000000"/>
          <w:sz w:val="28"/>
          <w:szCs w:val="18"/>
        </w:rPr>
        <w:t xml:space="preserve">OPEN </w:t>
      </w:r>
      <w:r w:rsidRPr="00514D95">
        <w:rPr>
          <w:rFonts w:eastAsia="Times New Roman" w:cs="Tahoma"/>
          <w:color w:val="000000"/>
          <w:sz w:val="28"/>
          <w:szCs w:val="18"/>
        </w:rPr>
        <w:t>устанавливает указатель записей (курсор) перед первой строкой виртуального набора строк результата.</w:t>
      </w:r>
    </w:p>
    <w:p w:rsidR="00371D70" w:rsidRPr="00491D3A" w:rsidRDefault="00197D96" w:rsidP="00F54A04">
      <w:pPr>
        <w:numPr>
          <w:ilvl w:val="0"/>
          <w:numId w:val="6"/>
        </w:numPr>
        <w:spacing w:before="100" w:after="120"/>
        <w:ind w:left="0" w:firstLine="709"/>
        <w:jc w:val="both"/>
        <w:divId w:val="839806888"/>
        <w:rPr>
          <w:rFonts w:eastAsia="Times New Roman" w:cs="Tahoma"/>
          <w:color w:val="000000"/>
          <w:sz w:val="28"/>
          <w:szCs w:val="18"/>
        </w:rPr>
      </w:pPr>
      <w:r w:rsidRPr="00491D3A">
        <w:rPr>
          <w:rFonts w:eastAsia="Times New Roman" w:cs="Tahoma"/>
          <w:color w:val="000000"/>
          <w:sz w:val="28"/>
          <w:szCs w:val="18"/>
        </w:rPr>
        <w:t xml:space="preserve">Оператор </w:t>
      </w:r>
      <w:r w:rsidRPr="00491D3A">
        <w:rPr>
          <w:rStyle w:val="texample2"/>
          <w:rFonts w:eastAsia="Times New Roman" w:cs="Tahoma"/>
          <w:color w:val="000000"/>
          <w:sz w:val="28"/>
          <w:szCs w:val="18"/>
        </w:rPr>
        <w:t xml:space="preserve">FETCH </w:t>
      </w:r>
      <w:r w:rsidRPr="00491D3A">
        <w:rPr>
          <w:rFonts w:eastAsia="Times New Roman" w:cs="Tahoma"/>
          <w:color w:val="000000"/>
          <w:sz w:val="28"/>
          <w:szCs w:val="18"/>
        </w:rPr>
        <w:t xml:space="preserve">продвигает указатель записей на следующую позицию в виртуальном наборе записей. В большинстве коммерческих СУБД оператор перемещения </w:t>
      </w:r>
      <w:r w:rsidRPr="00491D3A">
        <w:rPr>
          <w:rStyle w:val="texample2"/>
          <w:rFonts w:eastAsia="Times New Roman" w:cs="Tahoma"/>
          <w:color w:val="000000"/>
          <w:sz w:val="28"/>
          <w:szCs w:val="18"/>
        </w:rPr>
        <w:t xml:space="preserve">FETCH </w:t>
      </w:r>
      <w:r w:rsidRPr="00491D3A">
        <w:rPr>
          <w:rFonts w:eastAsia="Times New Roman" w:cs="Tahoma"/>
          <w:color w:val="000000"/>
          <w:sz w:val="28"/>
          <w:szCs w:val="18"/>
        </w:rPr>
        <w:t>реализует более широкие функции перемещения, он позволяет</w:t>
      </w:r>
      <w:r w:rsidR="00491D3A">
        <w:rPr>
          <w:rFonts w:eastAsia="Times New Roman" w:cs="Tahoma"/>
          <w:color w:val="000000"/>
          <w:sz w:val="28"/>
          <w:szCs w:val="18"/>
        </w:rPr>
        <w:t xml:space="preserve"> </w:t>
      </w:r>
      <w:r w:rsidRPr="00491D3A">
        <w:rPr>
          <w:rFonts w:eastAsia="Times New Roman" w:cs="Tahoma"/>
          <w:color w:val="000000"/>
          <w:sz w:val="28"/>
          <w:szCs w:val="18"/>
        </w:rPr>
        <w:t xml:space="preserve">перемещать указатель на произвольную запись, вперед и назад, допускает как абсолютную адресацию, так и </w:t>
      </w:r>
      <w:bookmarkStart w:id="89" w:name="keyword69"/>
      <w:bookmarkEnd w:id="89"/>
      <w:r w:rsidRPr="00491D3A">
        <w:rPr>
          <w:rStyle w:val="keyword2"/>
          <w:rFonts w:eastAsia="Times New Roman" w:cs="Tahoma"/>
          <w:color w:val="000000"/>
          <w:sz w:val="28"/>
          <w:szCs w:val="18"/>
        </w:rPr>
        <w:t>относительную адресацию</w:t>
      </w:r>
      <w:r w:rsidRPr="00491D3A">
        <w:rPr>
          <w:rFonts w:eastAsia="Times New Roman" w:cs="Tahoma"/>
          <w:color w:val="000000"/>
          <w:sz w:val="28"/>
          <w:szCs w:val="18"/>
        </w:rPr>
        <w:t>, позволяет установить курсор на первую или последнюю запись виртуального набора.</w:t>
      </w:r>
    </w:p>
    <w:p w:rsidR="00371D70" w:rsidRPr="00514D95" w:rsidRDefault="00197D96" w:rsidP="00514D95">
      <w:pPr>
        <w:numPr>
          <w:ilvl w:val="0"/>
          <w:numId w:val="6"/>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Оператор </w:t>
      </w:r>
      <w:r w:rsidRPr="00514D95">
        <w:rPr>
          <w:rStyle w:val="texample2"/>
          <w:rFonts w:eastAsia="Times New Roman" w:cs="Tahoma"/>
          <w:color w:val="000000"/>
          <w:sz w:val="28"/>
          <w:szCs w:val="18"/>
        </w:rPr>
        <w:t xml:space="preserve">CLOSE </w:t>
      </w:r>
      <w:r w:rsidRPr="00514D95">
        <w:rPr>
          <w:rFonts w:eastAsia="Times New Roman" w:cs="Tahoma"/>
          <w:color w:val="000000"/>
          <w:sz w:val="28"/>
          <w:szCs w:val="18"/>
        </w:rPr>
        <w:t xml:space="preserve">закрывает курсор и прекращает доступ к виртуальному набору записей. Он фактически ликвидирует связь между курсором и результатом выполнения базового запроса. Однако в коммерческих СУБД оператор </w:t>
      </w:r>
      <w:r w:rsidRPr="00514D95">
        <w:rPr>
          <w:rStyle w:val="texample2"/>
          <w:rFonts w:eastAsia="Times New Roman" w:cs="Tahoma"/>
          <w:color w:val="000000"/>
          <w:sz w:val="28"/>
          <w:szCs w:val="18"/>
        </w:rPr>
        <w:t xml:space="preserve">CLOSE </w:t>
      </w:r>
      <w:r w:rsidRPr="00514D95">
        <w:rPr>
          <w:rFonts w:eastAsia="Times New Roman" w:cs="Tahoma"/>
          <w:color w:val="000000"/>
          <w:sz w:val="28"/>
          <w:szCs w:val="18"/>
        </w:rPr>
        <w:t xml:space="preserve">не всегда означает уничтожение виртуального набора записей. Мы коснемся этого далее, когда будем рассматривать работу с курсором в MS SQL </w:t>
      </w:r>
      <w:proofErr w:type="spellStart"/>
      <w:r w:rsidR="00491D3A">
        <w:rPr>
          <w:rFonts w:eastAsia="Times New Roman" w:cs="Tahoma"/>
          <w:color w:val="000000"/>
          <w:sz w:val="28"/>
          <w:szCs w:val="18"/>
        </w:rPr>
        <w:t>Server</w:t>
      </w:r>
      <w:proofErr w:type="spellEnd"/>
      <w:r w:rsidRPr="00514D95">
        <w:rPr>
          <w:rFonts w:eastAsia="Times New Roman" w:cs="Tahoma"/>
          <w:color w:val="000000"/>
          <w:sz w:val="28"/>
          <w:szCs w:val="18"/>
        </w:rPr>
        <w:t>.</w:t>
      </w:r>
    </w:p>
    <w:p w:rsidR="00371D70" w:rsidRPr="00F54A04" w:rsidRDefault="00197D96" w:rsidP="00F54A04">
      <w:pPr>
        <w:pStyle w:val="3"/>
        <w:numPr>
          <w:ilvl w:val="2"/>
          <w:numId w:val="12"/>
        </w:numPr>
        <w:ind w:hanging="940"/>
        <w:divId w:val="839806888"/>
      </w:pPr>
      <w:bookmarkStart w:id="90" w:name="sect4"/>
      <w:bookmarkStart w:id="91" w:name="_Toc466802576"/>
      <w:bookmarkEnd w:id="90"/>
      <w:r w:rsidRPr="00F54A04">
        <w:t>Оператор определения курсора</w:t>
      </w:r>
      <w:bookmarkEnd w:id="91"/>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Стандарт определяет следующий синтаксис оператора определения курсора:</w:t>
      </w:r>
    </w:p>
    <w:p w:rsidR="00371D70" w:rsidRPr="00FE2603" w:rsidRDefault="00197D96" w:rsidP="00FE2603">
      <w:pPr>
        <w:pStyle w:val="HTML"/>
        <w:divId w:val="1964119609"/>
        <w:rPr>
          <w:color w:val="000000"/>
          <w:sz w:val="24"/>
        </w:rPr>
      </w:pPr>
      <w:bookmarkStart w:id="92" w:name="_Hlk417396838"/>
      <w:r w:rsidRPr="00FE2603">
        <w:rPr>
          <w:color w:val="000000"/>
          <w:sz w:val="24"/>
        </w:rPr>
        <w:t>DECLARE &lt;</w:t>
      </w:r>
      <w:proofErr w:type="spellStart"/>
      <w:r w:rsidRPr="00FE2603">
        <w:rPr>
          <w:color w:val="000000"/>
          <w:sz w:val="24"/>
        </w:rPr>
        <w:t>имя_курсора</w:t>
      </w:r>
      <w:proofErr w:type="spellEnd"/>
      <w:r w:rsidRPr="00FE2603">
        <w:rPr>
          <w:color w:val="000000"/>
          <w:sz w:val="24"/>
        </w:rPr>
        <w:t xml:space="preserve">&gt; </w:t>
      </w:r>
    </w:p>
    <w:p w:rsidR="00371D70" w:rsidRPr="00FE2603" w:rsidRDefault="00197D96" w:rsidP="00FE2603">
      <w:pPr>
        <w:pStyle w:val="HTML"/>
        <w:divId w:val="1964119609"/>
        <w:rPr>
          <w:color w:val="000000"/>
          <w:sz w:val="24"/>
        </w:rPr>
      </w:pPr>
      <w:r w:rsidRPr="00FE2603">
        <w:rPr>
          <w:color w:val="000000"/>
          <w:sz w:val="24"/>
        </w:rPr>
        <w:t>CURSOR FOR &lt;</w:t>
      </w:r>
      <w:proofErr w:type="spellStart"/>
      <w:r w:rsidRPr="00FE2603">
        <w:rPr>
          <w:color w:val="000000"/>
          <w:sz w:val="24"/>
        </w:rPr>
        <w:t>спецификация_курсора</w:t>
      </w:r>
      <w:proofErr w:type="spellEnd"/>
      <w:r w:rsidRPr="00FE2603">
        <w:rPr>
          <w:color w:val="000000"/>
          <w:sz w:val="24"/>
        </w:rPr>
        <w:t xml:space="preserve">&gt; </w:t>
      </w:r>
    </w:p>
    <w:bookmarkEnd w:id="92"/>
    <w:p w:rsidR="00371D70" w:rsidRPr="00FE2603" w:rsidRDefault="00197D96" w:rsidP="00FE2603">
      <w:pPr>
        <w:pStyle w:val="HTML"/>
        <w:divId w:val="1964119609"/>
        <w:rPr>
          <w:color w:val="000000"/>
          <w:sz w:val="24"/>
        </w:rPr>
      </w:pPr>
      <w:r w:rsidRPr="00FE2603">
        <w:rPr>
          <w:color w:val="000000"/>
          <w:sz w:val="24"/>
        </w:rPr>
        <w:t>&lt;спецификация курсора&gt;</w:t>
      </w:r>
      <w:bookmarkStart w:id="93" w:name="_Hlk417397317"/>
      <w:r w:rsidRPr="00FE2603">
        <w:rPr>
          <w:color w:val="000000"/>
          <w:sz w:val="24"/>
        </w:rPr>
        <w:t>::=</w:t>
      </w:r>
      <w:bookmarkEnd w:id="93"/>
      <w:r w:rsidRPr="00FE2603">
        <w:rPr>
          <w:color w:val="000000"/>
          <w:sz w:val="24"/>
        </w:rPr>
        <w:t xml:space="preserve"> &lt;</w:t>
      </w:r>
      <w:proofErr w:type="spellStart"/>
      <w:r w:rsidRPr="00FE2603">
        <w:rPr>
          <w:color w:val="000000"/>
          <w:sz w:val="24"/>
        </w:rPr>
        <w:t>выражение_запроса</w:t>
      </w:r>
      <w:proofErr w:type="spellEnd"/>
      <w:r w:rsidRPr="00FE2603">
        <w:rPr>
          <w:color w:val="000000"/>
          <w:sz w:val="24"/>
        </w:rPr>
        <w:t xml:space="preserve"> SELECT&gt;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Имя курсора — это допустимый идентификатор в базовом языке программирования.</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В </w:t>
      </w:r>
      <w:bookmarkStart w:id="94" w:name="keyword70"/>
      <w:bookmarkEnd w:id="94"/>
      <w:r w:rsidRPr="00514D95">
        <w:rPr>
          <w:rStyle w:val="keyword2"/>
          <w:rFonts w:cs="Tahoma"/>
          <w:color w:val="000000"/>
          <w:sz w:val="28"/>
          <w:szCs w:val="18"/>
        </w:rPr>
        <w:t>объявлении курсора</w:t>
      </w:r>
      <w:r w:rsidRPr="00514D95">
        <w:rPr>
          <w:rFonts w:cs="Tahoma"/>
          <w:color w:val="000000"/>
          <w:sz w:val="28"/>
          <w:szCs w:val="18"/>
        </w:rPr>
        <w:t xml:space="preserve"> могут быть использованы базовые переменные. Однако необходимо помнить, что на момент выполнения оператора </w:t>
      </w:r>
      <w:r w:rsidRPr="00514D95">
        <w:rPr>
          <w:rStyle w:val="texample2"/>
          <w:rFonts w:cs="Tahoma"/>
          <w:color w:val="000000"/>
          <w:sz w:val="28"/>
          <w:szCs w:val="18"/>
        </w:rPr>
        <w:t xml:space="preserve">OPEN </w:t>
      </w:r>
      <w:r w:rsidRPr="00514D95">
        <w:rPr>
          <w:rFonts w:cs="Tahoma"/>
          <w:color w:val="000000"/>
          <w:sz w:val="28"/>
          <w:szCs w:val="18"/>
        </w:rPr>
        <w:t>значения всех базовых переменных, используемых в качестве входных переменных, связанных с условиями фильтрации значений в базовом запросе, должны быть уже заданы.</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lastRenderedPageBreak/>
        <w:t>Определим курсор, который содержит список всех должников нашей библиотеки. Должниками назовем читателей, которые имеют на руках хотя бы одну книгу, срок сдачи которой уже прошел.</w:t>
      </w:r>
    </w:p>
    <w:p w:rsidR="00371D70" w:rsidRPr="00FE2603" w:rsidRDefault="00197D96" w:rsidP="00FE2603">
      <w:pPr>
        <w:pStyle w:val="HTML"/>
        <w:divId w:val="256594992"/>
        <w:rPr>
          <w:color w:val="000000"/>
          <w:sz w:val="24"/>
          <w:lang w:val="en-US"/>
        </w:rPr>
      </w:pPr>
      <w:r w:rsidRPr="00FE2603">
        <w:rPr>
          <w:color w:val="000000"/>
          <w:sz w:val="24"/>
          <w:lang w:val="en-US"/>
        </w:rPr>
        <w:t xml:space="preserve">DECLARE </w:t>
      </w:r>
      <w:proofErr w:type="spellStart"/>
      <w:r w:rsidRPr="00FE2603">
        <w:rPr>
          <w:color w:val="000000"/>
          <w:sz w:val="24"/>
          <w:lang w:val="en-US"/>
        </w:rPr>
        <w:t>Debtor_reader_cursor</w:t>
      </w:r>
      <w:proofErr w:type="spellEnd"/>
      <w:r w:rsidRPr="00FE2603">
        <w:rPr>
          <w:color w:val="000000"/>
          <w:sz w:val="24"/>
          <w:lang w:val="en-US"/>
        </w:rPr>
        <w:t xml:space="preserve"> CURSOR FOR</w:t>
      </w:r>
    </w:p>
    <w:p w:rsidR="00371D70" w:rsidRPr="00FE2603" w:rsidRDefault="00197D96" w:rsidP="00FE2603">
      <w:pPr>
        <w:pStyle w:val="HTML"/>
        <w:divId w:val="256594992"/>
        <w:rPr>
          <w:color w:val="000000"/>
          <w:sz w:val="24"/>
          <w:lang w:val="en-US"/>
        </w:rPr>
      </w:pPr>
      <w:r w:rsidRPr="00FE2603">
        <w:rPr>
          <w:color w:val="000000"/>
          <w:sz w:val="24"/>
          <w:lang w:val="en-US"/>
        </w:rPr>
        <w:t>SELECT READERS.FIRST_NAME, READERS.LAST_NAME, READERS.ADRES,</w:t>
      </w:r>
    </w:p>
    <w:p w:rsidR="00371D70" w:rsidRPr="00FE2603" w:rsidRDefault="00197D96" w:rsidP="00FE2603">
      <w:pPr>
        <w:pStyle w:val="HTML"/>
        <w:divId w:val="256594992"/>
        <w:rPr>
          <w:color w:val="000000"/>
          <w:sz w:val="24"/>
          <w:lang w:val="en-US"/>
        </w:rPr>
      </w:pPr>
      <w:r w:rsidRPr="00FE2603">
        <w:rPr>
          <w:color w:val="000000"/>
          <w:sz w:val="24"/>
          <w:lang w:val="en-US"/>
        </w:rPr>
        <w:t xml:space="preserve">READERS.HOME_PHON, READERS.WORK_PHON, BOOKS.TITLE </w:t>
      </w:r>
    </w:p>
    <w:p w:rsidR="00371D70" w:rsidRPr="00FE2603" w:rsidRDefault="00197D96" w:rsidP="00FE2603">
      <w:pPr>
        <w:pStyle w:val="HTML"/>
        <w:divId w:val="256594992"/>
        <w:rPr>
          <w:color w:val="000000"/>
          <w:sz w:val="24"/>
          <w:lang w:val="en-US"/>
        </w:rPr>
      </w:pPr>
      <w:r w:rsidRPr="00FE2603">
        <w:rPr>
          <w:color w:val="000000"/>
          <w:sz w:val="24"/>
          <w:lang w:val="en-US"/>
        </w:rPr>
        <w:t xml:space="preserve">FROM READERS,BOOKS,EXEMPLAR </w:t>
      </w:r>
    </w:p>
    <w:p w:rsidR="00371D70" w:rsidRPr="00FE2603" w:rsidRDefault="00197D96" w:rsidP="00FE2603">
      <w:pPr>
        <w:pStyle w:val="HTML"/>
        <w:divId w:val="256594992"/>
        <w:rPr>
          <w:color w:val="000000"/>
          <w:sz w:val="24"/>
          <w:lang w:val="en-US"/>
        </w:rPr>
      </w:pPr>
      <w:r w:rsidRPr="00FE2603">
        <w:rPr>
          <w:color w:val="000000"/>
          <w:sz w:val="24"/>
          <w:lang w:val="en-US"/>
        </w:rPr>
        <w:t xml:space="preserve">WHERE READERS.READER_ID = EXEMPLAR.READER_ID </w:t>
      </w:r>
    </w:p>
    <w:p w:rsidR="00371D70" w:rsidRPr="00FE2603" w:rsidRDefault="00197D96" w:rsidP="00FE2603">
      <w:pPr>
        <w:pStyle w:val="HTML"/>
        <w:divId w:val="256594992"/>
        <w:rPr>
          <w:color w:val="000000"/>
          <w:sz w:val="24"/>
          <w:lang w:val="en-US"/>
        </w:rPr>
      </w:pPr>
      <w:r w:rsidRPr="00FE2603">
        <w:rPr>
          <w:color w:val="000000"/>
          <w:sz w:val="24"/>
          <w:lang w:val="en-US"/>
        </w:rPr>
        <w:t xml:space="preserve">AND BOOKS.ISBN = EXEMPLARE.ISBN </w:t>
      </w:r>
    </w:p>
    <w:p w:rsidR="00371D70" w:rsidRPr="00FE2603" w:rsidRDefault="00197D96" w:rsidP="00FE2603">
      <w:pPr>
        <w:pStyle w:val="HTML"/>
        <w:divId w:val="256594992"/>
        <w:rPr>
          <w:color w:val="000000"/>
          <w:sz w:val="24"/>
          <w:lang w:val="en-US"/>
        </w:rPr>
      </w:pPr>
      <w:r w:rsidRPr="00FE2603">
        <w:rPr>
          <w:color w:val="000000"/>
          <w:sz w:val="24"/>
          <w:lang w:val="en-US"/>
        </w:rPr>
        <w:t xml:space="preserve">AND EXEMPLAR.DATA_OUT &gt; </w:t>
      </w:r>
      <w:proofErr w:type="spellStart"/>
      <w:r w:rsidRPr="00FE2603">
        <w:rPr>
          <w:color w:val="000000"/>
          <w:sz w:val="24"/>
          <w:lang w:val="en-US"/>
        </w:rPr>
        <w:t>Getdate</w:t>
      </w:r>
      <w:proofErr w:type="spellEnd"/>
      <w:r w:rsidRPr="00FE2603">
        <w:rPr>
          <w:color w:val="000000"/>
          <w:sz w:val="24"/>
          <w:lang w:val="en-US"/>
        </w:rPr>
        <w:t xml:space="preserve">() </w:t>
      </w:r>
    </w:p>
    <w:p w:rsidR="00371D70" w:rsidRPr="00FE2603" w:rsidRDefault="00197D96" w:rsidP="00FE2603">
      <w:pPr>
        <w:pStyle w:val="HTML"/>
        <w:divId w:val="256594992"/>
        <w:rPr>
          <w:color w:val="000000"/>
          <w:sz w:val="24"/>
        </w:rPr>
      </w:pPr>
      <w:r w:rsidRPr="00FE2603">
        <w:rPr>
          <w:color w:val="000000"/>
          <w:sz w:val="24"/>
        </w:rPr>
        <w:t>ORDER BY READERS.FIRST_NAME</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При определении курсора мы снова использовали функцию </w:t>
      </w:r>
      <w:proofErr w:type="spellStart"/>
      <w:r w:rsidRPr="00514D95">
        <w:rPr>
          <w:rFonts w:cs="Tahoma"/>
          <w:b/>
          <w:bCs/>
          <w:color w:val="000000"/>
          <w:sz w:val="28"/>
          <w:szCs w:val="18"/>
        </w:rPr>
        <w:t>Transact</w:t>
      </w:r>
      <w:proofErr w:type="spellEnd"/>
      <w:r w:rsidRPr="00514D95">
        <w:rPr>
          <w:rFonts w:cs="Tahoma"/>
          <w:b/>
          <w:bCs/>
          <w:color w:val="000000"/>
          <w:sz w:val="28"/>
          <w:szCs w:val="18"/>
        </w:rPr>
        <w:t xml:space="preserve"> SQL </w:t>
      </w:r>
      <w:proofErr w:type="spellStart"/>
      <w:r w:rsidRPr="00514D95">
        <w:rPr>
          <w:rFonts w:cs="Tahoma"/>
          <w:b/>
          <w:bCs/>
          <w:color w:val="000000"/>
          <w:sz w:val="28"/>
          <w:szCs w:val="18"/>
        </w:rPr>
        <w:t>Getdate</w:t>
      </w:r>
      <w:proofErr w:type="spellEnd"/>
      <w:r w:rsidRPr="00514D95">
        <w:rPr>
          <w:rFonts w:cs="Tahoma"/>
          <w:b/>
          <w:bCs/>
          <w:color w:val="000000"/>
          <w:sz w:val="28"/>
          <w:szCs w:val="18"/>
        </w:rPr>
        <w:t>()</w:t>
      </w:r>
      <w:r w:rsidRPr="00514D95">
        <w:rPr>
          <w:rFonts w:cs="Tahoma"/>
          <w:color w:val="000000"/>
          <w:sz w:val="28"/>
          <w:szCs w:val="18"/>
        </w:rPr>
        <w:t>, которая возвращает значение текущей даты. Таким образом, определенный курсор будет создавать набор строк, содержащих перечень должников, с указанием названий книг, которые они не вернули вовремя в библиотеку.</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В соответствии со стандартом </w:t>
      </w:r>
      <w:bookmarkStart w:id="95" w:name="keyword71"/>
      <w:bookmarkEnd w:id="95"/>
      <w:r w:rsidRPr="00514D95">
        <w:rPr>
          <w:rStyle w:val="keyword2"/>
          <w:rFonts w:cs="Tahoma"/>
          <w:color w:val="000000"/>
          <w:sz w:val="28"/>
          <w:szCs w:val="18"/>
        </w:rPr>
        <w:t>SQL2</w:t>
      </w:r>
      <w:r w:rsidRPr="00514D95">
        <w:rPr>
          <w:rFonts w:cs="Tahoma"/>
          <w:color w:val="000000"/>
          <w:sz w:val="28"/>
          <w:szCs w:val="18"/>
        </w:rPr>
        <w:t xml:space="preserve"> </w:t>
      </w:r>
      <w:proofErr w:type="spellStart"/>
      <w:r w:rsidRPr="00514D95">
        <w:rPr>
          <w:rFonts w:cs="Tahoma"/>
          <w:b/>
          <w:bCs/>
          <w:color w:val="000000"/>
          <w:sz w:val="28"/>
          <w:szCs w:val="18"/>
        </w:rPr>
        <w:t>Transact</w:t>
      </w:r>
      <w:proofErr w:type="spellEnd"/>
      <w:r w:rsidRPr="00514D95">
        <w:rPr>
          <w:rFonts w:cs="Tahoma"/>
          <w:b/>
          <w:bCs/>
          <w:color w:val="000000"/>
          <w:sz w:val="28"/>
          <w:szCs w:val="18"/>
        </w:rPr>
        <w:t xml:space="preserve"> SQL </w:t>
      </w:r>
      <w:r w:rsidRPr="00514D95">
        <w:rPr>
          <w:rFonts w:cs="Tahoma"/>
          <w:color w:val="000000"/>
          <w:sz w:val="28"/>
          <w:szCs w:val="18"/>
        </w:rPr>
        <w:t>содержит расширенное определение курсора</w:t>
      </w:r>
    </w:p>
    <w:p w:rsidR="00371D70" w:rsidRPr="00FE2603" w:rsidRDefault="00197D96" w:rsidP="00FE2603">
      <w:pPr>
        <w:pStyle w:val="HTML"/>
        <w:divId w:val="1480534834"/>
        <w:rPr>
          <w:color w:val="000000"/>
          <w:sz w:val="24"/>
          <w:lang w:val="en-US"/>
        </w:rPr>
      </w:pPr>
      <w:r w:rsidRPr="00FE2603">
        <w:rPr>
          <w:color w:val="000000"/>
          <w:sz w:val="24"/>
          <w:lang w:val="en-US"/>
        </w:rPr>
        <w:t>DECLARE &lt;</w:t>
      </w:r>
      <w:r w:rsidRPr="00FE2603">
        <w:rPr>
          <w:color w:val="000000"/>
          <w:sz w:val="24"/>
        </w:rPr>
        <w:t>имя</w:t>
      </w:r>
      <w:r w:rsidRPr="00FE2603">
        <w:rPr>
          <w:color w:val="000000"/>
          <w:sz w:val="24"/>
          <w:lang w:val="en-US"/>
        </w:rPr>
        <w:t>_</w:t>
      </w:r>
      <w:r w:rsidRPr="00FE2603">
        <w:rPr>
          <w:color w:val="000000"/>
          <w:sz w:val="24"/>
        </w:rPr>
        <w:t>курсора</w:t>
      </w:r>
      <w:r w:rsidRPr="00FE2603">
        <w:rPr>
          <w:color w:val="000000"/>
          <w:sz w:val="24"/>
          <w:lang w:val="en-US"/>
        </w:rPr>
        <w:t>&gt; [INSENSITIVE] [SCROLL] CURSOR</w:t>
      </w:r>
    </w:p>
    <w:p w:rsidR="00371D70" w:rsidRPr="00FE2603" w:rsidRDefault="00197D96" w:rsidP="00FE2603">
      <w:pPr>
        <w:pStyle w:val="HTML"/>
        <w:divId w:val="1480534834"/>
        <w:rPr>
          <w:color w:val="000000"/>
          <w:sz w:val="24"/>
          <w:lang w:val="en-US"/>
        </w:rPr>
      </w:pPr>
      <w:r w:rsidRPr="00FE2603">
        <w:rPr>
          <w:color w:val="000000"/>
          <w:sz w:val="24"/>
          <w:lang w:val="en-US"/>
        </w:rPr>
        <w:t>FOR &lt;</w:t>
      </w:r>
      <w:r w:rsidRPr="00FE2603">
        <w:rPr>
          <w:color w:val="000000"/>
          <w:sz w:val="24"/>
        </w:rPr>
        <w:t>оператор</w:t>
      </w:r>
      <w:r w:rsidRPr="00FE2603">
        <w:rPr>
          <w:color w:val="000000"/>
          <w:sz w:val="24"/>
          <w:lang w:val="en-US"/>
        </w:rPr>
        <w:t xml:space="preserve"> </w:t>
      </w:r>
      <w:r w:rsidRPr="00FE2603">
        <w:rPr>
          <w:color w:val="000000"/>
          <w:sz w:val="24"/>
        </w:rPr>
        <w:t>выбора</w:t>
      </w:r>
      <w:r w:rsidRPr="00FE2603">
        <w:rPr>
          <w:color w:val="000000"/>
          <w:sz w:val="24"/>
          <w:lang w:val="en-US"/>
        </w:rPr>
        <w:t xml:space="preserve"> SELECT&gt;</w:t>
      </w:r>
    </w:p>
    <w:p w:rsidR="00371D70" w:rsidRPr="00FE2603" w:rsidRDefault="00197D96" w:rsidP="00FE2603">
      <w:pPr>
        <w:pStyle w:val="HTML"/>
        <w:divId w:val="1480534834"/>
        <w:rPr>
          <w:color w:val="000000"/>
          <w:sz w:val="24"/>
          <w:lang w:val="en-US"/>
        </w:rPr>
      </w:pPr>
      <w:r w:rsidRPr="00FE2603">
        <w:rPr>
          <w:color w:val="000000"/>
          <w:sz w:val="24"/>
          <w:lang w:val="en-US"/>
        </w:rPr>
        <w:t>[FOR {READ ONLY | UPDATE [OF &lt;</w:t>
      </w:r>
      <w:r w:rsidRPr="00FE2603">
        <w:rPr>
          <w:color w:val="000000"/>
          <w:sz w:val="24"/>
        </w:rPr>
        <w:t>имя</w:t>
      </w:r>
      <w:r w:rsidRPr="00FE2603">
        <w:rPr>
          <w:color w:val="000000"/>
          <w:sz w:val="24"/>
          <w:lang w:val="en-US"/>
        </w:rPr>
        <w:t>_</w:t>
      </w:r>
      <w:r w:rsidRPr="00FE2603">
        <w:rPr>
          <w:color w:val="000000"/>
          <w:sz w:val="24"/>
        </w:rPr>
        <w:t>столбца</w:t>
      </w:r>
      <w:r w:rsidRPr="00FE2603">
        <w:rPr>
          <w:color w:val="000000"/>
          <w:sz w:val="24"/>
          <w:lang w:val="en-US"/>
        </w:rPr>
        <w:t xml:space="preserve"> 1&gt; [,...n]]}]</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Параметр </w:t>
      </w:r>
      <w:r w:rsidRPr="00514D95">
        <w:rPr>
          <w:rStyle w:val="texample2"/>
          <w:rFonts w:cs="Tahoma"/>
          <w:color w:val="000000"/>
          <w:sz w:val="28"/>
          <w:szCs w:val="18"/>
        </w:rPr>
        <w:t xml:space="preserve">INSENSITIVE </w:t>
      </w:r>
      <w:r w:rsidRPr="00514D95">
        <w:rPr>
          <w:rFonts w:cs="Tahoma"/>
          <w:color w:val="000000"/>
          <w:sz w:val="28"/>
          <w:szCs w:val="18"/>
        </w:rPr>
        <w:t xml:space="preserve">(нечувствительный) определяет режим создания набора строк, соответствующего определяемому курсору, при котором все изменения в исходных таблицах, произведенные после </w:t>
      </w:r>
      <w:bookmarkStart w:id="96" w:name="keyword72"/>
      <w:bookmarkEnd w:id="96"/>
      <w:r w:rsidRPr="00514D95">
        <w:rPr>
          <w:rStyle w:val="keyword2"/>
          <w:rFonts w:cs="Tahoma"/>
          <w:color w:val="000000"/>
          <w:sz w:val="28"/>
          <w:szCs w:val="18"/>
        </w:rPr>
        <w:t>открытия курсора</w:t>
      </w:r>
      <w:r w:rsidRPr="00514D95">
        <w:rPr>
          <w:rFonts w:cs="Tahoma"/>
          <w:color w:val="000000"/>
          <w:sz w:val="28"/>
          <w:szCs w:val="18"/>
        </w:rPr>
        <w:t xml:space="preserve"> другими пользователями, не видны в нем. Такой набор данных нечувствителен ко всем изменениям, которые могут проводиться другими пользователями в исходных таблицах, этот тип курсора соответствует некоторому мгновенному слепку с БД.</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СУБД более быстро и экономно может обрабатывать такой курсор, поэтому если для вас действительно важно рассмотреть и обработать состояние БД на некоторый конкретный момент времени, то имеет смысл создать "нечувствительный курсор".</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Ключевое слово </w:t>
      </w:r>
      <w:r w:rsidRPr="00514D95">
        <w:rPr>
          <w:rStyle w:val="texample2"/>
          <w:rFonts w:cs="Tahoma"/>
          <w:color w:val="000000"/>
          <w:sz w:val="28"/>
          <w:szCs w:val="18"/>
        </w:rPr>
        <w:t xml:space="preserve">SCROLL </w:t>
      </w:r>
      <w:r w:rsidRPr="00514D95">
        <w:rPr>
          <w:rFonts w:cs="Tahoma"/>
          <w:color w:val="000000"/>
          <w:sz w:val="28"/>
          <w:szCs w:val="18"/>
        </w:rPr>
        <w:t xml:space="preserve">определяет, что допустимы любые </w:t>
      </w:r>
      <w:r w:rsidR="00844DE3">
        <w:rPr>
          <w:rFonts w:cs="Tahoma"/>
          <w:color w:val="000000"/>
          <w:sz w:val="28"/>
          <w:szCs w:val="18"/>
        </w:rPr>
        <w:t>режимы перемещения по курсору (</w:t>
      </w:r>
      <w:r w:rsidRPr="00514D95">
        <w:rPr>
          <w:rStyle w:val="texample2"/>
          <w:rFonts w:cs="Tahoma"/>
          <w:color w:val="000000"/>
          <w:sz w:val="28"/>
          <w:szCs w:val="18"/>
        </w:rPr>
        <w:t xml:space="preserve">FIRST, LAST, </w:t>
      </w:r>
      <w:bookmarkStart w:id="97" w:name="keyword73"/>
      <w:bookmarkEnd w:id="97"/>
      <w:r w:rsidRPr="00514D95">
        <w:rPr>
          <w:rStyle w:val="keyword2"/>
          <w:rFonts w:cs="Tahoma"/>
          <w:color w:val="000000"/>
          <w:sz w:val="28"/>
          <w:szCs w:val="18"/>
        </w:rPr>
        <w:t>PRIOR</w:t>
      </w:r>
      <w:r w:rsidRPr="00514D95">
        <w:rPr>
          <w:rStyle w:val="texample2"/>
          <w:rFonts w:cs="Tahoma"/>
          <w:color w:val="000000"/>
          <w:sz w:val="28"/>
          <w:szCs w:val="18"/>
        </w:rPr>
        <w:t>, NEXT, RELATIVE, ABSOLUTE</w:t>
      </w:r>
      <w:r w:rsidRPr="00514D95">
        <w:rPr>
          <w:rFonts w:cs="Tahoma"/>
          <w:color w:val="000000"/>
          <w:sz w:val="28"/>
          <w:szCs w:val="18"/>
        </w:rPr>
        <w:t xml:space="preserve"> ) в операторе </w:t>
      </w:r>
      <w:r w:rsidRPr="00514D95">
        <w:rPr>
          <w:rStyle w:val="texample2"/>
          <w:rFonts w:cs="Tahoma"/>
          <w:color w:val="000000"/>
          <w:sz w:val="28"/>
          <w:szCs w:val="18"/>
        </w:rPr>
        <w:t>FETCH</w:t>
      </w:r>
      <w:r w:rsidRPr="00514D95">
        <w:rPr>
          <w:rFonts w:cs="Tahoma"/>
          <w:color w:val="000000"/>
          <w:sz w:val="28"/>
          <w:szCs w:val="18"/>
        </w:rPr>
        <w: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Если не указано ключевое слово SCROLL, то считается доступной только стандартное перемещение вперед: спецификация </w:t>
      </w:r>
      <w:r w:rsidRPr="00514D95">
        <w:rPr>
          <w:rStyle w:val="texample2"/>
          <w:rFonts w:cs="Tahoma"/>
          <w:color w:val="000000"/>
          <w:sz w:val="28"/>
          <w:szCs w:val="18"/>
        </w:rPr>
        <w:t xml:space="preserve">NEXT </w:t>
      </w:r>
      <w:r w:rsidRPr="00514D95">
        <w:rPr>
          <w:rFonts w:cs="Tahoma"/>
          <w:color w:val="000000"/>
          <w:sz w:val="28"/>
          <w:szCs w:val="18"/>
        </w:rPr>
        <w:t xml:space="preserve">в операторе </w:t>
      </w:r>
      <w:r w:rsidRPr="00514D95">
        <w:rPr>
          <w:rStyle w:val="texample2"/>
          <w:rFonts w:cs="Tahoma"/>
          <w:color w:val="000000"/>
          <w:sz w:val="28"/>
          <w:szCs w:val="18"/>
        </w:rPr>
        <w:t>FETCH</w:t>
      </w:r>
      <w:r w:rsidRPr="00514D95">
        <w:rPr>
          <w:rFonts w:cs="Tahoma"/>
          <w:color w:val="000000"/>
          <w:sz w:val="28"/>
          <w:szCs w:val="18"/>
        </w:rPr>
        <w: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Если указана спецификация </w:t>
      </w:r>
      <w:r w:rsidRPr="00514D95">
        <w:rPr>
          <w:rStyle w:val="texample2"/>
          <w:rFonts w:cs="Tahoma"/>
          <w:color w:val="000000"/>
          <w:sz w:val="28"/>
          <w:szCs w:val="18"/>
        </w:rPr>
        <w:t xml:space="preserve">READ ONLY </w:t>
      </w:r>
      <w:r w:rsidRPr="00514D95">
        <w:rPr>
          <w:rFonts w:cs="Tahoma"/>
          <w:color w:val="000000"/>
          <w:sz w:val="28"/>
          <w:szCs w:val="18"/>
        </w:rPr>
        <w:t xml:space="preserve">(только для чтения), то изменения и обновления исходных таблиц не будут выполняться с использованием данного курсора. Курсор с данной спецификацией может быть самым быстрым в обработке, однако если вы не укажите специально спецификацию </w:t>
      </w:r>
      <w:r w:rsidRPr="00514D95">
        <w:rPr>
          <w:rStyle w:val="texample2"/>
          <w:rFonts w:cs="Tahoma"/>
          <w:color w:val="000000"/>
          <w:sz w:val="28"/>
          <w:szCs w:val="18"/>
        </w:rPr>
        <w:t>READ ONLY</w:t>
      </w:r>
      <w:r w:rsidRPr="00514D95">
        <w:rPr>
          <w:rFonts w:cs="Tahoma"/>
          <w:color w:val="000000"/>
          <w:sz w:val="28"/>
          <w:szCs w:val="18"/>
        </w:rPr>
        <w:t xml:space="preserve">, то СУБД будет считать, что вы допускаете </w:t>
      </w:r>
      <w:r w:rsidRPr="00514D95">
        <w:rPr>
          <w:rFonts w:cs="Tahoma"/>
          <w:color w:val="000000"/>
          <w:sz w:val="28"/>
          <w:szCs w:val="18"/>
        </w:rPr>
        <w:lastRenderedPageBreak/>
        <w:t>операции модификации с базовыми таблицами, и в этом случае для обеспечения целостности БД СУБД будет гораздо медленнее обрабатывать ваши операции с курсором.</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При использовании параметра </w:t>
      </w:r>
      <w:r w:rsidRPr="00514D95">
        <w:rPr>
          <w:rStyle w:val="texample2"/>
          <w:rFonts w:cs="Tahoma"/>
          <w:color w:val="000000"/>
          <w:sz w:val="28"/>
          <w:szCs w:val="18"/>
        </w:rPr>
        <w:t xml:space="preserve">UPDATE [OF &lt;имя столбца 1&gt; [,...&lt;имя столбца n&gt;]] </w:t>
      </w:r>
      <w:r w:rsidRPr="00514D95">
        <w:rPr>
          <w:rFonts w:cs="Tahoma"/>
          <w:color w:val="000000"/>
          <w:sz w:val="28"/>
          <w:szCs w:val="18"/>
        </w:rPr>
        <w:t>мы задаем перечень столбцов, в которых допустимы изменения в процессе нашей работы с курсором. Такое ограничение упростит и ускорит работу СУБД. Если этот параметр не указан, то предполагается, что допустимы изменения всех столбцов курсора.</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Вернемся к нашему примеру. Если мы преследуем цель мгновенного слепка БД, дающего сведения о должниках, то применим все параметры, позволяющие ускорить работу с нашим курсором. Тогда оператор описания курсора будет выглядеть следующим образом:</w:t>
      </w:r>
    </w:p>
    <w:p w:rsidR="00371D70" w:rsidRPr="00FE2603" w:rsidRDefault="00197D96" w:rsidP="00FE2603">
      <w:pPr>
        <w:pStyle w:val="HTML"/>
        <w:divId w:val="1116826939"/>
        <w:rPr>
          <w:color w:val="000000"/>
          <w:sz w:val="24"/>
        </w:rPr>
      </w:pPr>
      <w:r w:rsidRPr="00FE2603">
        <w:rPr>
          <w:color w:val="000000"/>
          <w:sz w:val="24"/>
        </w:rPr>
        <w:t xml:space="preserve">DECLARE </w:t>
      </w:r>
      <w:proofErr w:type="spellStart"/>
      <w:r w:rsidRPr="00FE2603">
        <w:rPr>
          <w:color w:val="000000"/>
          <w:sz w:val="24"/>
        </w:rPr>
        <w:t>Debtor_reader_cursor</w:t>
      </w:r>
      <w:proofErr w:type="spellEnd"/>
      <w:r w:rsidRPr="00FE2603">
        <w:rPr>
          <w:color w:val="000000"/>
          <w:sz w:val="24"/>
        </w:rPr>
        <w:t xml:space="preserve"> INSENSITIVE CURSOR</w:t>
      </w:r>
    </w:p>
    <w:p w:rsidR="00371D70" w:rsidRPr="00FE2603" w:rsidRDefault="00197D96" w:rsidP="00FE2603">
      <w:pPr>
        <w:pStyle w:val="HTML"/>
        <w:divId w:val="1116826939"/>
        <w:rPr>
          <w:color w:val="000000"/>
          <w:sz w:val="24"/>
          <w:lang w:val="en-US"/>
        </w:rPr>
      </w:pPr>
      <w:r w:rsidRPr="00FE2603">
        <w:rPr>
          <w:color w:val="000000"/>
          <w:sz w:val="24"/>
          <w:lang w:val="en-US"/>
        </w:rPr>
        <w:t>FOR SELECT READERS.FIRST_NAME, READERS.LAST_NAME, READERS.ADRES,</w:t>
      </w:r>
    </w:p>
    <w:p w:rsidR="00371D70" w:rsidRPr="00FE2603" w:rsidRDefault="00197D96" w:rsidP="00FE2603">
      <w:pPr>
        <w:pStyle w:val="HTML"/>
        <w:divId w:val="1116826939"/>
        <w:rPr>
          <w:color w:val="000000"/>
          <w:sz w:val="24"/>
          <w:lang w:val="en-US"/>
        </w:rPr>
      </w:pPr>
      <w:r w:rsidRPr="00FE2603">
        <w:rPr>
          <w:color w:val="000000"/>
          <w:sz w:val="24"/>
          <w:lang w:val="en-US"/>
        </w:rPr>
        <w:t xml:space="preserve">READERS.HOME_PHON, READERS.WORK_PHON, BOOKS.TITLE </w:t>
      </w:r>
    </w:p>
    <w:p w:rsidR="00371D70" w:rsidRPr="00FE2603" w:rsidRDefault="00197D96" w:rsidP="00FE2603">
      <w:pPr>
        <w:pStyle w:val="HTML"/>
        <w:divId w:val="1116826939"/>
        <w:rPr>
          <w:color w:val="000000"/>
          <w:sz w:val="24"/>
          <w:lang w:val="en-US"/>
        </w:rPr>
      </w:pPr>
      <w:r w:rsidRPr="00FE2603">
        <w:rPr>
          <w:color w:val="000000"/>
          <w:sz w:val="24"/>
          <w:lang w:val="en-US"/>
        </w:rPr>
        <w:t xml:space="preserve">FROM READERS,BOOKS,EXEMPLAR </w:t>
      </w:r>
    </w:p>
    <w:p w:rsidR="00371D70" w:rsidRPr="00FE2603" w:rsidRDefault="00197D96" w:rsidP="00FE2603">
      <w:pPr>
        <w:pStyle w:val="HTML"/>
        <w:divId w:val="1116826939"/>
        <w:rPr>
          <w:color w:val="000000"/>
          <w:sz w:val="24"/>
          <w:lang w:val="en-US"/>
        </w:rPr>
      </w:pPr>
      <w:r w:rsidRPr="00FE2603">
        <w:rPr>
          <w:color w:val="000000"/>
          <w:sz w:val="24"/>
          <w:lang w:val="en-US"/>
        </w:rPr>
        <w:t>WHERE READERS.READER_ID = EXEMPLAR.READER_ID AND</w:t>
      </w:r>
    </w:p>
    <w:p w:rsidR="00371D70" w:rsidRPr="00FE2603" w:rsidRDefault="00197D96" w:rsidP="00FE2603">
      <w:pPr>
        <w:pStyle w:val="HTML"/>
        <w:divId w:val="1116826939"/>
        <w:rPr>
          <w:color w:val="000000"/>
          <w:sz w:val="24"/>
          <w:lang w:val="en-US"/>
        </w:rPr>
      </w:pPr>
      <w:r w:rsidRPr="00FE2603">
        <w:rPr>
          <w:color w:val="000000"/>
          <w:sz w:val="24"/>
          <w:lang w:val="en-US"/>
        </w:rPr>
        <w:t>BOOKS.ISBN = EXEMPLARE.ISBN AND</w:t>
      </w:r>
    </w:p>
    <w:p w:rsidR="00371D70" w:rsidRPr="00FE2603" w:rsidRDefault="00197D96" w:rsidP="00FE2603">
      <w:pPr>
        <w:pStyle w:val="HTML"/>
        <w:divId w:val="1116826939"/>
        <w:rPr>
          <w:color w:val="000000"/>
          <w:sz w:val="24"/>
          <w:lang w:val="en-US"/>
        </w:rPr>
      </w:pPr>
      <w:r w:rsidRPr="00FE2603">
        <w:rPr>
          <w:color w:val="000000"/>
          <w:sz w:val="24"/>
          <w:lang w:val="en-US"/>
        </w:rPr>
        <w:t xml:space="preserve">EXEMPLAR.DATA_OUT &gt; </w:t>
      </w:r>
      <w:proofErr w:type="spellStart"/>
      <w:r w:rsidRPr="00FE2603">
        <w:rPr>
          <w:color w:val="000000"/>
          <w:sz w:val="24"/>
          <w:lang w:val="en-US"/>
        </w:rPr>
        <w:t>Getdate</w:t>
      </w:r>
      <w:proofErr w:type="spellEnd"/>
      <w:r w:rsidRPr="00FE2603">
        <w:rPr>
          <w:color w:val="000000"/>
          <w:sz w:val="24"/>
          <w:lang w:val="en-US"/>
        </w:rPr>
        <w:t>()</w:t>
      </w:r>
    </w:p>
    <w:p w:rsidR="00371D70" w:rsidRPr="00FE2603" w:rsidRDefault="00197D96" w:rsidP="00FE2603">
      <w:pPr>
        <w:pStyle w:val="HTML"/>
        <w:divId w:val="1116826939"/>
        <w:rPr>
          <w:color w:val="000000"/>
          <w:sz w:val="24"/>
          <w:lang w:val="en-US"/>
        </w:rPr>
      </w:pPr>
      <w:r w:rsidRPr="00FE2603">
        <w:rPr>
          <w:color w:val="000000"/>
          <w:sz w:val="24"/>
          <w:lang w:val="en-US"/>
        </w:rPr>
        <w:t>ORDER BY READERS.FIRST_NAME FOR READ ONLY</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При описании курсора нет ограничений на вид оператора </w:t>
      </w:r>
      <w:r w:rsidRPr="00514D95">
        <w:rPr>
          <w:rStyle w:val="texample2"/>
          <w:rFonts w:cs="Tahoma"/>
          <w:color w:val="000000"/>
          <w:sz w:val="28"/>
          <w:szCs w:val="18"/>
        </w:rPr>
        <w:t>SELECT</w:t>
      </w:r>
      <w:r w:rsidRPr="00514D95">
        <w:rPr>
          <w:rFonts w:cs="Tahoma"/>
          <w:color w:val="000000"/>
          <w:sz w:val="28"/>
          <w:szCs w:val="18"/>
        </w:rPr>
        <w:t xml:space="preserve">, который используется для создания базового набора строк, связанного с курсором. В операторе </w:t>
      </w:r>
      <w:r w:rsidRPr="00514D95">
        <w:rPr>
          <w:rStyle w:val="texample2"/>
          <w:rFonts w:cs="Tahoma"/>
          <w:color w:val="000000"/>
          <w:sz w:val="28"/>
          <w:szCs w:val="18"/>
        </w:rPr>
        <w:t xml:space="preserve">SELECT </w:t>
      </w:r>
      <w:r w:rsidRPr="00514D95">
        <w:rPr>
          <w:rFonts w:cs="Tahoma"/>
          <w:color w:val="000000"/>
          <w:sz w:val="28"/>
          <w:szCs w:val="18"/>
        </w:rPr>
        <w:t xml:space="preserve">могут использоваться группировки и встроенные </w:t>
      </w:r>
      <w:bookmarkStart w:id="98" w:name="keyword74"/>
      <w:bookmarkEnd w:id="98"/>
      <w:r w:rsidRPr="00514D95">
        <w:rPr>
          <w:rStyle w:val="keyword2"/>
          <w:rFonts w:cs="Tahoma"/>
          <w:color w:val="000000"/>
          <w:sz w:val="28"/>
          <w:szCs w:val="18"/>
        </w:rPr>
        <w:t>подзапросы</w:t>
      </w:r>
      <w:r w:rsidRPr="00514D95">
        <w:rPr>
          <w:rFonts w:cs="Tahoma"/>
          <w:color w:val="000000"/>
          <w:sz w:val="28"/>
          <w:szCs w:val="18"/>
        </w:rPr>
        <w:t xml:space="preserve"> и вычисляемые поля.</w:t>
      </w:r>
    </w:p>
    <w:p w:rsidR="00371D70" w:rsidRPr="00F54A04" w:rsidRDefault="00197D96" w:rsidP="00F54A04">
      <w:pPr>
        <w:pStyle w:val="3"/>
        <w:numPr>
          <w:ilvl w:val="2"/>
          <w:numId w:val="12"/>
        </w:numPr>
        <w:ind w:hanging="940"/>
        <w:divId w:val="839806888"/>
      </w:pPr>
      <w:bookmarkStart w:id="99" w:name="sect5"/>
      <w:bookmarkStart w:id="100" w:name="_Toc466802577"/>
      <w:bookmarkEnd w:id="99"/>
      <w:r w:rsidRPr="00F54A04">
        <w:t>Оператор открытия курсора</w:t>
      </w:r>
      <w:bookmarkEnd w:id="100"/>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Оператор </w:t>
      </w:r>
      <w:bookmarkStart w:id="101" w:name="keyword75"/>
      <w:bookmarkEnd w:id="101"/>
      <w:r w:rsidRPr="00514D95">
        <w:rPr>
          <w:rStyle w:val="keyword2"/>
          <w:rFonts w:cs="Tahoma"/>
          <w:color w:val="000000"/>
          <w:sz w:val="28"/>
          <w:szCs w:val="18"/>
        </w:rPr>
        <w:t>открытия курсора</w:t>
      </w:r>
      <w:r w:rsidRPr="00514D95">
        <w:rPr>
          <w:rFonts w:cs="Tahoma"/>
          <w:color w:val="000000"/>
          <w:sz w:val="28"/>
          <w:szCs w:val="18"/>
        </w:rPr>
        <w:t xml:space="preserve"> имеет следующий синтаксис:</w:t>
      </w:r>
    </w:p>
    <w:p w:rsidR="00371D70" w:rsidRPr="00FE2603" w:rsidRDefault="00197D96" w:rsidP="00FE2603">
      <w:pPr>
        <w:pStyle w:val="HTML"/>
        <w:divId w:val="448671899"/>
        <w:rPr>
          <w:color w:val="000000"/>
          <w:sz w:val="24"/>
        </w:rPr>
      </w:pPr>
      <w:r w:rsidRPr="00FE2603">
        <w:rPr>
          <w:color w:val="000000"/>
          <w:sz w:val="24"/>
        </w:rPr>
        <w:t>OPEN &lt;</w:t>
      </w:r>
      <w:proofErr w:type="spellStart"/>
      <w:r w:rsidRPr="00FE2603">
        <w:rPr>
          <w:color w:val="000000"/>
          <w:sz w:val="24"/>
        </w:rPr>
        <w:t>имя_курсора</w:t>
      </w:r>
      <w:proofErr w:type="spellEnd"/>
      <w:r w:rsidRPr="00FE2603">
        <w:rPr>
          <w:color w:val="000000"/>
          <w:sz w:val="24"/>
        </w:rPr>
        <w:t xml:space="preserve">&gt; </w:t>
      </w:r>
    </w:p>
    <w:p w:rsidR="00371D70" w:rsidRPr="00FE2603" w:rsidRDefault="00197D96" w:rsidP="00FE2603">
      <w:pPr>
        <w:pStyle w:val="HTML"/>
        <w:divId w:val="448671899"/>
        <w:rPr>
          <w:color w:val="000000"/>
          <w:sz w:val="24"/>
        </w:rPr>
      </w:pPr>
      <w:r w:rsidRPr="00FE2603">
        <w:rPr>
          <w:color w:val="000000"/>
          <w:sz w:val="24"/>
        </w:rPr>
        <w:t>[USING &lt;список базовых переменных&gt;]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Именно оператор </w:t>
      </w:r>
      <w:bookmarkStart w:id="102" w:name="keyword76"/>
      <w:bookmarkEnd w:id="102"/>
      <w:r w:rsidRPr="00514D95">
        <w:rPr>
          <w:rStyle w:val="keyword2"/>
          <w:rFonts w:cs="Tahoma"/>
          <w:color w:val="000000"/>
          <w:sz w:val="28"/>
          <w:szCs w:val="18"/>
        </w:rPr>
        <w:t>открытия курсора</w:t>
      </w:r>
      <w:r w:rsidRPr="00514D95">
        <w:rPr>
          <w:rFonts w:cs="Tahoma"/>
          <w:color w:val="000000"/>
          <w:sz w:val="28"/>
          <w:szCs w:val="18"/>
        </w:rPr>
        <w:t xml:space="preserve"> инициирует выполнение базового запроса, соответствующего описанию курсора, заданному в операторе </w:t>
      </w:r>
      <w:r w:rsidRPr="00514D95">
        <w:rPr>
          <w:rStyle w:val="texample2"/>
          <w:rFonts w:cs="Tahoma"/>
          <w:color w:val="000000"/>
          <w:sz w:val="28"/>
          <w:szCs w:val="18"/>
        </w:rPr>
        <w:t>DECLARE … CURSOR</w:t>
      </w:r>
      <w:r w:rsidRPr="00514D95">
        <w:rPr>
          <w:rFonts w:cs="Tahoma"/>
          <w:color w:val="000000"/>
          <w:sz w:val="28"/>
          <w:szCs w:val="18"/>
        </w:rPr>
        <w:t xml:space="preserve">. При выполнении оператора </w:t>
      </w:r>
      <w:r w:rsidRPr="00514D95">
        <w:rPr>
          <w:rStyle w:val="texample2"/>
          <w:rFonts w:cs="Tahoma"/>
          <w:color w:val="000000"/>
          <w:sz w:val="28"/>
          <w:szCs w:val="18"/>
        </w:rPr>
        <w:t xml:space="preserve">OPEN </w:t>
      </w:r>
      <w:r w:rsidRPr="00514D95">
        <w:rPr>
          <w:rFonts w:cs="Tahoma"/>
          <w:color w:val="000000"/>
          <w:sz w:val="28"/>
          <w:szCs w:val="18"/>
        </w:rPr>
        <w:t>СУБД производит семантическую проверку курсора, то есть выполняет этапы со 2 по 5 в алгоритме выполнения запросов (</w:t>
      </w:r>
      <w:hyperlink r:id="rId9" w:anchor="image.12.1" w:history="1">
        <w:r w:rsidRPr="00886C03">
          <w:rPr>
            <w:color w:val="000000"/>
            <w:sz w:val="28"/>
          </w:rPr>
          <w:t xml:space="preserve">рис. </w:t>
        </w:r>
        <w:r w:rsidR="00886C03" w:rsidRPr="00886C03">
          <w:rPr>
            <w:color w:val="000000"/>
            <w:sz w:val="28"/>
          </w:rPr>
          <w:t>9</w:t>
        </w:r>
        <w:r w:rsidR="00422592" w:rsidRPr="00886C03">
          <w:rPr>
            <w:color w:val="000000"/>
            <w:sz w:val="28"/>
          </w:rPr>
          <w:t>.</w:t>
        </w:r>
        <w:r w:rsidRPr="00886C03">
          <w:rPr>
            <w:color w:val="000000"/>
            <w:sz w:val="28"/>
          </w:rPr>
          <w:t>1</w:t>
        </w:r>
      </w:hyperlink>
      <w:r w:rsidRPr="00514D95">
        <w:rPr>
          <w:rFonts w:cs="Tahoma"/>
          <w:color w:val="000000"/>
          <w:sz w:val="28"/>
          <w:szCs w:val="18"/>
        </w:rPr>
        <w:t>), поэтому именно здесь СУБД возвращает коды ошибок прикладной программе, сообщающие ей о результатах выполнения базового запроса. Ошибки могут возникнуть в результате неправильного задания имен полей или имен исходных таблиц или при попытке извлечь данные из таблиц, к которым данный пользователь не имеет доступа.</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По стандарту СУБД возвращает код завершения операции в специальной системной переменной </w:t>
      </w:r>
      <w:r w:rsidRPr="00514D95">
        <w:rPr>
          <w:rStyle w:val="texample2"/>
          <w:rFonts w:cs="Tahoma"/>
          <w:color w:val="000000"/>
          <w:sz w:val="28"/>
          <w:szCs w:val="18"/>
        </w:rPr>
        <w:t>SQLCODE</w:t>
      </w:r>
      <w:r w:rsidRPr="00514D95">
        <w:rPr>
          <w:rFonts w:cs="Tahoma"/>
          <w:color w:val="000000"/>
          <w:sz w:val="28"/>
          <w:szCs w:val="18"/>
        </w:rPr>
        <w:t xml:space="preserve">. В прикладной программе пользователь может анализировать эту переменную, что необходимо делать после выполнения каждого оператора SQL. При неудачном выполнении </w:t>
      </w:r>
      <w:r w:rsidRPr="00514D95">
        <w:rPr>
          <w:rFonts w:cs="Tahoma"/>
          <w:color w:val="000000"/>
          <w:sz w:val="28"/>
          <w:szCs w:val="18"/>
        </w:rPr>
        <w:lastRenderedPageBreak/>
        <w:t xml:space="preserve">операции </w:t>
      </w:r>
      <w:bookmarkStart w:id="103" w:name="keyword77"/>
      <w:bookmarkEnd w:id="103"/>
      <w:r w:rsidRPr="00514D95">
        <w:rPr>
          <w:rStyle w:val="keyword2"/>
          <w:rFonts w:cs="Tahoma"/>
          <w:color w:val="000000"/>
          <w:sz w:val="28"/>
          <w:szCs w:val="18"/>
        </w:rPr>
        <w:t>открытия курсора</w:t>
      </w:r>
      <w:r w:rsidRPr="00514D95">
        <w:rPr>
          <w:rFonts w:cs="Tahoma"/>
          <w:color w:val="000000"/>
          <w:sz w:val="28"/>
          <w:szCs w:val="18"/>
        </w:rPr>
        <w:t xml:space="preserve"> СУБД возвращает отрицательное значение </w:t>
      </w:r>
      <w:r w:rsidRPr="00514D95">
        <w:rPr>
          <w:rStyle w:val="texample2"/>
          <w:rFonts w:cs="Tahoma"/>
          <w:color w:val="000000"/>
          <w:sz w:val="28"/>
          <w:szCs w:val="18"/>
        </w:rPr>
        <w:t>SQLCODE</w:t>
      </w:r>
      <w:r w:rsidRPr="00514D95">
        <w:rPr>
          <w:rFonts w:cs="Tahoma"/>
          <w:color w:val="000000"/>
          <w:sz w:val="28"/>
          <w:szCs w:val="18"/>
        </w:rPr>
        <w: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В случае удачного завершения выполнения оператора </w:t>
      </w:r>
      <w:bookmarkStart w:id="104" w:name="keyword78"/>
      <w:bookmarkEnd w:id="104"/>
      <w:r w:rsidRPr="00514D95">
        <w:rPr>
          <w:rStyle w:val="keyword2"/>
          <w:rFonts w:cs="Tahoma"/>
          <w:color w:val="000000"/>
          <w:sz w:val="28"/>
          <w:szCs w:val="18"/>
        </w:rPr>
        <w:t>открытия курсора</w:t>
      </w:r>
      <w:r w:rsidRPr="00514D95">
        <w:rPr>
          <w:rFonts w:cs="Tahoma"/>
          <w:color w:val="000000"/>
          <w:sz w:val="28"/>
          <w:szCs w:val="18"/>
        </w:rPr>
        <w:t xml:space="preserve"> набор данных, сформированный в результате базового запроса, остается доступным пользователю до момента выполнения оператора </w:t>
      </w:r>
      <w:bookmarkStart w:id="105" w:name="keyword79"/>
      <w:bookmarkEnd w:id="105"/>
      <w:r w:rsidRPr="00514D95">
        <w:rPr>
          <w:rStyle w:val="keyword2"/>
          <w:rFonts w:cs="Tahoma"/>
          <w:color w:val="000000"/>
          <w:sz w:val="28"/>
          <w:szCs w:val="18"/>
        </w:rPr>
        <w:t>закрытия курсора</w:t>
      </w:r>
      <w:r w:rsidRPr="00514D95">
        <w:rPr>
          <w:rFonts w:cs="Tahoma"/>
          <w:color w:val="000000"/>
          <w:sz w:val="28"/>
          <w:szCs w:val="18"/>
        </w:rPr>
        <w: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Однако надо помнить, что СУБД автоматически закрывает все курсоры в случае завершения транзакции ( </w:t>
      </w:r>
      <w:r w:rsidRPr="00514D95">
        <w:rPr>
          <w:rStyle w:val="texample2"/>
          <w:rFonts w:cs="Tahoma"/>
          <w:color w:val="000000"/>
          <w:sz w:val="28"/>
          <w:szCs w:val="18"/>
        </w:rPr>
        <w:t>COMMIT</w:t>
      </w:r>
      <w:r w:rsidRPr="00514D95">
        <w:rPr>
          <w:rFonts w:cs="Tahoma"/>
          <w:color w:val="000000"/>
          <w:sz w:val="28"/>
          <w:szCs w:val="18"/>
        </w:rPr>
        <w:t xml:space="preserve"> ) или отката транзакции ( </w:t>
      </w:r>
      <w:r w:rsidRPr="00514D95">
        <w:rPr>
          <w:rStyle w:val="texample2"/>
          <w:rFonts w:cs="Tahoma"/>
          <w:color w:val="000000"/>
          <w:sz w:val="28"/>
          <w:szCs w:val="18"/>
        </w:rPr>
        <w:t>ROLLBACK</w:t>
      </w:r>
      <w:r w:rsidRPr="00514D95">
        <w:rPr>
          <w:rFonts w:cs="Tahoma"/>
          <w:color w:val="000000"/>
          <w:sz w:val="28"/>
          <w:szCs w:val="18"/>
        </w:rPr>
        <w:t xml:space="preserve"> ). После того как курсор закрыт его можно открыть снова, но при этом соответствующий запрос выполнится заново. Поэтому допустимо, что содержимое первого курсора будет не соответствовать его содержимому при повторном открытии, потому что за это время изменилось состояние БД.</w:t>
      </w:r>
    </w:p>
    <w:p w:rsidR="00371D70" w:rsidRPr="00F54A04" w:rsidRDefault="00197D96" w:rsidP="00F54A04">
      <w:pPr>
        <w:pStyle w:val="3"/>
        <w:numPr>
          <w:ilvl w:val="2"/>
          <w:numId w:val="12"/>
        </w:numPr>
        <w:ind w:hanging="940"/>
        <w:divId w:val="839806888"/>
      </w:pPr>
      <w:bookmarkStart w:id="106" w:name="sect6"/>
      <w:bookmarkStart w:id="107" w:name="_Toc466802578"/>
      <w:bookmarkEnd w:id="106"/>
      <w:r w:rsidRPr="00F54A04">
        <w:t>Оператор чтения очередной строки курсора</w:t>
      </w:r>
      <w:bookmarkEnd w:id="107"/>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После открытия указатель текущей строки установлен перед первой строкой курсора. Стандартно оператор </w:t>
      </w:r>
      <w:r w:rsidRPr="00514D95">
        <w:rPr>
          <w:rStyle w:val="texample2"/>
          <w:rFonts w:cs="Tahoma"/>
          <w:color w:val="000000"/>
          <w:sz w:val="28"/>
          <w:szCs w:val="18"/>
        </w:rPr>
        <w:t xml:space="preserve">FETCH </w:t>
      </w:r>
      <w:r w:rsidRPr="00514D95">
        <w:rPr>
          <w:rFonts w:cs="Tahoma"/>
          <w:color w:val="000000"/>
          <w:sz w:val="28"/>
          <w:szCs w:val="18"/>
        </w:rPr>
        <w:t>перемещает указатель текущей строки на следующую строку и присваивает базовым переменным значение столбцов, соответствующее текущей строке.</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Простой оператор </w:t>
      </w:r>
      <w:r w:rsidRPr="00514D95">
        <w:rPr>
          <w:rStyle w:val="texample2"/>
          <w:rFonts w:cs="Tahoma"/>
          <w:color w:val="000000"/>
          <w:sz w:val="28"/>
          <w:szCs w:val="18"/>
        </w:rPr>
        <w:t xml:space="preserve">FETCH </w:t>
      </w:r>
      <w:r w:rsidRPr="00514D95">
        <w:rPr>
          <w:rFonts w:cs="Tahoma"/>
          <w:color w:val="000000"/>
          <w:sz w:val="28"/>
          <w:szCs w:val="18"/>
        </w:rPr>
        <w:t>имеет следующий синтаксис:</w:t>
      </w:r>
    </w:p>
    <w:p w:rsidR="00371D70" w:rsidRPr="00FE2603" w:rsidRDefault="00197D96" w:rsidP="00FE2603">
      <w:pPr>
        <w:pStyle w:val="HTML"/>
        <w:divId w:val="978263932"/>
        <w:rPr>
          <w:color w:val="000000"/>
          <w:sz w:val="24"/>
        </w:rPr>
      </w:pPr>
      <w:r w:rsidRPr="00FE2603">
        <w:rPr>
          <w:color w:val="000000"/>
          <w:sz w:val="24"/>
        </w:rPr>
        <w:t>FETCH &lt;</w:t>
      </w:r>
      <w:proofErr w:type="spellStart"/>
      <w:r w:rsidRPr="00FE2603">
        <w:rPr>
          <w:color w:val="000000"/>
          <w:sz w:val="24"/>
        </w:rPr>
        <w:t>имя_курсора</w:t>
      </w:r>
      <w:proofErr w:type="spellEnd"/>
      <w:r w:rsidRPr="00FE2603">
        <w:rPr>
          <w:color w:val="000000"/>
          <w:sz w:val="24"/>
        </w:rPr>
        <w:t xml:space="preserve">&gt; </w:t>
      </w:r>
    </w:p>
    <w:p w:rsidR="00371D70" w:rsidRPr="00FE2603" w:rsidRDefault="00197D96" w:rsidP="00FE2603">
      <w:pPr>
        <w:pStyle w:val="HTML"/>
        <w:divId w:val="978263932"/>
        <w:rPr>
          <w:color w:val="000000"/>
          <w:sz w:val="24"/>
        </w:rPr>
      </w:pPr>
      <w:r w:rsidRPr="00FE2603">
        <w:rPr>
          <w:color w:val="000000"/>
          <w:sz w:val="24"/>
        </w:rPr>
        <w:t xml:space="preserve">  INTO &lt;список переменных базового языка &gt;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Оператор извлечения очередной строки из курсора будет выглядеть следующим образом:</w:t>
      </w:r>
    </w:p>
    <w:p w:rsidR="00371D70" w:rsidRPr="00FE2603" w:rsidRDefault="00197D96" w:rsidP="00FE2603">
      <w:pPr>
        <w:pStyle w:val="HTML"/>
        <w:divId w:val="1982929407"/>
        <w:rPr>
          <w:color w:val="000000"/>
          <w:sz w:val="24"/>
          <w:lang w:val="en-US"/>
        </w:rPr>
      </w:pPr>
      <w:r w:rsidRPr="00FE2603">
        <w:rPr>
          <w:color w:val="000000"/>
          <w:sz w:val="24"/>
          <w:lang w:val="en-US"/>
        </w:rPr>
        <w:t xml:space="preserve">FETCH </w:t>
      </w:r>
      <w:proofErr w:type="spellStart"/>
      <w:r w:rsidRPr="00FE2603">
        <w:rPr>
          <w:color w:val="000000"/>
          <w:sz w:val="24"/>
          <w:lang w:val="en-US"/>
        </w:rPr>
        <w:t>Debtor_reader_cursor</w:t>
      </w:r>
      <w:proofErr w:type="spellEnd"/>
      <w:r w:rsidRPr="00FE2603">
        <w:rPr>
          <w:color w:val="000000"/>
          <w:sz w:val="24"/>
          <w:lang w:val="en-US"/>
        </w:rPr>
        <w:t xml:space="preserve"> into </w:t>
      </w:r>
    </w:p>
    <w:p w:rsidR="00371D70" w:rsidRPr="00FE2603" w:rsidRDefault="00197D96" w:rsidP="00FE2603">
      <w:pPr>
        <w:pStyle w:val="HTML"/>
        <w:divId w:val="1982929407"/>
        <w:rPr>
          <w:color w:val="000000"/>
          <w:sz w:val="24"/>
          <w:lang w:val="en-US"/>
        </w:rPr>
      </w:pPr>
      <w:r w:rsidRPr="00FE2603">
        <w:rPr>
          <w:color w:val="000000"/>
          <w:sz w:val="24"/>
          <w:lang w:val="en-US"/>
        </w:rPr>
        <w:t xml:space="preserve">     @FIRST_NAME, @LAST_NAME, </w:t>
      </w:r>
    </w:p>
    <w:p w:rsidR="00371D70" w:rsidRPr="00FE2603" w:rsidRDefault="00197D96" w:rsidP="00FE2603">
      <w:pPr>
        <w:pStyle w:val="HTML"/>
        <w:divId w:val="1982929407"/>
        <w:rPr>
          <w:color w:val="000000"/>
          <w:sz w:val="24"/>
          <w:lang w:val="en-US"/>
        </w:rPr>
      </w:pPr>
      <w:r w:rsidRPr="00FE2603">
        <w:rPr>
          <w:color w:val="000000"/>
          <w:sz w:val="24"/>
          <w:lang w:val="en-US"/>
        </w:rPr>
        <w:t xml:space="preserve">     @ADRES, @HOME_PHON, </w:t>
      </w:r>
    </w:p>
    <w:p w:rsidR="00371D70" w:rsidRPr="00FE2603" w:rsidRDefault="00197D96" w:rsidP="00FE2603">
      <w:pPr>
        <w:pStyle w:val="HTML"/>
        <w:divId w:val="1982929407"/>
        <w:rPr>
          <w:color w:val="000000"/>
          <w:sz w:val="24"/>
          <w:lang w:val="en-US"/>
        </w:rPr>
      </w:pPr>
      <w:r w:rsidRPr="00FE2603">
        <w:rPr>
          <w:color w:val="000000"/>
          <w:sz w:val="24"/>
          <w:lang w:val="en-US"/>
        </w:rPr>
        <w:t xml:space="preserve">     @WORK_PHON, @TITLE</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Расширенный оператор </w:t>
      </w:r>
      <w:r w:rsidRPr="00514D95">
        <w:rPr>
          <w:rStyle w:val="texample2"/>
          <w:rFonts w:cs="Tahoma"/>
          <w:color w:val="000000"/>
          <w:sz w:val="28"/>
          <w:szCs w:val="18"/>
        </w:rPr>
        <w:t xml:space="preserve">FETCH </w:t>
      </w:r>
      <w:r w:rsidRPr="00514D95">
        <w:rPr>
          <w:rFonts w:cs="Tahoma"/>
          <w:color w:val="000000"/>
          <w:sz w:val="28"/>
          <w:szCs w:val="18"/>
        </w:rPr>
        <w:t>имеет следующий синтаксис:</w:t>
      </w:r>
    </w:p>
    <w:p w:rsidR="00371D70" w:rsidRPr="00FE2603" w:rsidRDefault="00197D96" w:rsidP="00FE2603">
      <w:pPr>
        <w:pStyle w:val="HTML"/>
        <w:divId w:val="1696226933"/>
        <w:rPr>
          <w:color w:val="000000"/>
          <w:sz w:val="24"/>
          <w:lang w:val="en-US"/>
        </w:rPr>
      </w:pPr>
      <w:r w:rsidRPr="00FE2603">
        <w:rPr>
          <w:color w:val="000000"/>
          <w:sz w:val="24"/>
          <w:lang w:val="en-US"/>
        </w:rPr>
        <w:t>FETCH [NEXT | PRIOR | FIRST | LAST</w:t>
      </w:r>
    </w:p>
    <w:p w:rsidR="00371D70" w:rsidRPr="00FE2603" w:rsidRDefault="00197D96" w:rsidP="00FE2603">
      <w:pPr>
        <w:pStyle w:val="HTML"/>
        <w:divId w:val="1696226933"/>
        <w:rPr>
          <w:color w:val="000000"/>
          <w:sz w:val="24"/>
          <w:lang w:val="en-US"/>
        </w:rPr>
      </w:pPr>
      <w:r w:rsidRPr="00FE2603">
        <w:rPr>
          <w:color w:val="000000"/>
          <w:sz w:val="24"/>
          <w:lang w:val="en-US"/>
        </w:rPr>
        <w:t>ABSOLUTE {n | &lt;</w:t>
      </w:r>
      <w:r w:rsidRPr="00FE2603">
        <w:rPr>
          <w:color w:val="000000"/>
          <w:sz w:val="24"/>
        </w:rPr>
        <w:t>имя</w:t>
      </w:r>
      <w:r w:rsidRPr="00FE2603">
        <w:rPr>
          <w:color w:val="000000"/>
          <w:sz w:val="24"/>
          <w:lang w:val="en-US"/>
        </w:rPr>
        <w:t>_</w:t>
      </w:r>
      <w:r w:rsidRPr="00FE2603">
        <w:rPr>
          <w:color w:val="000000"/>
          <w:sz w:val="24"/>
        </w:rPr>
        <w:t>переменной</w:t>
      </w:r>
      <w:r w:rsidRPr="00FE2603">
        <w:rPr>
          <w:color w:val="000000"/>
          <w:sz w:val="24"/>
          <w:lang w:val="en-US"/>
        </w:rPr>
        <w:t>&gt;}</w:t>
      </w:r>
    </w:p>
    <w:p w:rsidR="00371D70" w:rsidRPr="00FE2603" w:rsidRDefault="00197D96" w:rsidP="00FE2603">
      <w:pPr>
        <w:pStyle w:val="HTML"/>
        <w:divId w:val="1696226933"/>
        <w:rPr>
          <w:color w:val="000000"/>
          <w:sz w:val="24"/>
          <w:lang w:val="en-US"/>
        </w:rPr>
      </w:pPr>
      <w:r w:rsidRPr="00FE2603">
        <w:rPr>
          <w:color w:val="000000"/>
          <w:sz w:val="24"/>
          <w:lang w:val="en-US"/>
        </w:rPr>
        <w:t>|RELATIVE{n|&lt;</w:t>
      </w:r>
      <w:r w:rsidRPr="00FE2603">
        <w:rPr>
          <w:color w:val="000000"/>
          <w:sz w:val="24"/>
        </w:rPr>
        <w:t>имя</w:t>
      </w:r>
      <w:r w:rsidRPr="00FE2603">
        <w:rPr>
          <w:color w:val="000000"/>
          <w:sz w:val="24"/>
          <w:lang w:val="en-US"/>
        </w:rPr>
        <w:t>_</w:t>
      </w:r>
      <w:r w:rsidRPr="00FE2603">
        <w:rPr>
          <w:color w:val="000000"/>
          <w:sz w:val="24"/>
        </w:rPr>
        <w:t>переменной</w:t>
      </w:r>
      <w:r w:rsidRPr="00FE2603">
        <w:rPr>
          <w:color w:val="000000"/>
          <w:sz w:val="24"/>
          <w:lang w:val="en-US"/>
        </w:rPr>
        <w:t>&gt;}] FROM</w:t>
      </w:r>
    </w:p>
    <w:p w:rsidR="00371D70" w:rsidRPr="00FE2603" w:rsidRDefault="00197D96" w:rsidP="00FE2603">
      <w:pPr>
        <w:pStyle w:val="HTML"/>
        <w:divId w:val="1696226933"/>
        <w:rPr>
          <w:color w:val="000000"/>
          <w:sz w:val="24"/>
          <w:lang w:val="en-US"/>
        </w:rPr>
      </w:pPr>
      <w:r w:rsidRPr="00FE2603">
        <w:rPr>
          <w:color w:val="000000"/>
          <w:sz w:val="24"/>
          <w:lang w:val="en-US"/>
        </w:rPr>
        <w:t>&lt;</w:t>
      </w:r>
      <w:r w:rsidRPr="00FE2603">
        <w:rPr>
          <w:color w:val="000000"/>
          <w:sz w:val="24"/>
        </w:rPr>
        <w:t>имя</w:t>
      </w:r>
      <w:r w:rsidRPr="00FE2603">
        <w:rPr>
          <w:color w:val="000000"/>
          <w:sz w:val="24"/>
          <w:lang w:val="en-US"/>
        </w:rPr>
        <w:t>_</w:t>
      </w:r>
      <w:r w:rsidRPr="00FE2603">
        <w:rPr>
          <w:color w:val="000000"/>
          <w:sz w:val="24"/>
        </w:rPr>
        <w:t>курсора</w:t>
      </w:r>
      <w:r w:rsidRPr="00FE2603">
        <w:rPr>
          <w:color w:val="000000"/>
          <w:sz w:val="24"/>
          <w:lang w:val="en-US"/>
        </w:rPr>
        <w:t xml:space="preserve">&gt; </w:t>
      </w:r>
    </w:p>
    <w:p w:rsidR="00371D70" w:rsidRPr="00FE2603" w:rsidRDefault="00197D96" w:rsidP="00FE2603">
      <w:pPr>
        <w:pStyle w:val="HTML"/>
        <w:divId w:val="1696226933"/>
        <w:rPr>
          <w:color w:val="000000"/>
          <w:sz w:val="24"/>
        </w:rPr>
      </w:pPr>
      <w:r w:rsidRPr="00FE2603">
        <w:rPr>
          <w:color w:val="000000"/>
          <w:sz w:val="24"/>
        </w:rPr>
        <w:t>INTO &lt;список базовых переменных&gt;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Здесь параметр </w:t>
      </w:r>
      <w:r w:rsidRPr="00514D95">
        <w:rPr>
          <w:rStyle w:val="texample2"/>
          <w:rFonts w:cs="Tahoma"/>
          <w:color w:val="000000"/>
          <w:sz w:val="28"/>
          <w:szCs w:val="18"/>
        </w:rPr>
        <w:t xml:space="preserve">NEXT </w:t>
      </w:r>
      <w:r w:rsidRPr="00514D95">
        <w:rPr>
          <w:rFonts w:cs="Tahoma"/>
          <w:color w:val="000000"/>
          <w:sz w:val="28"/>
          <w:szCs w:val="18"/>
        </w:rPr>
        <w:t xml:space="preserve">задает выбор следующей строки после текущей из базового набора строк, связанного с курсором. Параметр </w:t>
      </w:r>
      <w:bookmarkStart w:id="108" w:name="keyword80"/>
      <w:bookmarkEnd w:id="108"/>
      <w:r w:rsidRPr="00514D95">
        <w:rPr>
          <w:rStyle w:val="keyword2"/>
          <w:rFonts w:cs="Tahoma"/>
          <w:color w:val="000000"/>
          <w:sz w:val="28"/>
          <w:szCs w:val="18"/>
        </w:rPr>
        <w:t>PRIOR</w:t>
      </w:r>
      <w:r w:rsidRPr="00514D95">
        <w:rPr>
          <w:rStyle w:val="texample2"/>
          <w:rFonts w:cs="Tahoma"/>
          <w:color w:val="000000"/>
          <w:sz w:val="28"/>
          <w:szCs w:val="18"/>
        </w:rPr>
        <w:t xml:space="preserve"> </w:t>
      </w:r>
      <w:r w:rsidRPr="00514D95">
        <w:rPr>
          <w:rFonts w:cs="Tahoma"/>
          <w:color w:val="000000"/>
          <w:sz w:val="28"/>
          <w:szCs w:val="18"/>
        </w:rPr>
        <w:t xml:space="preserve">задает перемещение на предыдущую строку по отношению к текущей. Параметр </w:t>
      </w:r>
      <w:r w:rsidRPr="00514D95">
        <w:rPr>
          <w:rStyle w:val="texample2"/>
          <w:rFonts w:cs="Tahoma"/>
          <w:color w:val="000000"/>
          <w:sz w:val="28"/>
          <w:szCs w:val="18"/>
        </w:rPr>
        <w:t xml:space="preserve">FIRST </w:t>
      </w:r>
      <w:r w:rsidRPr="00514D95">
        <w:rPr>
          <w:rFonts w:cs="Tahoma"/>
          <w:color w:val="000000"/>
          <w:sz w:val="28"/>
          <w:szCs w:val="18"/>
        </w:rPr>
        <w:t xml:space="preserve">задает перемещение на первую строку набора, а параметр </w:t>
      </w:r>
      <w:r w:rsidRPr="00514D95">
        <w:rPr>
          <w:rStyle w:val="texample2"/>
          <w:rFonts w:cs="Tahoma"/>
          <w:color w:val="000000"/>
          <w:sz w:val="28"/>
          <w:szCs w:val="18"/>
        </w:rPr>
        <w:t xml:space="preserve">LAST </w:t>
      </w:r>
      <w:r w:rsidRPr="00514D95">
        <w:rPr>
          <w:rFonts w:cs="Tahoma"/>
          <w:color w:val="000000"/>
          <w:sz w:val="28"/>
          <w:szCs w:val="18"/>
        </w:rPr>
        <w:t>задает перемещение на последнюю строку набора.</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Кроме того, в расширенном операторе перемещения допустимо переместиться сразу на заданную строку, при этом допустима как абсолютная адресация, заданием параметра </w:t>
      </w:r>
      <w:r w:rsidRPr="00514D95">
        <w:rPr>
          <w:rStyle w:val="texample2"/>
          <w:rFonts w:cs="Tahoma"/>
          <w:color w:val="000000"/>
          <w:sz w:val="28"/>
          <w:szCs w:val="18"/>
        </w:rPr>
        <w:t>ABSOLUTE</w:t>
      </w:r>
      <w:r w:rsidRPr="00514D95">
        <w:rPr>
          <w:rFonts w:cs="Tahoma"/>
          <w:color w:val="000000"/>
          <w:sz w:val="28"/>
          <w:szCs w:val="18"/>
        </w:rPr>
        <w:t xml:space="preserve">, так и </w:t>
      </w:r>
      <w:bookmarkStart w:id="109" w:name="keyword81"/>
      <w:bookmarkEnd w:id="109"/>
      <w:r w:rsidRPr="00514D95">
        <w:rPr>
          <w:rStyle w:val="keyword2"/>
          <w:rFonts w:cs="Tahoma"/>
          <w:color w:val="000000"/>
          <w:sz w:val="28"/>
          <w:szCs w:val="18"/>
        </w:rPr>
        <w:t>относительная адресация</w:t>
      </w:r>
      <w:r w:rsidRPr="00514D95">
        <w:rPr>
          <w:rFonts w:cs="Tahoma"/>
          <w:color w:val="000000"/>
          <w:sz w:val="28"/>
          <w:szCs w:val="18"/>
        </w:rPr>
        <w:t xml:space="preserve">, заданием параметра </w:t>
      </w:r>
      <w:r w:rsidRPr="00514D95">
        <w:rPr>
          <w:rStyle w:val="texample2"/>
          <w:rFonts w:cs="Tahoma"/>
          <w:color w:val="000000"/>
          <w:sz w:val="28"/>
          <w:szCs w:val="18"/>
        </w:rPr>
        <w:t>RELATIVE</w:t>
      </w:r>
      <w:r w:rsidRPr="00514D95">
        <w:rPr>
          <w:rFonts w:cs="Tahoma"/>
          <w:color w:val="000000"/>
          <w:sz w:val="28"/>
          <w:szCs w:val="18"/>
        </w:rPr>
        <w:t xml:space="preserve">. При </w:t>
      </w:r>
      <w:bookmarkStart w:id="110" w:name="keyword82"/>
      <w:bookmarkEnd w:id="110"/>
      <w:r w:rsidRPr="00514D95">
        <w:rPr>
          <w:rStyle w:val="keyword2"/>
          <w:rFonts w:cs="Tahoma"/>
          <w:color w:val="000000"/>
          <w:sz w:val="28"/>
          <w:szCs w:val="18"/>
        </w:rPr>
        <w:t>относительной адресации</w:t>
      </w:r>
      <w:r w:rsidRPr="00514D95">
        <w:rPr>
          <w:rFonts w:cs="Tahoma"/>
          <w:color w:val="000000"/>
          <w:sz w:val="28"/>
          <w:szCs w:val="18"/>
        </w:rPr>
        <w:t xml:space="preserve"> </w:t>
      </w:r>
      <w:r w:rsidRPr="00514D95">
        <w:rPr>
          <w:rFonts w:cs="Tahoma"/>
          <w:color w:val="000000"/>
          <w:sz w:val="28"/>
          <w:szCs w:val="18"/>
        </w:rPr>
        <w:lastRenderedPageBreak/>
        <w:t>положительное число сдвигает указатель вниз от текущей записи, отрицательное число сдвигает вверх от текущей записи.</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Однако для применения расширенного оператора </w:t>
      </w:r>
      <w:r w:rsidRPr="00514D95">
        <w:rPr>
          <w:rStyle w:val="texample2"/>
          <w:rFonts w:cs="Tahoma"/>
          <w:color w:val="000000"/>
          <w:sz w:val="28"/>
          <w:szCs w:val="18"/>
        </w:rPr>
        <w:t xml:space="preserve">FETCH </w:t>
      </w:r>
      <w:r w:rsidRPr="00514D95">
        <w:rPr>
          <w:rFonts w:cs="Tahoma"/>
          <w:color w:val="000000"/>
          <w:sz w:val="28"/>
          <w:szCs w:val="18"/>
        </w:rPr>
        <w:t xml:space="preserve">в соответствии со стандартом </w:t>
      </w:r>
      <w:bookmarkStart w:id="111" w:name="keyword83"/>
      <w:bookmarkEnd w:id="111"/>
      <w:r w:rsidRPr="00514D95">
        <w:rPr>
          <w:rStyle w:val="keyword2"/>
          <w:rFonts w:cs="Tahoma"/>
          <w:color w:val="000000"/>
          <w:sz w:val="28"/>
          <w:szCs w:val="18"/>
        </w:rPr>
        <w:t>SQL2</w:t>
      </w:r>
      <w:r w:rsidRPr="00514D95">
        <w:rPr>
          <w:rFonts w:cs="Tahoma"/>
          <w:color w:val="000000"/>
          <w:sz w:val="28"/>
          <w:szCs w:val="18"/>
        </w:rPr>
        <w:t xml:space="preserve"> описание курсора обязательно должно содержать ключевое слово </w:t>
      </w:r>
      <w:r w:rsidRPr="00514D95">
        <w:rPr>
          <w:rStyle w:val="texample2"/>
          <w:rFonts w:cs="Tahoma"/>
          <w:color w:val="000000"/>
          <w:sz w:val="28"/>
          <w:szCs w:val="18"/>
        </w:rPr>
        <w:t>SCROLL</w:t>
      </w:r>
      <w:r w:rsidRPr="00514D95">
        <w:rPr>
          <w:rFonts w:cs="Tahoma"/>
          <w:color w:val="000000"/>
          <w:sz w:val="28"/>
          <w:szCs w:val="18"/>
        </w:rPr>
        <w:t xml:space="preserve">. Иногда такие курсоры называют в литературе </w:t>
      </w:r>
      <w:bookmarkStart w:id="112" w:name="keyword84"/>
      <w:bookmarkEnd w:id="112"/>
      <w:r w:rsidRPr="00514D95">
        <w:rPr>
          <w:rStyle w:val="keyword2"/>
          <w:rFonts w:cs="Tahoma"/>
          <w:color w:val="000000"/>
          <w:sz w:val="28"/>
          <w:szCs w:val="18"/>
        </w:rPr>
        <w:t>прокручиваемыми курсорами</w:t>
      </w:r>
      <w:r w:rsidRPr="00514D95">
        <w:rPr>
          <w:rFonts w:cs="Tahoma"/>
          <w:color w:val="000000"/>
          <w:sz w:val="28"/>
          <w:szCs w:val="18"/>
        </w:rPr>
        <w:t xml:space="preserve">. В стандарт эти курсоры вошли сравнительно недавно, поэтому в коммерческих СУБД очень часто операторы по работе с подобными курсорами серьезно отличаются. Правда, реалии сегодняшнего дня заставляют поставщиков коммерческих СУБД более строго соблюдать последний стандарт SQL. В технической документации можно встретить две версии синтаксиса оператора </w:t>
      </w:r>
      <w:r w:rsidRPr="00514D95">
        <w:rPr>
          <w:rStyle w:val="texample2"/>
          <w:rFonts w:cs="Tahoma"/>
          <w:color w:val="000000"/>
          <w:sz w:val="28"/>
          <w:szCs w:val="18"/>
        </w:rPr>
        <w:t>FETCH</w:t>
      </w:r>
      <w:r w:rsidRPr="00514D95">
        <w:rPr>
          <w:rFonts w:cs="Tahoma"/>
          <w:color w:val="000000"/>
          <w:sz w:val="28"/>
          <w:szCs w:val="18"/>
        </w:rPr>
        <w:t>: одну, которая соответствует стандарту, и другую, которая расширяет стандарт дополнительными возможностями, предоставляемыми только данной СУБД для работы с курсором.</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Если вы предполагаете, что ваша БД может быть перенесена на другую платформу, а это надо всегда предусматривать, то лучше пользоваться стандартными возможностями. В этом случае ваше приложение будет более платформенно-не-зависимым и легче будет его перенести на другую СУБД.</w:t>
      </w:r>
    </w:p>
    <w:p w:rsidR="00371D70" w:rsidRPr="00F54A04" w:rsidRDefault="00197D96" w:rsidP="00F54A04">
      <w:pPr>
        <w:pStyle w:val="3"/>
        <w:numPr>
          <w:ilvl w:val="2"/>
          <w:numId w:val="12"/>
        </w:numPr>
        <w:ind w:hanging="940"/>
        <w:divId w:val="839806888"/>
      </w:pPr>
      <w:bookmarkStart w:id="113" w:name="sect7"/>
      <w:bookmarkStart w:id="114" w:name="_Toc466802579"/>
      <w:bookmarkEnd w:id="113"/>
      <w:r w:rsidRPr="00F54A04">
        <w:t>Оператор закрытия курсора</w:t>
      </w:r>
      <w:bookmarkEnd w:id="114"/>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Оператор </w:t>
      </w:r>
      <w:bookmarkStart w:id="115" w:name="keyword85"/>
      <w:bookmarkEnd w:id="115"/>
      <w:r w:rsidRPr="00514D95">
        <w:rPr>
          <w:rStyle w:val="keyword2"/>
          <w:rFonts w:cs="Tahoma"/>
          <w:color w:val="000000"/>
          <w:sz w:val="28"/>
          <w:szCs w:val="18"/>
        </w:rPr>
        <w:t>закрытия курсора</w:t>
      </w:r>
      <w:r w:rsidRPr="00514D95">
        <w:rPr>
          <w:rFonts w:cs="Tahoma"/>
          <w:color w:val="000000"/>
          <w:sz w:val="28"/>
          <w:szCs w:val="18"/>
        </w:rPr>
        <w:t xml:space="preserve"> имеет простой синтаксис, он выглядит следующим образом:</w:t>
      </w:r>
    </w:p>
    <w:p w:rsidR="00371D70" w:rsidRPr="00FE2603" w:rsidRDefault="00197D96" w:rsidP="00FE2603">
      <w:pPr>
        <w:pStyle w:val="HTML"/>
        <w:divId w:val="1616327900"/>
        <w:rPr>
          <w:color w:val="000000"/>
          <w:sz w:val="24"/>
        </w:rPr>
      </w:pPr>
      <w:r w:rsidRPr="00FE2603">
        <w:rPr>
          <w:color w:val="000000"/>
          <w:sz w:val="24"/>
        </w:rPr>
        <w:t>CLOSE &lt;</w:t>
      </w:r>
      <w:proofErr w:type="spellStart"/>
      <w:r w:rsidRPr="00FE2603">
        <w:rPr>
          <w:color w:val="000000"/>
          <w:sz w:val="24"/>
        </w:rPr>
        <w:t>имя_курсора</w:t>
      </w:r>
      <w:proofErr w:type="spellEnd"/>
      <w:r w:rsidRPr="00FE2603">
        <w:rPr>
          <w:color w:val="000000"/>
          <w:sz w:val="24"/>
        </w:rPr>
        <w:t>&gt;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Оператор </w:t>
      </w:r>
      <w:bookmarkStart w:id="116" w:name="keyword86"/>
      <w:bookmarkEnd w:id="116"/>
      <w:r w:rsidRPr="00514D95">
        <w:rPr>
          <w:rStyle w:val="keyword2"/>
          <w:rFonts w:cs="Tahoma"/>
          <w:color w:val="000000"/>
          <w:sz w:val="28"/>
          <w:szCs w:val="18"/>
        </w:rPr>
        <w:t>закрытия курсора</w:t>
      </w:r>
      <w:r w:rsidRPr="00514D95">
        <w:rPr>
          <w:rFonts w:cs="Tahoma"/>
          <w:color w:val="000000"/>
          <w:sz w:val="28"/>
          <w:szCs w:val="18"/>
        </w:rPr>
        <w:t xml:space="preserve"> закрывает временную таблицу, созданную оператором </w:t>
      </w:r>
      <w:bookmarkStart w:id="117" w:name="keyword87"/>
      <w:bookmarkEnd w:id="117"/>
      <w:r w:rsidRPr="00514D95">
        <w:rPr>
          <w:rStyle w:val="keyword2"/>
          <w:rFonts w:cs="Tahoma"/>
          <w:color w:val="000000"/>
          <w:sz w:val="28"/>
          <w:szCs w:val="18"/>
        </w:rPr>
        <w:t>открытия курсора</w:t>
      </w:r>
      <w:r w:rsidRPr="00514D95">
        <w:rPr>
          <w:rFonts w:cs="Tahoma"/>
          <w:color w:val="000000"/>
          <w:sz w:val="28"/>
          <w:szCs w:val="18"/>
        </w:rPr>
        <w:t xml:space="preserve">, и прекращает доступ прикладной программы к этому объекту. Единственным параметром оператора закрытия является имя курсора. Оператор закрытия может быть выполнен в любой момент после оператора </w:t>
      </w:r>
      <w:bookmarkStart w:id="118" w:name="keyword88"/>
      <w:bookmarkEnd w:id="118"/>
      <w:r w:rsidRPr="00514D95">
        <w:rPr>
          <w:rStyle w:val="keyword2"/>
          <w:rFonts w:cs="Tahoma"/>
          <w:color w:val="000000"/>
          <w:sz w:val="28"/>
          <w:szCs w:val="18"/>
        </w:rPr>
        <w:t>открытия курсора</w:t>
      </w:r>
      <w:r w:rsidRPr="00514D95">
        <w:rPr>
          <w:rFonts w:cs="Tahoma"/>
          <w:color w:val="000000"/>
          <w:sz w:val="28"/>
          <w:szCs w:val="18"/>
        </w:rPr>
        <w: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В некоторых коммерческих СУБД кроме оператора </w:t>
      </w:r>
      <w:bookmarkStart w:id="119" w:name="keyword89"/>
      <w:bookmarkEnd w:id="119"/>
      <w:r w:rsidRPr="00514D95">
        <w:rPr>
          <w:rStyle w:val="keyword2"/>
          <w:rFonts w:cs="Tahoma"/>
          <w:color w:val="000000"/>
          <w:sz w:val="28"/>
          <w:szCs w:val="18"/>
        </w:rPr>
        <w:t>закрытия курсора</w:t>
      </w:r>
      <w:r w:rsidRPr="00514D95">
        <w:rPr>
          <w:rFonts w:cs="Tahoma"/>
          <w:color w:val="000000"/>
          <w:sz w:val="28"/>
          <w:szCs w:val="18"/>
        </w:rPr>
        <w:t xml:space="preserve"> используется еще оператор деактивации (уничтожения) курсора. Например, в MS SQL </w:t>
      </w:r>
      <w:proofErr w:type="spellStart"/>
      <w:r w:rsidR="00491D3A">
        <w:rPr>
          <w:rFonts w:cs="Tahoma"/>
          <w:color w:val="000000"/>
          <w:sz w:val="28"/>
          <w:szCs w:val="18"/>
        </w:rPr>
        <w:t>Server</w:t>
      </w:r>
      <w:proofErr w:type="spellEnd"/>
      <w:r w:rsidRPr="00514D95">
        <w:rPr>
          <w:rFonts w:cs="Tahoma"/>
          <w:color w:val="000000"/>
          <w:sz w:val="28"/>
          <w:szCs w:val="18"/>
        </w:rPr>
        <w:t xml:space="preserve"> наряду с оператором </w:t>
      </w:r>
      <w:bookmarkStart w:id="120" w:name="keyword90"/>
      <w:bookmarkEnd w:id="120"/>
      <w:r w:rsidRPr="00514D95">
        <w:rPr>
          <w:rStyle w:val="keyword2"/>
          <w:rFonts w:cs="Tahoma"/>
          <w:color w:val="000000"/>
          <w:sz w:val="28"/>
          <w:szCs w:val="18"/>
        </w:rPr>
        <w:t>закрытия курсора</w:t>
      </w:r>
      <w:r w:rsidRPr="00514D95">
        <w:rPr>
          <w:rFonts w:cs="Tahoma"/>
          <w:color w:val="000000"/>
          <w:sz w:val="28"/>
          <w:szCs w:val="18"/>
        </w:rPr>
        <w:t xml:space="preserve"> используется оператор</w:t>
      </w:r>
    </w:p>
    <w:p w:rsidR="00371D70" w:rsidRPr="00FE2603" w:rsidRDefault="00197D96" w:rsidP="00FE2603">
      <w:pPr>
        <w:pStyle w:val="HTML"/>
        <w:divId w:val="1811626927"/>
        <w:rPr>
          <w:color w:val="000000"/>
          <w:sz w:val="24"/>
        </w:rPr>
      </w:pPr>
      <w:r w:rsidRPr="00FE2603">
        <w:rPr>
          <w:color w:val="000000"/>
          <w:sz w:val="24"/>
        </w:rPr>
        <w:t>DEALLOCATE &lt;</w:t>
      </w:r>
      <w:proofErr w:type="spellStart"/>
      <w:r w:rsidRPr="00FE2603">
        <w:rPr>
          <w:color w:val="000000"/>
          <w:sz w:val="24"/>
        </w:rPr>
        <w:t>имя_курсора</w:t>
      </w:r>
      <w:proofErr w:type="spellEnd"/>
      <w:r w:rsidRPr="00FE2603">
        <w:rPr>
          <w:color w:val="000000"/>
          <w:sz w:val="24"/>
        </w:rPr>
        <w:t>&gt;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Здесь оператор </w:t>
      </w:r>
      <w:bookmarkStart w:id="121" w:name="keyword91"/>
      <w:bookmarkEnd w:id="121"/>
      <w:r w:rsidRPr="00514D95">
        <w:rPr>
          <w:rStyle w:val="keyword2"/>
          <w:rFonts w:cs="Tahoma"/>
          <w:color w:val="000000"/>
          <w:sz w:val="28"/>
          <w:szCs w:val="18"/>
        </w:rPr>
        <w:t>закрытия курсора</w:t>
      </w:r>
      <w:r w:rsidRPr="00514D95">
        <w:rPr>
          <w:rFonts w:cs="Tahoma"/>
          <w:color w:val="000000"/>
          <w:sz w:val="28"/>
          <w:szCs w:val="18"/>
        </w:rPr>
        <w:t xml:space="preserve"> не уничтожает набор данных, связанный с курсором, он только закрывает к нему доступ и освобождает все блокировки, которые ранее были связаны с данным курсором.</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При выполнении оператора </w:t>
      </w:r>
      <w:bookmarkStart w:id="122" w:name="keyword92"/>
      <w:bookmarkEnd w:id="122"/>
      <w:r w:rsidRPr="00514D95">
        <w:rPr>
          <w:rStyle w:val="keyword2"/>
          <w:rFonts w:cs="Tahoma"/>
          <w:color w:val="000000"/>
          <w:sz w:val="28"/>
          <w:szCs w:val="18"/>
        </w:rPr>
        <w:t>DEALLOCATE</w:t>
      </w:r>
      <w:r w:rsidRPr="00514D95">
        <w:rPr>
          <w:rStyle w:val="texample2"/>
          <w:rFonts w:cs="Tahoma"/>
          <w:color w:val="000000"/>
          <w:sz w:val="28"/>
          <w:szCs w:val="18"/>
        </w:rPr>
        <w:t xml:space="preserve"> SQL </w:t>
      </w:r>
      <w:proofErr w:type="spellStart"/>
      <w:r w:rsidRPr="00514D95">
        <w:rPr>
          <w:rStyle w:val="texample2"/>
          <w:rFonts w:cs="Tahoma"/>
          <w:color w:val="000000"/>
          <w:sz w:val="28"/>
          <w:szCs w:val="18"/>
        </w:rPr>
        <w:t>Server</w:t>
      </w:r>
      <w:proofErr w:type="spellEnd"/>
      <w:r w:rsidRPr="00514D95">
        <w:rPr>
          <w:rStyle w:val="texample2"/>
          <w:rFonts w:cs="Tahoma"/>
          <w:color w:val="000000"/>
          <w:sz w:val="28"/>
          <w:szCs w:val="18"/>
        </w:rPr>
        <w:t xml:space="preserve"> </w:t>
      </w:r>
      <w:r w:rsidRPr="00514D95">
        <w:rPr>
          <w:rFonts w:cs="Tahoma"/>
          <w:color w:val="000000"/>
          <w:sz w:val="28"/>
          <w:szCs w:val="18"/>
        </w:rPr>
        <w:t xml:space="preserve">освобождает </w:t>
      </w:r>
      <w:bookmarkStart w:id="123" w:name="keyword93"/>
      <w:bookmarkEnd w:id="123"/>
      <w:r w:rsidRPr="00514D95">
        <w:rPr>
          <w:rStyle w:val="keyword2"/>
          <w:rFonts w:cs="Tahoma"/>
          <w:color w:val="000000"/>
          <w:sz w:val="28"/>
          <w:szCs w:val="18"/>
        </w:rPr>
        <w:t>разделяемую память</w:t>
      </w:r>
      <w:r w:rsidRPr="00514D95">
        <w:rPr>
          <w:rFonts w:cs="Tahoma"/>
          <w:color w:val="000000"/>
          <w:sz w:val="28"/>
          <w:szCs w:val="18"/>
        </w:rPr>
        <w:t xml:space="preserve">, используемую командой описания курсора </w:t>
      </w:r>
      <w:r w:rsidRPr="00514D95">
        <w:rPr>
          <w:rStyle w:val="texample2"/>
          <w:rFonts w:cs="Tahoma"/>
          <w:color w:val="000000"/>
          <w:sz w:val="28"/>
          <w:szCs w:val="18"/>
        </w:rPr>
        <w:t>DECLARE</w:t>
      </w:r>
      <w:r w:rsidRPr="00514D95">
        <w:rPr>
          <w:rFonts w:cs="Tahoma"/>
          <w:color w:val="000000"/>
          <w:sz w:val="28"/>
          <w:szCs w:val="18"/>
        </w:rPr>
        <w:t xml:space="preserve">. После выполнения этой команды невозможно выполнение команды </w:t>
      </w:r>
      <w:r w:rsidRPr="00514D95">
        <w:rPr>
          <w:rStyle w:val="texample2"/>
          <w:rFonts w:cs="Tahoma"/>
          <w:color w:val="000000"/>
          <w:sz w:val="28"/>
          <w:szCs w:val="18"/>
        </w:rPr>
        <w:t xml:space="preserve">OPEN </w:t>
      </w:r>
      <w:r w:rsidRPr="00514D95">
        <w:rPr>
          <w:rFonts w:cs="Tahoma"/>
          <w:color w:val="000000"/>
          <w:sz w:val="28"/>
          <w:szCs w:val="18"/>
        </w:rPr>
        <w:t>для данного курсора.</w:t>
      </w:r>
    </w:p>
    <w:p w:rsidR="00371D70" w:rsidRPr="00BE52BC" w:rsidRDefault="00197D96" w:rsidP="00BE52BC">
      <w:pPr>
        <w:pStyle w:val="3"/>
        <w:numPr>
          <w:ilvl w:val="2"/>
          <w:numId w:val="12"/>
        </w:numPr>
        <w:ind w:hanging="940"/>
        <w:divId w:val="839806888"/>
      </w:pPr>
      <w:bookmarkStart w:id="124" w:name="sect8"/>
      <w:bookmarkStart w:id="125" w:name="_Toc466802580"/>
      <w:bookmarkEnd w:id="124"/>
      <w:r w:rsidRPr="00BE52BC">
        <w:t>Удаление и обновление данных с использованием курсора</w:t>
      </w:r>
      <w:bookmarkEnd w:id="125"/>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lastRenderedPageBreak/>
        <w:t>Курсоры в прикладных программах часто используются для последовательного просмотра данных. Если курсор не связан с операцией группировки, то фактически каждая строка курсора соответствует строго только одной строке исходной таблицы, и в этом случае курсор удобно использовать для оперативной корректировки данных. В стандарте определены операции модификации данных, связанные с курсором. Операция удаления строки, связанной с текущим указателем курсора, имеет следующий синтаксис:</w:t>
      </w:r>
    </w:p>
    <w:p w:rsidR="00371D70" w:rsidRPr="00FE2603" w:rsidRDefault="00197D96" w:rsidP="00FE2603">
      <w:pPr>
        <w:pStyle w:val="HTML"/>
        <w:divId w:val="924613031"/>
        <w:rPr>
          <w:color w:val="000000"/>
          <w:sz w:val="24"/>
          <w:lang w:val="en-US"/>
        </w:rPr>
      </w:pPr>
      <w:r w:rsidRPr="00FE2603">
        <w:rPr>
          <w:color w:val="000000"/>
          <w:sz w:val="24"/>
          <w:lang w:val="en-US"/>
        </w:rPr>
        <w:t>DELETE FROM &lt;</w:t>
      </w:r>
      <w:r w:rsidRPr="00FE2603">
        <w:rPr>
          <w:color w:val="000000"/>
          <w:sz w:val="24"/>
        </w:rPr>
        <w:t>имя</w:t>
      </w:r>
      <w:r w:rsidRPr="00FE2603">
        <w:rPr>
          <w:color w:val="000000"/>
          <w:sz w:val="24"/>
          <w:lang w:val="en-US"/>
        </w:rPr>
        <w:t>_</w:t>
      </w:r>
      <w:r w:rsidRPr="00FE2603">
        <w:rPr>
          <w:color w:val="000000"/>
          <w:sz w:val="24"/>
        </w:rPr>
        <w:t>таблицы</w:t>
      </w:r>
      <w:r w:rsidRPr="00FE2603">
        <w:rPr>
          <w:color w:val="000000"/>
          <w:sz w:val="24"/>
          <w:lang w:val="en-US"/>
        </w:rPr>
        <w:t xml:space="preserve">&gt; </w:t>
      </w:r>
    </w:p>
    <w:p w:rsidR="00371D70" w:rsidRPr="00FE2603" w:rsidRDefault="00197D96" w:rsidP="00FE2603">
      <w:pPr>
        <w:pStyle w:val="HTML"/>
        <w:divId w:val="924613031"/>
        <w:rPr>
          <w:color w:val="000000"/>
          <w:sz w:val="24"/>
          <w:lang w:val="en-US"/>
        </w:rPr>
      </w:pPr>
      <w:r w:rsidRPr="00FE2603">
        <w:rPr>
          <w:color w:val="000000"/>
          <w:sz w:val="24"/>
          <w:lang w:val="en-US"/>
        </w:rPr>
        <w:t>WHERE CURRENT OF &lt;</w:t>
      </w:r>
      <w:r w:rsidRPr="00FE2603">
        <w:rPr>
          <w:color w:val="000000"/>
          <w:sz w:val="24"/>
        </w:rPr>
        <w:t>имя</w:t>
      </w:r>
      <w:r w:rsidRPr="00FE2603">
        <w:rPr>
          <w:color w:val="000000"/>
          <w:sz w:val="24"/>
          <w:lang w:val="en-US"/>
        </w:rPr>
        <w:t xml:space="preserve"> </w:t>
      </w:r>
      <w:r w:rsidRPr="00FE2603">
        <w:rPr>
          <w:color w:val="000000"/>
          <w:sz w:val="24"/>
        </w:rPr>
        <w:t>курсора</w:t>
      </w:r>
      <w:r w:rsidRPr="00FE2603">
        <w:rPr>
          <w:color w:val="000000"/>
          <w:sz w:val="24"/>
          <w:lang w:val="en-US"/>
        </w:rPr>
        <w:t>&gt;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Если указанный в операторе курсор открыт и установлен на некоторую строку, и курсор определяет изменяемую таблицу, то текущая строка курсора удаляется, а он позиционируется перед следующей строкой. Таблица, указанная в разделе </w:t>
      </w:r>
      <w:r w:rsidRPr="00514D95">
        <w:rPr>
          <w:rStyle w:val="texample2"/>
          <w:rFonts w:cs="Tahoma"/>
          <w:color w:val="000000"/>
          <w:sz w:val="28"/>
          <w:szCs w:val="18"/>
        </w:rPr>
        <w:t xml:space="preserve">FROM </w:t>
      </w:r>
      <w:r w:rsidRPr="00514D95">
        <w:rPr>
          <w:rFonts w:cs="Tahoma"/>
          <w:color w:val="000000"/>
          <w:sz w:val="28"/>
          <w:szCs w:val="18"/>
        </w:rPr>
        <w:t xml:space="preserve">оператора </w:t>
      </w:r>
      <w:r w:rsidRPr="00514D95">
        <w:rPr>
          <w:rStyle w:val="texample2"/>
          <w:rFonts w:cs="Tahoma"/>
          <w:color w:val="000000"/>
          <w:sz w:val="28"/>
          <w:szCs w:val="18"/>
        </w:rPr>
        <w:t>DELETE</w:t>
      </w:r>
      <w:r w:rsidRPr="00514D95">
        <w:rPr>
          <w:rFonts w:cs="Tahoma"/>
          <w:color w:val="000000"/>
          <w:sz w:val="28"/>
          <w:szCs w:val="18"/>
        </w:rPr>
        <w:t xml:space="preserve">, должна быть таблицей, указанной в самом внешнем разделе </w:t>
      </w:r>
      <w:r w:rsidRPr="00514D95">
        <w:rPr>
          <w:rStyle w:val="texample2"/>
          <w:rFonts w:cs="Tahoma"/>
          <w:color w:val="000000"/>
          <w:sz w:val="28"/>
          <w:szCs w:val="18"/>
        </w:rPr>
        <w:t xml:space="preserve">FROM </w:t>
      </w:r>
      <w:r w:rsidRPr="00514D95">
        <w:rPr>
          <w:rFonts w:cs="Tahoma"/>
          <w:color w:val="000000"/>
          <w:sz w:val="28"/>
          <w:szCs w:val="18"/>
        </w:rPr>
        <w:t>спецификации курсора.</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Если нам необходимо прочитать следующую строку курсора, то надо снова выполнить оператор </w:t>
      </w:r>
      <w:r w:rsidRPr="00514D95">
        <w:rPr>
          <w:rStyle w:val="texample2"/>
          <w:rFonts w:cs="Tahoma"/>
          <w:color w:val="000000"/>
          <w:sz w:val="28"/>
          <w:szCs w:val="18"/>
        </w:rPr>
        <w:t>FETCH NEXT</w:t>
      </w:r>
      <w:r w:rsidRPr="00514D95">
        <w:rPr>
          <w:rFonts w:cs="Tahoma"/>
          <w:color w:val="000000"/>
          <w:sz w:val="28"/>
          <w:szCs w:val="18"/>
        </w:rPr>
        <w: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Аналогично курсор может быть использован для модификации данных. Синтаксис операции позиционной модификации следующий:</w:t>
      </w:r>
    </w:p>
    <w:p w:rsidR="00371D70" w:rsidRPr="00FE2603" w:rsidRDefault="00197D96" w:rsidP="00FE2603">
      <w:pPr>
        <w:pStyle w:val="HTML"/>
        <w:divId w:val="366956191"/>
        <w:rPr>
          <w:color w:val="000000"/>
          <w:sz w:val="24"/>
        </w:rPr>
      </w:pPr>
      <w:r w:rsidRPr="00FE2603">
        <w:rPr>
          <w:color w:val="000000"/>
          <w:sz w:val="24"/>
        </w:rPr>
        <w:t>UPDATE &lt;</w:t>
      </w:r>
      <w:proofErr w:type="spellStart"/>
      <w:r w:rsidRPr="00FE2603">
        <w:rPr>
          <w:color w:val="000000"/>
          <w:sz w:val="24"/>
        </w:rPr>
        <w:t>имя_таблицы</w:t>
      </w:r>
      <w:proofErr w:type="spellEnd"/>
      <w:r w:rsidRPr="00FE2603">
        <w:rPr>
          <w:color w:val="000000"/>
          <w:sz w:val="24"/>
        </w:rPr>
        <w:t xml:space="preserve">&gt; </w:t>
      </w:r>
    </w:p>
    <w:p w:rsidR="00371D70" w:rsidRPr="00FE2603" w:rsidRDefault="00197D96" w:rsidP="00FE2603">
      <w:pPr>
        <w:pStyle w:val="HTML"/>
        <w:divId w:val="366956191"/>
        <w:rPr>
          <w:color w:val="000000"/>
          <w:sz w:val="24"/>
        </w:rPr>
      </w:pPr>
      <w:r w:rsidRPr="00FE2603">
        <w:rPr>
          <w:color w:val="000000"/>
          <w:sz w:val="24"/>
        </w:rPr>
        <w:t xml:space="preserve">SET &lt;имя_столбца1&gt;= {&lt;значение&gt; | NULL} </w:t>
      </w:r>
    </w:p>
    <w:p w:rsidR="00371D70" w:rsidRPr="00FE2603" w:rsidRDefault="00197D96" w:rsidP="00FE2603">
      <w:pPr>
        <w:pStyle w:val="HTML"/>
        <w:divId w:val="366956191"/>
        <w:rPr>
          <w:color w:val="000000"/>
          <w:sz w:val="24"/>
        </w:rPr>
      </w:pPr>
      <w:r w:rsidRPr="00FE2603">
        <w:rPr>
          <w:color w:val="000000"/>
          <w:sz w:val="24"/>
        </w:rPr>
        <w:t>[{,&lt;</w:t>
      </w:r>
      <w:proofErr w:type="spellStart"/>
      <w:r w:rsidRPr="00FE2603">
        <w:rPr>
          <w:color w:val="000000"/>
          <w:sz w:val="24"/>
        </w:rPr>
        <w:t>имя_столбца_N</w:t>
      </w:r>
      <w:proofErr w:type="spellEnd"/>
      <w:r w:rsidRPr="00FE2603">
        <w:rPr>
          <w:color w:val="000000"/>
          <w:sz w:val="24"/>
        </w:rPr>
        <w:t xml:space="preserve">&gt;= {&lt;значение&gt; | NULL}}...] </w:t>
      </w:r>
    </w:p>
    <w:p w:rsidR="00371D70" w:rsidRPr="00FE2603" w:rsidRDefault="00197D96" w:rsidP="00FE2603">
      <w:pPr>
        <w:pStyle w:val="HTML"/>
        <w:divId w:val="366956191"/>
        <w:rPr>
          <w:color w:val="000000"/>
          <w:sz w:val="24"/>
          <w:lang w:val="en-US"/>
        </w:rPr>
      </w:pPr>
      <w:r w:rsidRPr="00FE2603">
        <w:rPr>
          <w:color w:val="000000"/>
          <w:sz w:val="24"/>
          <w:lang w:val="en-US"/>
        </w:rPr>
        <w:t>WHERE CURRENT OF &lt;</w:t>
      </w:r>
      <w:r w:rsidRPr="00FE2603">
        <w:rPr>
          <w:color w:val="000000"/>
          <w:sz w:val="24"/>
        </w:rPr>
        <w:t>имя</w:t>
      </w:r>
      <w:r w:rsidRPr="00FE2603">
        <w:rPr>
          <w:color w:val="000000"/>
          <w:sz w:val="24"/>
          <w:lang w:val="en-US"/>
        </w:rPr>
        <w:t>_</w:t>
      </w:r>
      <w:r w:rsidRPr="00FE2603">
        <w:rPr>
          <w:color w:val="000000"/>
          <w:sz w:val="24"/>
        </w:rPr>
        <w:t>курсора</w:t>
      </w:r>
      <w:r w:rsidRPr="00FE2603">
        <w:rPr>
          <w:color w:val="000000"/>
          <w:sz w:val="24"/>
          <w:lang w:val="en-US"/>
        </w:rPr>
        <w:t>&gt;</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Одним оператором позиционного обновления могут быть заменены несколько значений столбцов строки таблицы, соответствующей текущей позиции курсора. После выполнения операции модификации позиция курсора не изменяется.</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Для того чтобы можно было применять </w:t>
      </w:r>
      <w:bookmarkStart w:id="126" w:name="keyword94"/>
      <w:bookmarkEnd w:id="126"/>
      <w:r w:rsidRPr="00514D95">
        <w:rPr>
          <w:rStyle w:val="keyword2"/>
          <w:rFonts w:cs="Tahoma"/>
          <w:color w:val="000000"/>
          <w:sz w:val="28"/>
          <w:szCs w:val="18"/>
        </w:rPr>
        <w:t>позиционные операторы</w:t>
      </w:r>
      <w:r w:rsidRPr="00514D95">
        <w:rPr>
          <w:rFonts w:cs="Tahoma"/>
          <w:color w:val="000000"/>
          <w:sz w:val="28"/>
          <w:szCs w:val="18"/>
        </w:rPr>
        <w:t xml:space="preserve"> удаления ( </w:t>
      </w:r>
      <w:r w:rsidRPr="00514D95">
        <w:rPr>
          <w:rStyle w:val="texample2"/>
          <w:rFonts w:cs="Tahoma"/>
          <w:color w:val="000000"/>
          <w:sz w:val="28"/>
          <w:szCs w:val="18"/>
        </w:rPr>
        <w:t>DELETE</w:t>
      </w:r>
      <w:r w:rsidRPr="00514D95">
        <w:rPr>
          <w:rFonts w:cs="Tahoma"/>
          <w:color w:val="000000"/>
          <w:sz w:val="28"/>
          <w:szCs w:val="18"/>
        </w:rPr>
        <w:t xml:space="preserve"> ) и модификации ( </w:t>
      </w:r>
      <w:r w:rsidRPr="00514D95">
        <w:rPr>
          <w:rStyle w:val="texample2"/>
          <w:rFonts w:cs="Tahoma"/>
          <w:color w:val="000000"/>
          <w:sz w:val="28"/>
          <w:szCs w:val="18"/>
        </w:rPr>
        <w:t>UPDATE</w:t>
      </w:r>
      <w:r w:rsidRPr="00514D95">
        <w:rPr>
          <w:rFonts w:cs="Tahoma"/>
          <w:color w:val="000000"/>
          <w:sz w:val="28"/>
          <w:szCs w:val="18"/>
        </w:rPr>
        <w:t xml:space="preserve"> ), курсор должен удовлетворять определенным требованиям. Согласно стандарту SQL1, это следующие требования:</w:t>
      </w:r>
    </w:p>
    <w:p w:rsidR="00371D70" w:rsidRPr="00514D95" w:rsidRDefault="00197D96" w:rsidP="00514D95">
      <w:pPr>
        <w:numPr>
          <w:ilvl w:val="0"/>
          <w:numId w:val="7"/>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Запрос, связанный с курсором, должен считывать данные из одной исходной таблицы, то есть в предложении </w:t>
      </w:r>
      <w:r w:rsidRPr="00514D95">
        <w:rPr>
          <w:rStyle w:val="texample2"/>
          <w:rFonts w:eastAsia="Times New Roman" w:cs="Tahoma"/>
          <w:color w:val="000000"/>
          <w:sz w:val="28"/>
          <w:szCs w:val="18"/>
        </w:rPr>
        <w:t xml:space="preserve">FROM </w:t>
      </w:r>
      <w:r w:rsidRPr="00514D95">
        <w:rPr>
          <w:rFonts w:eastAsia="Times New Roman" w:cs="Tahoma"/>
          <w:color w:val="000000"/>
          <w:sz w:val="28"/>
          <w:szCs w:val="18"/>
        </w:rPr>
        <w:t xml:space="preserve">запроса </w:t>
      </w:r>
      <w:r w:rsidRPr="00514D95">
        <w:rPr>
          <w:rStyle w:val="texample2"/>
          <w:rFonts w:eastAsia="Times New Roman" w:cs="Tahoma"/>
          <w:color w:val="000000"/>
          <w:sz w:val="28"/>
          <w:szCs w:val="18"/>
        </w:rPr>
        <w:t>SELECT</w:t>
      </w:r>
      <w:r w:rsidRPr="00514D95">
        <w:rPr>
          <w:rFonts w:eastAsia="Times New Roman" w:cs="Tahoma"/>
          <w:color w:val="000000"/>
          <w:sz w:val="28"/>
          <w:szCs w:val="18"/>
        </w:rPr>
        <w:t xml:space="preserve">, связанного с определением курсора ( </w:t>
      </w:r>
      <w:bookmarkStart w:id="127" w:name="keyword95"/>
      <w:bookmarkEnd w:id="127"/>
      <w:r w:rsidRPr="00514D95">
        <w:rPr>
          <w:rStyle w:val="keyword2"/>
          <w:rFonts w:eastAsia="Times New Roman" w:cs="Tahoma"/>
          <w:color w:val="000000"/>
          <w:sz w:val="28"/>
          <w:szCs w:val="18"/>
        </w:rPr>
        <w:t>DECLARE CURSOR</w:t>
      </w:r>
      <w:r w:rsidRPr="00514D95">
        <w:rPr>
          <w:rFonts w:eastAsia="Times New Roman" w:cs="Tahoma"/>
          <w:color w:val="000000"/>
          <w:sz w:val="28"/>
          <w:szCs w:val="18"/>
        </w:rPr>
        <w:t xml:space="preserve"> ), должна быть задана только одна таблица.</w:t>
      </w:r>
    </w:p>
    <w:p w:rsidR="00371D70" w:rsidRPr="00514D95" w:rsidRDefault="00197D96" w:rsidP="00514D95">
      <w:pPr>
        <w:numPr>
          <w:ilvl w:val="0"/>
          <w:numId w:val="7"/>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В запросе не может присутствовать параметр упорядочения </w:t>
      </w:r>
      <w:r w:rsidRPr="00514D95">
        <w:rPr>
          <w:rStyle w:val="texample2"/>
          <w:rFonts w:eastAsia="Times New Roman" w:cs="Tahoma"/>
          <w:color w:val="000000"/>
          <w:sz w:val="28"/>
          <w:szCs w:val="18"/>
        </w:rPr>
        <w:t>ORDER BY</w:t>
      </w:r>
      <w:r w:rsidRPr="00514D95">
        <w:rPr>
          <w:rFonts w:eastAsia="Times New Roman" w:cs="Tahoma"/>
          <w:color w:val="000000"/>
          <w:sz w:val="28"/>
          <w:szCs w:val="18"/>
        </w:rPr>
        <w:t>. Для того чтобы сохранялось взаимно однозначное соответствие строк курсора и исходной таблицы, курсор не должен идентифицировать упорядоченный набор данных.</w:t>
      </w:r>
    </w:p>
    <w:p w:rsidR="00371D70" w:rsidRPr="00514D95" w:rsidRDefault="00197D96" w:rsidP="00514D95">
      <w:pPr>
        <w:numPr>
          <w:ilvl w:val="0"/>
          <w:numId w:val="7"/>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В запросе не должно присутствовать ключевое слово </w:t>
      </w:r>
      <w:r w:rsidRPr="00514D95">
        <w:rPr>
          <w:rStyle w:val="texample2"/>
          <w:rFonts w:eastAsia="Times New Roman" w:cs="Tahoma"/>
          <w:color w:val="000000"/>
          <w:sz w:val="28"/>
          <w:szCs w:val="18"/>
        </w:rPr>
        <w:t>DISTINCT</w:t>
      </w:r>
      <w:r w:rsidRPr="00514D95">
        <w:rPr>
          <w:rFonts w:eastAsia="Times New Roman" w:cs="Tahoma"/>
          <w:color w:val="000000"/>
          <w:sz w:val="28"/>
          <w:szCs w:val="18"/>
        </w:rPr>
        <w:t>.</w:t>
      </w:r>
    </w:p>
    <w:p w:rsidR="00371D70" w:rsidRPr="00514D95" w:rsidRDefault="00197D96" w:rsidP="00514D95">
      <w:pPr>
        <w:numPr>
          <w:ilvl w:val="0"/>
          <w:numId w:val="7"/>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Запрос не должен содержать операций группировки, то есть в нем не должно присутствовать предложение </w:t>
      </w:r>
      <w:r w:rsidRPr="00514D95">
        <w:rPr>
          <w:rStyle w:val="texample2"/>
          <w:rFonts w:eastAsia="Times New Roman" w:cs="Tahoma"/>
          <w:color w:val="000000"/>
          <w:sz w:val="28"/>
          <w:szCs w:val="18"/>
        </w:rPr>
        <w:t xml:space="preserve">GROUP BY </w:t>
      </w:r>
      <w:r w:rsidRPr="00514D95">
        <w:rPr>
          <w:rFonts w:eastAsia="Times New Roman" w:cs="Tahoma"/>
          <w:color w:val="000000"/>
          <w:sz w:val="28"/>
          <w:szCs w:val="18"/>
        </w:rPr>
        <w:t xml:space="preserve">или </w:t>
      </w:r>
      <w:r w:rsidRPr="00514D95">
        <w:rPr>
          <w:rStyle w:val="texample2"/>
          <w:rFonts w:eastAsia="Times New Roman" w:cs="Tahoma"/>
          <w:color w:val="000000"/>
          <w:sz w:val="28"/>
          <w:szCs w:val="18"/>
        </w:rPr>
        <w:t>HAVING</w:t>
      </w:r>
      <w:r w:rsidRPr="00514D95">
        <w:rPr>
          <w:rFonts w:eastAsia="Times New Roman" w:cs="Tahoma"/>
          <w:color w:val="000000"/>
          <w:sz w:val="28"/>
          <w:szCs w:val="18"/>
        </w:rPr>
        <w:t>.</w:t>
      </w:r>
    </w:p>
    <w:p w:rsidR="00371D70" w:rsidRPr="00514D95" w:rsidRDefault="00197D96" w:rsidP="00514D95">
      <w:pPr>
        <w:numPr>
          <w:ilvl w:val="0"/>
          <w:numId w:val="7"/>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lastRenderedPageBreak/>
        <w:t>Пользователь, который хочет применить операции позиционного удаления или обновления, должен иметь соответствующие права на выполнение данных операций над базовой таблицей.</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Использование курсора для операций обновления значительно усложняет работу с подобным курсором со стороны СУБД, поэтому операции, связанные с позиционной модификацией, выполняются гораздо медленнее, чем операции с курсорами, которые используются только для чтения. Именно поэтому рекомендуется обязательно указывать в операторе определения курсора предложение </w:t>
      </w:r>
      <w:r w:rsidRPr="00514D95">
        <w:rPr>
          <w:rStyle w:val="texample2"/>
          <w:rFonts w:cs="Tahoma"/>
          <w:color w:val="000000"/>
          <w:sz w:val="28"/>
          <w:szCs w:val="18"/>
        </w:rPr>
        <w:t>READ ONLY</w:t>
      </w:r>
      <w:r w:rsidRPr="00514D95">
        <w:rPr>
          <w:rFonts w:cs="Tahoma"/>
          <w:color w:val="000000"/>
          <w:sz w:val="28"/>
          <w:szCs w:val="18"/>
        </w:rPr>
        <w:t>, если вы не собираетесь использовать данный курсор для операций модификации. По умолчанию, если нет дополнительных указаний, СУБД создает курсор с возможностью модификации.</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Курсоры — удобное средство для формирования бизнес-логики приложений, но следует помнить, что если вы открываете курсор с возможностью модификации, то СУБД блокирует все строки базовой таблицы, вошедшие в ваш курсор, и тем самым блокируется работа других пользователей с данной таблицей.</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Чтобы свести к минимуму количество требуемых блокировок, при работе интерактивных программ следует придерживаться следующих правил:</w:t>
      </w:r>
    </w:p>
    <w:p w:rsidR="00371D70" w:rsidRPr="00514D95" w:rsidRDefault="00197D96" w:rsidP="00514D95">
      <w:pPr>
        <w:numPr>
          <w:ilvl w:val="0"/>
          <w:numId w:val="8"/>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Необходимо делать транзакции как можно короче.</w:t>
      </w:r>
    </w:p>
    <w:p w:rsidR="00371D70" w:rsidRPr="00514D95" w:rsidRDefault="00197D96" w:rsidP="00514D95">
      <w:pPr>
        <w:numPr>
          <w:ilvl w:val="0"/>
          <w:numId w:val="8"/>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Необходимо выполнять оператор завершения </w:t>
      </w:r>
      <w:r w:rsidRPr="00514D95">
        <w:rPr>
          <w:rStyle w:val="texample2"/>
          <w:rFonts w:eastAsia="Times New Roman" w:cs="Tahoma"/>
          <w:color w:val="000000"/>
          <w:sz w:val="28"/>
          <w:szCs w:val="18"/>
        </w:rPr>
        <w:t xml:space="preserve">COMMIT </w:t>
      </w:r>
      <w:r w:rsidRPr="00514D95">
        <w:rPr>
          <w:rFonts w:eastAsia="Times New Roman" w:cs="Tahoma"/>
          <w:color w:val="000000"/>
          <w:sz w:val="28"/>
          <w:szCs w:val="18"/>
        </w:rPr>
        <w:t>после каждого запроса и как можно скорее после изменений, сделанных программой.</w:t>
      </w:r>
    </w:p>
    <w:p w:rsidR="00371D70" w:rsidRPr="00514D95" w:rsidRDefault="00197D96" w:rsidP="00514D95">
      <w:pPr>
        <w:numPr>
          <w:ilvl w:val="0"/>
          <w:numId w:val="8"/>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Необходимо избегать программ, в которых осуществляется интенсивное взаимодействие с пользователем или осуществляется просмотр очень большого количества строк данных.</w:t>
      </w:r>
    </w:p>
    <w:p w:rsidR="00371D70" w:rsidRPr="00514D95" w:rsidRDefault="00197D96" w:rsidP="00514D95">
      <w:pPr>
        <w:numPr>
          <w:ilvl w:val="0"/>
          <w:numId w:val="8"/>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Если возможно, то лучше не применять </w:t>
      </w:r>
      <w:bookmarkStart w:id="128" w:name="keyword96"/>
      <w:bookmarkEnd w:id="128"/>
      <w:r w:rsidRPr="00514D95">
        <w:rPr>
          <w:rStyle w:val="keyword2"/>
          <w:rFonts w:eastAsia="Times New Roman" w:cs="Tahoma"/>
          <w:color w:val="000000"/>
          <w:sz w:val="28"/>
          <w:szCs w:val="18"/>
        </w:rPr>
        <w:t>прокручиваемые курсоры</w:t>
      </w:r>
      <w:r w:rsidRPr="00514D95">
        <w:rPr>
          <w:rFonts w:eastAsia="Times New Roman" w:cs="Tahoma"/>
          <w:color w:val="000000"/>
          <w:sz w:val="28"/>
          <w:szCs w:val="18"/>
        </w:rPr>
        <w:t xml:space="preserve"> ( </w:t>
      </w:r>
      <w:r w:rsidRPr="00514D95">
        <w:rPr>
          <w:rStyle w:val="texample2"/>
          <w:rFonts w:eastAsia="Times New Roman" w:cs="Tahoma"/>
          <w:color w:val="000000"/>
          <w:sz w:val="28"/>
          <w:szCs w:val="18"/>
        </w:rPr>
        <w:t>SCROLL</w:t>
      </w:r>
      <w:r w:rsidRPr="00514D95">
        <w:rPr>
          <w:rFonts w:eastAsia="Times New Roman" w:cs="Tahoma"/>
          <w:color w:val="000000"/>
          <w:sz w:val="28"/>
          <w:szCs w:val="18"/>
        </w:rPr>
        <w:t xml:space="preserve"> ), потому что они требуют блокирования всех строк выборки, связанных с </w:t>
      </w:r>
      <w:bookmarkStart w:id="129" w:name="keyword97"/>
      <w:bookmarkEnd w:id="129"/>
      <w:r w:rsidRPr="00514D95">
        <w:rPr>
          <w:rStyle w:val="keyword2"/>
          <w:rFonts w:eastAsia="Times New Roman" w:cs="Tahoma"/>
          <w:color w:val="000000"/>
          <w:sz w:val="28"/>
          <w:szCs w:val="18"/>
        </w:rPr>
        <w:t>открытым курсором</w:t>
      </w:r>
      <w:r w:rsidRPr="00514D95">
        <w:rPr>
          <w:rFonts w:eastAsia="Times New Roman" w:cs="Tahoma"/>
          <w:color w:val="000000"/>
          <w:sz w:val="28"/>
          <w:szCs w:val="18"/>
        </w:rPr>
        <w:t>.</w:t>
      </w:r>
    </w:p>
    <w:p w:rsidR="00371D70" w:rsidRPr="00514D95" w:rsidRDefault="00197D96" w:rsidP="00514D95">
      <w:pPr>
        <w:numPr>
          <w:ilvl w:val="0"/>
          <w:numId w:val="8"/>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Использование простого </w:t>
      </w:r>
      <w:bookmarkStart w:id="130" w:name="keyword98"/>
      <w:bookmarkEnd w:id="130"/>
      <w:r w:rsidRPr="00514D95">
        <w:rPr>
          <w:rStyle w:val="keyword2"/>
          <w:rFonts w:eastAsia="Times New Roman" w:cs="Tahoma"/>
          <w:color w:val="000000"/>
          <w:sz w:val="28"/>
          <w:szCs w:val="18"/>
        </w:rPr>
        <w:t>последовательного курсора</w:t>
      </w:r>
      <w:r w:rsidRPr="00514D95">
        <w:rPr>
          <w:rFonts w:eastAsia="Times New Roman" w:cs="Tahoma"/>
          <w:color w:val="000000"/>
          <w:sz w:val="28"/>
          <w:szCs w:val="18"/>
        </w:rPr>
        <w:t xml:space="preserve"> позволит системе разблокировать текущую строку, как только будет выполнена операция </w:t>
      </w:r>
      <w:r w:rsidRPr="00514D95">
        <w:rPr>
          <w:rStyle w:val="texample2"/>
          <w:rFonts w:eastAsia="Times New Roman" w:cs="Tahoma"/>
          <w:color w:val="000000"/>
          <w:sz w:val="28"/>
          <w:szCs w:val="18"/>
        </w:rPr>
        <w:t>FETCH</w:t>
      </w:r>
      <w:r w:rsidRPr="00514D95">
        <w:rPr>
          <w:rFonts w:eastAsia="Times New Roman" w:cs="Tahoma"/>
          <w:color w:val="000000"/>
          <w:sz w:val="28"/>
          <w:szCs w:val="18"/>
        </w:rPr>
        <w:t>, что минимизирует блокировки других пользователей, работающих параллельно с вами и использующих те же таблицы.</w:t>
      </w:r>
    </w:p>
    <w:p w:rsidR="00371D70" w:rsidRPr="00514D95" w:rsidRDefault="00197D96" w:rsidP="00514D95">
      <w:pPr>
        <w:numPr>
          <w:ilvl w:val="0"/>
          <w:numId w:val="8"/>
        </w:numPr>
        <w:spacing w:before="100" w:after="120"/>
        <w:ind w:left="0" w:firstLine="709"/>
        <w:jc w:val="both"/>
        <w:divId w:val="839806888"/>
        <w:rPr>
          <w:rFonts w:eastAsia="Times New Roman" w:cs="Tahoma"/>
          <w:color w:val="000000"/>
          <w:sz w:val="28"/>
          <w:szCs w:val="18"/>
        </w:rPr>
      </w:pPr>
      <w:r w:rsidRPr="00514D95">
        <w:rPr>
          <w:rFonts w:eastAsia="Times New Roman" w:cs="Tahoma"/>
          <w:color w:val="000000"/>
          <w:sz w:val="28"/>
          <w:szCs w:val="18"/>
        </w:rPr>
        <w:t xml:space="preserve">Если возможно, определяйте курсор как </w:t>
      </w:r>
      <w:r w:rsidRPr="00514D95">
        <w:rPr>
          <w:rStyle w:val="texample2"/>
          <w:rFonts w:eastAsia="Times New Roman" w:cs="Tahoma"/>
          <w:color w:val="000000"/>
          <w:sz w:val="28"/>
          <w:szCs w:val="18"/>
        </w:rPr>
        <w:t>READ ONLY</w:t>
      </w:r>
      <w:r w:rsidRPr="00514D95">
        <w:rPr>
          <w:rFonts w:eastAsia="Times New Roman" w:cs="Tahoma"/>
          <w:color w:val="000000"/>
          <w:sz w:val="28"/>
          <w:szCs w:val="18"/>
        </w:rPr>
        <w:t>.</w:t>
      </w:r>
    </w:p>
    <w:p w:rsidR="00371D70" w:rsidRPr="00514D95" w:rsidRDefault="003C0AC3"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Однако,</w:t>
      </w:r>
      <w:r w:rsidR="00197D96" w:rsidRPr="00514D95">
        <w:rPr>
          <w:rFonts w:cs="Tahoma"/>
          <w:color w:val="000000"/>
          <w:sz w:val="28"/>
          <w:szCs w:val="18"/>
        </w:rPr>
        <w:t xml:space="preserve"> когда мы рассматривали модели "клиент—сервер", применяемые в БД, то определили, что в развитых моделях серверов баз данных большая часть бизнес-логики клиентского приложения выполняется именно на сервере, а не на клиенте. Для этого используются специальные объекты, которые называются -хранимыми процедурами и хранятся в БД, как таблицы и другие базовые объекты.</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 xml:space="preserve">В связи с этим фактом курсоры, которые могут быть использованы в приложениях, обычно делятся на курсоры сервера и курсоры клиента. Курсор </w:t>
      </w:r>
      <w:r w:rsidRPr="00514D95">
        <w:rPr>
          <w:rFonts w:cs="Tahoma"/>
          <w:color w:val="000000"/>
          <w:sz w:val="28"/>
          <w:szCs w:val="18"/>
        </w:rPr>
        <w:lastRenderedPageBreak/>
        <w:t>сервера создается и выполняется на сервере, данные, связанные с ним, не пересылаются на компьютер клиента. Курсоры сервера определяются обычно в хранимых процедурах или триггерах.</w:t>
      </w:r>
    </w:p>
    <w:p w:rsidR="00371D70" w:rsidRPr="00514D95"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Курсоры клиента — это те курсоры, которые определяются в прикладных программах, выполняемых на клиенте. Набор строк, связанный с данным курсором, пересылается на клиент и там обрабатывается. Если с курсором связан большой набор данных, то операция пересылки набора строк, связанных с курсором, может занять значительное время и значительные ресурсы сети и клиентского компьютера.</w:t>
      </w:r>
    </w:p>
    <w:p w:rsidR="00371D70" w:rsidRDefault="00197D96" w:rsidP="00514D95">
      <w:pPr>
        <w:pStyle w:val="a6"/>
        <w:spacing w:before="100" w:after="120"/>
        <w:ind w:firstLine="709"/>
        <w:jc w:val="both"/>
        <w:divId w:val="839806888"/>
        <w:rPr>
          <w:rFonts w:cs="Tahoma"/>
          <w:color w:val="000000"/>
          <w:sz w:val="28"/>
          <w:szCs w:val="18"/>
        </w:rPr>
      </w:pPr>
      <w:r w:rsidRPr="00514D95">
        <w:rPr>
          <w:rFonts w:cs="Tahoma"/>
          <w:color w:val="000000"/>
          <w:sz w:val="28"/>
          <w:szCs w:val="18"/>
        </w:rPr>
        <w:t>Конечно, курсоры сервера более экономичны и выполняются быстрее. Поэтому последней рекомендацией, связанной с использованием курсоров, будет рекомендация трансформировать логику работы вашего приложения, чтобы как можно чаще вместо курсоров клиента использовать курсоры сервера.</w:t>
      </w:r>
    </w:p>
    <w:p w:rsidR="00612F60" w:rsidRDefault="00612F60" w:rsidP="00612F60">
      <w:pPr>
        <w:pStyle w:val="2"/>
        <w:numPr>
          <w:ilvl w:val="1"/>
          <w:numId w:val="12"/>
        </w:numPr>
        <w:divId w:val="839806888"/>
        <w:rPr>
          <w:sz w:val="36"/>
          <w:szCs w:val="36"/>
        </w:rPr>
      </w:pPr>
      <w:bookmarkStart w:id="131" w:name="_Toc466802581"/>
      <w:r w:rsidRPr="00612F60">
        <w:rPr>
          <w:sz w:val="36"/>
          <w:szCs w:val="36"/>
        </w:rPr>
        <w:t xml:space="preserve">Процедурные расширения </w:t>
      </w:r>
      <w:proofErr w:type="spellStart"/>
      <w:r w:rsidRPr="00612F60">
        <w:rPr>
          <w:sz w:val="36"/>
          <w:szCs w:val="36"/>
        </w:rPr>
        <w:t>Transact</w:t>
      </w:r>
      <w:proofErr w:type="spellEnd"/>
      <w:r w:rsidRPr="00612F60">
        <w:rPr>
          <w:sz w:val="36"/>
          <w:szCs w:val="36"/>
        </w:rPr>
        <w:t>-SQL</w:t>
      </w:r>
      <w:bookmarkEnd w:id="131"/>
    </w:p>
    <w:p w:rsidR="00612F60" w:rsidRPr="00612F60" w:rsidRDefault="00612F60" w:rsidP="00612F60">
      <w:pPr>
        <w:pStyle w:val="a6"/>
        <w:spacing w:before="100" w:after="120"/>
        <w:ind w:firstLine="709"/>
        <w:jc w:val="both"/>
        <w:divId w:val="839806888"/>
        <w:rPr>
          <w:rFonts w:cs="Tahoma"/>
          <w:color w:val="000000"/>
          <w:sz w:val="28"/>
          <w:szCs w:val="18"/>
        </w:rPr>
      </w:pPr>
      <w:r w:rsidRPr="00612F60">
        <w:rPr>
          <w:rFonts w:cs="Tahoma"/>
          <w:color w:val="000000"/>
          <w:sz w:val="28"/>
          <w:szCs w:val="18"/>
        </w:rPr>
        <w:t>Пакет (</w:t>
      </w:r>
      <w:proofErr w:type="spellStart"/>
      <w:r w:rsidRPr="00612F60">
        <w:rPr>
          <w:rFonts w:cs="Tahoma"/>
          <w:color w:val="000000"/>
          <w:sz w:val="28"/>
          <w:szCs w:val="18"/>
        </w:rPr>
        <w:t>batch</w:t>
      </w:r>
      <w:proofErr w:type="spellEnd"/>
      <w:r w:rsidRPr="00612F60">
        <w:rPr>
          <w:rFonts w:cs="Tahoma"/>
          <w:color w:val="000000"/>
          <w:sz w:val="28"/>
          <w:szCs w:val="18"/>
        </w:rPr>
        <w:t xml:space="preserve">) — это последовательность инструкций и процедурных расширений языка </w:t>
      </w:r>
      <w:proofErr w:type="spellStart"/>
      <w:r w:rsidRPr="00612F60">
        <w:rPr>
          <w:rFonts w:cs="Tahoma"/>
          <w:color w:val="000000"/>
          <w:sz w:val="28"/>
          <w:szCs w:val="18"/>
        </w:rPr>
        <w:t>Transact</w:t>
      </w:r>
      <w:proofErr w:type="spellEnd"/>
      <w:r w:rsidRPr="00612F60">
        <w:rPr>
          <w:rFonts w:cs="Tahoma"/>
          <w:color w:val="000000"/>
          <w:sz w:val="28"/>
          <w:szCs w:val="18"/>
        </w:rPr>
        <w:t>-SQL.</w:t>
      </w:r>
    </w:p>
    <w:p w:rsidR="00612F60" w:rsidRPr="00612F60" w:rsidRDefault="00612F60" w:rsidP="00612F60">
      <w:pPr>
        <w:pStyle w:val="a6"/>
        <w:spacing w:before="100" w:after="120"/>
        <w:ind w:firstLine="709"/>
        <w:jc w:val="both"/>
        <w:divId w:val="839806888"/>
        <w:rPr>
          <w:rFonts w:cs="Tahoma"/>
          <w:color w:val="000000"/>
          <w:sz w:val="28"/>
          <w:szCs w:val="18"/>
        </w:rPr>
      </w:pPr>
      <w:r w:rsidRPr="00612F60">
        <w:rPr>
          <w:rFonts w:cs="Tahoma"/>
          <w:color w:val="000000"/>
          <w:sz w:val="28"/>
          <w:szCs w:val="18"/>
        </w:rPr>
        <w:t>Подпрограмма (</w:t>
      </w:r>
      <w:proofErr w:type="spellStart"/>
      <w:r w:rsidRPr="00612F60">
        <w:rPr>
          <w:rFonts w:cs="Tahoma"/>
          <w:color w:val="000000"/>
          <w:sz w:val="28"/>
          <w:szCs w:val="18"/>
        </w:rPr>
        <w:t>routine</w:t>
      </w:r>
      <w:proofErr w:type="spellEnd"/>
      <w:r w:rsidRPr="00612F60">
        <w:rPr>
          <w:rFonts w:cs="Tahoma"/>
          <w:color w:val="000000"/>
          <w:sz w:val="28"/>
          <w:szCs w:val="18"/>
        </w:rPr>
        <w:t xml:space="preserve">) — это хранимая процедура или определяемая пользователем функция (ОПФ) (User </w:t>
      </w:r>
      <w:proofErr w:type="spellStart"/>
      <w:r w:rsidRPr="00612F60">
        <w:rPr>
          <w:rFonts w:cs="Tahoma"/>
          <w:color w:val="000000"/>
          <w:sz w:val="28"/>
          <w:szCs w:val="18"/>
        </w:rPr>
        <w:t>Defined</w:t>
      </w:r>
      <w:proofErr w:type="spellEnd"/>
      <w:r w:rsidRPr="00612F60">
        <w:rPr>
          <w:rFonts w:cs="Tahoma"/>
          <w:color w:val="000000"/>
          <w:sz w:val="28"/>
          <w:szCs w:val="18"/>
        </w:rPr>
        <w:t xml:space="preserve"> </w:t>
      </w:r>
      <w:proofErr w:type="spellStart"/>
      <w:r w:rsidRPr="00612F60">
        <w:rPr>
          <w:rFonts w:cs="Tahoma"/>
          <w:color w:val="000000"/>
          <w:sz w:val="28"/>
          <w:szCs w:val="18"/>
        </w:rPr>
        <w:t>Function</w:t>
      </w:r>
      <w:proofErr w:type="spellEnd"/>
      <w:r w:rsidRPr="00612F60">
        <w:rPr>
          <w:rFonts w:cs="Tahoma"/>
          <w:color w:val="000000"/>
          <w:sz w:val="28"/>
          <w:szCs w:val="18"/>
        </w:rPr>
        <w:t xml:space="preserve"> — UDF). </w:t>
      </w:r>
    </w:p>
    <w:p w:rsidR="00612F60" w:rsidRPr="00612F60" w:rsidRDefault="00612F60" w:rsidP="00612F60">
      <w:pPr>
        <w:pStyle w:val="a6"/>
        <w:spacing w:before="100" w:after="120"/>
        <w:ind w:firstLine="709"/>
        <w:jc w:val="both"/>
        <w:divId w:val="839806888"/>
        <w:rPr>
          <w:rFonts w:cs="Tahoma"/>
          <w:color w:val="000000"/>
          <w:sz w:val="28"/>
          <w:szCs w:val="18"/>
        </w:rPr>
      </w:pPr>
      <w:r w:rsidRPr="00612F60">
        <w:rPr>
          <w:rFonts w:cs="Tahoma"/>
          <w:color w:val="000000"/>
          <w:sz w:val="28"/>
          <w:szCs w:val="18"/>
        </w:rPr>
        <w:t xml:space="preserve">Количество инструкций в пакете ограничивается допустимым размером скомпилированного пакетного объекта. </w:t>
      </w:r>
    </w:p>
    <w:p w:rsidR="00612F60" w:rsidRPr="00612F60" w:rsidRDefault="00612F60" w:rsidP="00612F60">
      <w:pPr>
        <w:pStyle w:val="a6"/>
        <w:spacing w:before="100" w:after="120"/>
        <w:ind w:firstLine="709"/>
        <w:jc w:val="both"/>
        <w:divId w:val="839806888"/>
        <w:rPr>
          <w:rFonts w:cs="Tahoma"/>
          <w:color w:val="000000"/>
          <w:sz w:val="28"/>
          <w:szCs w:val="18"/>
        </w:rPr>
      </w:pPr>
      <w:r w:rsidRPr="00612F60">
        <w:rPr>
          <w:rFonts w:cs="Tahoma"/>
          <w:color w:val="000000"/>
          <w:sz w:val="28"/>
          <w:szCs w:val="18"/>
        </w:rPr>
        <w:t>Преимущество пакета над группой отдельных инструкций состоит</w:t>
      </w:r>
      <w:r w:rsidRPr="00612F60">
        <w:rPr>
          <w:rFonts w:cs="Tahoma"/>
          <w:color w:val="000000"/>
          <w:sz w:val="28"/>
          <w:szCs w:val="18"/>
        </w:rPr>
        <w:br/>
        <w:t>в том, что одновременное исполнение всех инструкций позволяет получить значительное улучшение производительности.</w:t>
      </w:r>
    </w:p>
    <w:p w:rsidR="00612F60" w:rsidRPr="00612F60" w:rsidRDefault="00612F60" w:rsidP="00612F60">
      <w:pPr>
        <w:pStyle w:val="a6"/>
        <w:spacing w:before="100" w:after="120"/>
        <w:ind w:firstLine="709"/>
        <w:jc w:val="both"/>
        <w:divId w:val="839806888"/>
        <w:rPr>
          <w:rFonts w:cs="Tahoma"/>
          <w:color w:val="000000"/>
          <w:sz w:val="28"/>
          <w:szCs w:val="18"/>
        </w:rPr>
      </w:pPr>
      <w:r w:rsidRPr="00612F60">
        <w:rPr>
          <w:rFonts w:cs="Tahoma"/>
          <w:color w:val="000000"/>
          <w:sz w:val="28"/>
          <w:szCs w:val="18"/>
        </w:rPr>
        <w:t xml:space="preserve">Существует несколько ограничений на включение разных инструкций языка </w:t>
      </w:r>
      <w:proofErr w:type="spellStart"/>
      <w:r w:rsidRPr="00612F60">
        <w:rPr>
          <w:rFonts w:cs="Tahoma"/>
          <w:color w:val="000000"/>
          <w:sz w:val="28"/>
          <w:szCs w:val="18"/>
        </w:rPr>
        <w:t>Transact</w:t>
      </w:r>
      <w:proofErr w:type="spellEnd"/>
      <w:r w:rsidRPr="00612F60">
        <w:rPr>
          <w:rFonts w:cs="Tahoma"/>
          <w:color w:val="000000"/>
          <w:sz w:val="28"/>
          <w:szCs w:val="18"/>
        </w:rPr>
        <w:t xml:space="preserve">-SQL в пакет. Наиболее важным из них является то обстоятельство, что если пакет содержит инструкцию описания данных CREATE VIEW, CREATE PROCEDURE или CREATE TRIGGER, то он не может содержать никаких других инструкций. </w:t>
      </w:r>
    </w:p>
    <w:p w:rsidR="00612F60" w:rsidRDefault="00612F60" w:rsidP="00612F60">
      <w:pPr>
        <w:pStyle w:val="a6"/>
        <w:spacing w:before="100" w:after="120"/>
        <w:ind w:firstLine="709"/>
        <w:jc w:val="both"/>
        <w:divId w:val="839806888"/>
        <w:rPr>
          <w:rFonts w:cs="Tahoma"/>
          <w:color w:val="000000"/>
          <w:sz w:val="28"/>
          <w:szCs w:val="18"/>
        </w:rPr>
      </w:pPr>
      <w:r w:rsidRPr="00612F60">
        <w:rPr>
          <w:rFonts w:cs="Tahoma"/>
          <w:color w:val="000000"/>
          <w:sz w:val="28"/>
          <w:szCs w:val="18"/>
        </w:rPr>
        <w:t>Инструкции языка описания данных разделяются с помощью инструкции GO.</w:t>
      </w:r>
    </w:p>
    <w:p w:rsidR="00612F60" w:rsidRDefault="00612F60" w:rsidP="00612F60">
      <w:pPr>
        <w:pStyle w:val="a6"/>
        <w:spacing w:before="100" w:after="120"/>
        <w:ind w:firstLine="709"/>
        <w:jc w:val="both"/>
        <w:divId w:val="839806888"/>
        <w:rPr>
          <w:rFonts w:cs="Tahoma"/>
          <w:color w:val="000000"/>
          <w:sz w:val="28"/>
          <w:szCs w:val="18"/>
        </w:rPr>
      </w:pPr>
      <w:r w:rsidRPr="00612F60">
        <w:rPr>
          <w:rFonts w:cs="Tahoma"/>
          <w:color w:val="000000"/>
          <w:sz w:val="28"/>
          <w:szCs w:val="18"/>
        </w:rPr>
        <w:t>Блок инструкций</w:t>
      </w:r>
      <w:r w:rsidRPr="00844DE3">
        <w:rPr>
          <w:rFonts w:cs="Tahoma"/>
          <w:color w:val="000000"/>
          <w:sz w:val="28"/>
          <w:szCs w:val="18"/>
        </w:rPr>
        <w:t xml:space="preserve"> </w:t>
      </w:r>
      <w:r>
        <w:rPr>
          <w:rFonts w:cs="Tahoma"/>
          <w:color w:val="000000"/>
          <w:sz w:val="28"/>
          <w:szCs w:val="18"/>
        </w:rPr>
        <w:t xml:space="preserve">описывается конструкцией: </w:t>
      </w:r>
    </w:p>
    <w:p w:rsidR="00612F60" w:rsidRDefault="00612F60" w:rsidP="00612F60">
      <w:pPr>
        <w:pStyle w:val="a6"/>
        <w:spacing w:before="100" w:after="120"/>
        <w:ind w:left="708" w:firstLine="1"/>
        <w:jc w:val="both"/>
        <w:divId w:val="839806888"/>
        <w:rPr>
          <w:rFonts w:asciiTheme="minorHAnsi" w:hAnsi="Euphemia" w:cstheme="minorBidi"/>
          <w:color w:val="000000" w:themeColor="text1"/>
          <w:kern w:val="24"/>
          <w:sz w:val="30"/>
          <w:szCs w:val="30"/>
          <w:lang w:val="en-US"/>
        </w:rPr>
      </w:pPr>
      <w:r>
        <w:rPr>
          <w:rFonts w:asciiTheme="minorHAnsi" w:hAnsi="Euphemia" w:cstheme="minorBidi"/>
          <w:color w:val="000000" w:themeColor="text1"/>
          <w:kern w:val="24"/>
          <w:sz w:val="30"/>
          <w:szCs w:val="30"/>
          <w:lang w:val="en-US"/>
        </w:rPr>
        <w:t>BEGIN</w:t>
      </w:r>
      <w:r w:rsidRPr="00844DE3">
        <w:rPr>
          <w:rFonts w:asciiTheme="minorHAnsi" w:hAnsi="Euphemia" w:cstheme="minorBidi"/>
          <w:color w:val="000000" w:themeColor="text1"/>
          <w:kern w:val="24"/>
          <w:sz w:val="30"/>
          <w:szCs w:val="30"/>
        </w:rPr>
        <w:br/>
        <w:t xml:space="preserve">  </w:t>
      </w:r>
      <w:r>
        <w:rPr>
          <w:rFonts w:asciiTheme="minorHAnsi" w:hAnsi="Euphemia" w:cstheme="minorBidi"/>
          <w:color w:val="000000" w:themeColor="text1"/>
          <w:kern w:val="24"/>
          <w:sz w:val="30"/>
          <w:szCs w:val="30"/>
          <w:lang w:val="en-US"/>
        </w:rPr>
        <w:t>statement</w:t>
      </w:r>
      <w:r w:rsidRPr="00844DE3">
        <w:rPr>
          <w:rFonts w:asciiTheme="minorHAnsi" w:hAnsi="Euphemia" w:cstheme="minorBidi"/>
          <w:color w:val="000000" w:themeColor="text1"/>
          <w:kern w:val="24"/>
          <w:sz w:val="30"/>
          <w:szCs w:val="30"/>
        </w:rPr>
        <w:t>_</w:t>
      </w:r>
      <w:r>
        <w:rPr>
          <w:rFonts w:asciiTheme="minorHAnsi" w:hAnsi="Euphemia" w:cstheme="minorBidi"/>
          <w:color w:val="000000" w:themeColor="text1"/>
          <w:kern w:val="24"/>
          <w:sz w:val="30"/>
          <w:szCs w:val="30"/>
          <w:lang w:val="en-US"/>
        </w:rPr>
        <w:t>l</w:t>
      </w:r>
      <w:r w:rsidRPr="00844DE3">
        <w:rPr>
          <w:rFonts w:asciiTheme="minorHAnsi" w:hAnsi="Euphemia" w:cstheme="minorBidi"/>
          <w:color w:val="000000" w:themeColor="text1"/>
          <w:kern w:val="24"/>
          <w:sz w:val="30"/>
          <w:szCs w:val="30"/>
        </w:rPr>
        <w:br/>
        <w:t xml:space="preserve">  </w:t>
      </w:r>
      <w:r>
        <w:rPr>
          <w:rFonts w:asciiTheme="minorHAnsi" w:hAnsi="Euphemia" w:cstheme="minorBidi"/>
          <w:color w:val="000000" w:themeColor="text1"/>
          <w:kern w:val="24"/>
          <w:sz w:val="30"/>
          <w:szCs w:val="30"/>
          <w:lang w:val="en-US"/>
        </w:rPr>
        <w:t>statement</w:t>
      </w:r>
      <w:r w:rsidRPr="00844DE3">
        <w:rPr>
          <w:rFonts w:asciiTheme="minorHAnsi" w:hAnsi="Euphemia" w:cstheme="minorBidi"/>
          <w:color w:val="000000" w:themeColor="text1"/>
          <w:kern w:val="24"/>
          <w:sz w:val="30"/>
          <w:szCs w:val="30"/>
        </w:rPr>
        <w:t>_2</w:t>
      </w:r>
      <w:r w:rsidRPr="00844DE3">
        <w:rPr>
          <w:rFonts w:asciiTheme="minorHAnsi" w:hAnsi="Euphemia" w:cstheme="minorBidi"/>
          <w:color w:val="000000" w:themeColor="text1"/>
          <w:kern w:val="24"/>
          <w:sz w:val="30"/>
          <w:szCs w:val="30"/>
        </w:rPr>
        <w:br/>
        <w:t>...</w:t>
      </w:r>
      <w:r w:rsidRPr="00844DE3">
        <w:rPr>
          <w:rFonts w:asciiTheme="minorHAnsi" w:hAnsi="Euphemia" w:cstheme="minorBidi"/>
          <w:color w:val="000000" w:themeColor="text1"/>
          <w:kern w:val="24"/>
          <w:sz w:val="30"/>
          <w:szCs w:val="30"/>
        </w:rPr>
        <w:br/>
      </w:r>
      <w:r>
        <w:rPr>
          <w:rFonts w:asciiTheme="minorHAnsi" w:hAnsi="Euphemia" w:cstheme="minorBidi"/>
          <w:color w:val="000000" w:themeColor="text1"/>
          <w:kern w:val="24"/>
          <w:sz w:val="30"/>
          <w:szCs w:val="30"/>
          <w:lang w:val="en-US"/>
        </w:rPr>
        <w:t>END</w:t>
      </w:r>
    </w:p>
    <w:p w:rsidR="00612F60" w:rsidRDefault="00612F60" w:rsidP="00612F60">
      <w:pPr>
        <w:pStyle w:val="2"/>
        <w:numPr>
          <w:ilvl w:val="2"/>
          <w:numId w:val="12"/>
        </w:numPr>
        <w:divId w:val="839806888"/>
        <w:rPr>
          <w:sz w:val="36"/>
          <w:szCs w:val="36"/>
        </w:rPr>
      </w:pPr>
      <w:bookmarkStart w:id="132" w:name="_Toc466802582"/>
      <w:r>
        <w:rPr>
          <w:sz w:val="36"/>
          <w:szCs w:val="36"/>
        </w:rPr>
        <w:t xml:space="preserve">Инструкция </w:t>
      </w:r>
      <w:r w:rsidRPr="00612F60">
        <w:rPr>
          <w:sz w:val="36"/>
          <w:szCs w:val="36"/>
        </w:rPr>
        <w:t>IF</w:t>
      </w:r>
      <w:bookmarkEnd w:id="132"/>
    </w:p>
    <w:p w:rsidR="00612F60" w:rsidRPr="00612F60" w:rsidRDefault="00612F60" w:rsidP="00612F60">
      <w:pPr>
        <w:pStyle w:val="a6"/>
        <w:spacing w:before="100" w:after="120"/>
        <w:ind w:firstLine="709"/>
        <w:jc w:val="both"/>
        <w:divId w:val="839806888"/>
        <w:rPr>
          <w:rFonts w:cs="Tahoma"/>
          <w:color w:val="000000"/>
          <w:sz w:val="28"/>
          <w:szCs w:val="18"/>
        </w:rPr>
      </w:pPr>
      <w:r w:rsidRPr="00612F60">
        <w:rPr>
          <w:rFonts w:cs="Tahoma"/>
          <w:color w:val="000000"/>
          <w:sz w:val="28"/>
          <w:szCs w:val="18"/>
        </w:rPr>
        <w:lastRenderedPageBreak/>
        <w:t xml:space="preserve">Инструкция IF языка </w:t>
      </w:r>
      <w:proofErr w:type="spellStart"/>
      <w:r w:rsidRPr="00612F60">
        <w:rPr>
          <w:rFonts w:cs="Tahoma"/>
          <w:color w:val="000000"/>
          <w:sz w:val="28"/>
          <w:szCs w:val="18"/>
        </w:rPr>
        <w:t>Transact</w:t>
      </w:r>
      <w:proofErr w:type="spellEnd"/>
      <w:r w:rsidRPr="00612F60">
        <w:rPr>
          <w:rFonts w:cs="Tahoma"/>
          <w:color w:val="000000"/>
          <w:sz w:val="28"/>
          <w:szCs w:val="18"/>
        </w:rPr>
        <w:t>-SQL соответствует одноименной инструкции, поддерживаемой почти всеми языками программирования. Инструкция IF выполняет</w:t>
      </w:r>
      <w:r>
        <w:rPr>
          <w:rFonts w:cs="Tahoma"/>
          <w:color w:val="000000"/>
          <w:sz w:val="28"/>
          <w:szCs w:val="18"/>
        </w:rPr>
        <w:t xml:space="preserve"> </w:t>
      </w:r>
      <w:r w:rsidRPr="00612F60">
        <w:rPr>
          <w:rFonts w:cs="Tahoma"/>
          <w:color w:val="000000"/>
          <w:sz w:val="28"/>
          <w:szCs w:val="18"/>
        </w:rPr>
        <w:t>одну или несколько составляющих блок инструкций, если логическое выражение,</w:t>
      </w:r>
      <w:r>
        <w:rPr>
          <w:rFonts w:cs="Tahoma"/>
          <w:color w:val="000000"/>
          <w:sz w:val="28"/>
          <w:szCs w:val="18"/>
        </w:rPr>
        <w:t xml:space="preserve"> </w:t>
      </w:r>
      <w:r w:rsidRPr="00612F60">
        <w:rPr>
          <w:rFonts w:cs="Tahoma"/>
          <w:color w:val="000000"/>
          <w:sz w:val="28"/>
          <w:szCs w:val="18"/>
        </w:rPr>
        <w:t>следующее после ключевого слова IF, возвращает значение TRUE (истина). Если же</w:t>
      </w:r>
      <w:r>
        <w:rPr>
          <w:rFonts w:cs="Tahoma"/>
          <w:color w:val="000000"/>
          <w:sz w:val="28"/>
          <w:szCs w:val="18"/>
        </w:rPr>
        <w:t xml:space="preserve"> </w:t>
      </w:r>
      <w:r w:rsidRPr="00612F60">
        <w:rPr>
          <w:rFonts w:cs="Tahoma"/>
          <w:color w:val="000000"/>
          <w:sz w:val="28"/>
          <w:szCs w:val="18"/>
        </w:rPr>
        <w:t>инструкция IF содержит оператор ELSE, то при условии, что логическое выражение</w:t>
      </w:r>
      <w:r>
        <w:rPr>
          <w:rFonts w:cs="Tahoma"/>
          <w:color w:val="000000"/>
          <w:sz w:val="28"/>
          <w:szCs w:val="18"/>
        </w:rPr>
        <w:t xml:space="preserve"> </w:t>
      </w:r>
      <w:r w:rsidRPr="00612F60">
        <w:rPr>
          <w:rFonts w:cs="Tahoma"/>
          <w:color w:val="000000"/>
          <w:sz w:val="28"/>
          <w:szCs w:val="18"/>
        </w:rPr>
        <w:t>возвращает значение FALSE</w:t>
      </w:r>
    </w:p>
    <w:p w:rsidR="00612F60" w:rsidRPr="00EF0817" w:rsidRDefault="00612F60" w:rsidP="00612F60">
      <w:pPr>
        <w:pStyle w:val="a6"/>
        <w:spacing w:before="100" w:after="120"/>
        <w:ind w:firstLine="709"/>
        <w:jc w:val="both"/>
        <w:divId w:val="839806888"/>
        <w:rPr>
          <w:rFonts w:cs="Tahoma"/>
          <w:color w:val="000000"/>
          <w:sz w:val="28"/>
          <w:szCs w:val="18"/>
        </w:rPr>
      </w:pPr>
      <w:r w:rsidRPr="00612F60">
        <w:rPr>
          <w:rFonts w:cs="Tahoma"/>
          <w:color w:val="000000"/>
          <w:sz w:val="28"/>
          <w:szCs w:val="18"/>
        </w:rPr>
        <w:t>Пример</w:t>
      </w:r>
      <w:r w:rsidRPr="00EF0817">
        <w:rPr>
          <w:rFonts w:cs="Tahoma"/>
          <w:color w:val="000000"/>
          <w:sz w:val="28"/>
          <w:szCs w:val="18"/>
        </w:rPr>
        <w:t xml:space="preserve"> </w:t>
      </w:r>
      <w:r w:rsidRPr="00612F60">
        <w:rPr>
          <w:rFonts w:cs="Tahoma"/>
          <w:color w:val="000000"/>
          <w:sz w:val="28"/>
          <w:szCs w:val="18"/>
        </w:rPr>
        <w:t>использования</w:t>
      </w:r>
      <w:r w:rsidR="00CD0B25" w:rsidRPr="00EF0817">
        <w:rPr>
          <w:rFonts w:cs="Tahoma"/>
          <w:color w:val="000000"/>
          <w:sz w:val="28"/>
          <w:szCs w:val="18"/>
        </w:rPr>
        <w:t>:</w:t>
      </w:r>
    </w:p>
    <w:p w:rsidR="00612F60" w:rsidRPr="00EF0817" w:rsidRDefault="00612F60" w:rsidP="00612F60">
      <w:pPr>
        <w:kinsoku w:val="0"/>
        <w:overflowPunct w:val="0"/>
        <w:textAlignment w:val="baseline"/>
        <w:divId w:val="839806888"/>
        <w:rPr>
          <w:rFonts w:eastAsia="Times New Roman"/>
          <w:sz w:val="20"/>
        </w:rPr>
      </w:pPr>
      <w:r w:rsidRPr="00844DE3">
        <w:rPr>
          <w:rFonts w:ascii="Courier New" w:hAnsi="Courier New" w:cs="Courier New"/>
          <w:color w:val="0000FF"/>
          <w:kern w:val="24"/>
          <w:sz w:val="22"/>
          <w:szCs w:val="28"/>
          <w:lang w:val="en-US"/>
        </w:rPr>
        <w:t>IF</w:t>
      </w:r>
      <w:r w:rsidRPr="00EF0817">
        <w:rPr>
          <w:rFonts w:ascii="Courier New" w:hAnsi="Courier New" w:cs="Courier New"/>
          <w:color w:val="0F0F0F"/>
          <w:kern w:val="24"/>
          <w:sz w:val="22"/>
          <w:szCs w:val="28"/>
        </w:rPr>
        <w:t xml:space="preserve"> </w:t>
      </w:r>
      <w:r w:rsidRPr="00EF0817">
        <w:rPr>
          <w:rFonts w:ascii="Courier New" w:hAnsi="Courier New" w:cs="Courier New"/>
          <w:color w:val="808080"/>
          <w:kern w:val="24"/>
          <w:sz w:val="22"/>
          <w:szCs w:val="28"/>
        </w:rPr>
        <w:t>(</w:t>
      </w:r>
      <w:r w:rsidRPr="00844DE3">
        <w:rPr>
          <w:rFonts w:ascii="Courier New" w:hAnsi="Courier New" w:cs="Courier New"/>
          <w:color w:val="0000FF"/>
          <w:kern w:val="24"/>
          <w:sz w:val="22"/>
          <w:szCs w:val="28"/>
          <w:lang w:val="en-US"/>
        </w:rPr>
        <w:t>SELECT</w:t>
      </w:r>
      <w:r w:rsidRPr="00EF0817">
        <w:rPr>
          <w:rFonts w:ascii="Courier New" w:hAnsi="Courier New" w:cs="Courier New"/>
          <w:color w:val="0F0F0F"/>
          <w:kern w:val="24"/>
          <w:sz w:val="22"/>
          <w:szCs w:val="28"/>
        </w:rPr>
        <w:t xml:space="preserve"> </w:t>
      </w:r>
      <w:r w:rsidRPr="00844DE3">
        <w:rPr>
          <w:rFonts w:ascii="Courier New" w:hAnsi="Courier New" w:cs="Courier New"/>
          <w:color w:val="FF00FF"/>
          <w:kern w:val="24"/>
          <w:sz w:val="22"/>
          <w:szCs w:val="28"/>
          <w:lang w:val="en-US"/>
        </w:rPr>
        <w:t>COUNT</w:t>
      </w:r>
      <w:r w:rsidRPr="00EF0817">
        <w:rPr>
          <w:rFonts w:ascii="Courier New" w:hAnsi="Courier New" w:cs="Courier New"/>
          <w:color w:val="808080"/>
          <w:kern w:val="24"/>
          <w:sz w:val="22"/>
          <w:szCs w:val="28"/>
        </w:rPr>
        <w:t>(*)</w:t>
      </w:r>
      <w:r w:rsidRPr="00EF0817">
        <w:rPr>
          <w:rFonts w:ascii="Courier New" w:hAnsi="Courier New" w:cs="Courier New"/>
          <w:color w:val="0F0F0F"/>
          <w:kern w:val="24"/>
          <w:sz w:val="22"/>
          <w:szCs w:val="28"/>
        </w:rPr>
        <w:t xml:space="preserve"> </w:t>
      </w:r>
    </w:p>
    <w:p w:rsidR="00612F60" w:rsidRPr="00612F60" w:rsidRDefault="00612F60" w:rsidP="00612F60">
      <w:pPr>
        <w:kinsoku w:val="0"/>
        <w:overflowPunct w:val="0"/>
        <w:textAlignment w:val="baseline"/>
        <w:divId w:val="839806888"/>
        <w:rPr>
          <w:rFonts w:eastAsia="Times New Roman"/>
          <w:sz w:val="20"/>
          <w:lang w:val="en-US"/>
        </w:rPr>
      </w:pPr>
      <w:r w:rsidRPr="00EF0817">
        <w:rPr>
          <w:rFonts w:ascii="Courier New" w:hAnsi="Courier New" w:cs="Courier New"/>
          <w:color w:val="0F0F0F"/>
          <w:kern w:val="24"/>
          <w:sz w:val="22"/>
          <w:szCs w:val="28"/>
        </w:rPr>
        <w:t xml:space="preserve">   </w:t>
      </w:r>
      <w:r w:rsidRPr="00612F60">
        <w:rPr>
          <w:rFonts w:ascii="Courier New" w:hAnsi="Courier New" w:cs="Courier New"/>
          <w:color w:val="0000FF"/>
          <w:kern w:val="24"/>
          <w:sz w:val="22"/>
          <w:szCs w:val="28"/>
          <w:lang w:val="en-US"/>
        </w:rPr>
        <w:t>FROM</w:t>
      </w:r>
      <w:r w:rsidRPr="00612F60">
        <w:rPr>
          <w:rFonts w:ascii="Courier New" w:hAnsi="Courier New" w:cs="Courier New"/>
          <w:color w:val="0F0F0F"/>
          <w:kern w:val="24"/>
          <w:sz w:val="22"/>
          <w:szCs w:val="28"/>
          <w:lang w:val="en-US"/>
        </w:rPr>
        <w:t xml:space="preserve"> </w:t>
      </w:r>
      <w:proofErr w:type="spellStart"/>
      <w:r w:rsidRPr="00612F60">
        <w:rPr>
          <w:rFonts w:ascii="Courier New" w:hAnsi="Courier New" w:cs="Courier New"/>
          <w:color w:val="0F0F0F"/>
          <w:kern w:val="24"/>
          <w:sz w:val="22"/>
          <w:szCs w:val="28"/>
          <w:lang w:val="en-US"/>
        </w:rPr>
        <w:t>works_on</w:t>
      </w:r>
      <w:proofErr w:type="spellEnd"/>
      <w:r w:rsidRPr="00612F60">
        <w:rPr>
          <w:rFonts w:ascii="Courier New" w:hAnsi="Courier New" w:cs="Courier New"/>
          <w:color w:val="0F0F0F"/>
          <w:kern w:val="24"/>
          <w:sz w:val="22"/>
          <w:szCs w:val="28"/>
          <w:lang w:val="en-US"/>
        </w:rPr>
        <w:t xml:space="preserve"> </w:t>
      </w:r>
    </w:p>
    <w:p w:rsidR="00612F60" w:rsidRPr="00EF0817" w:rsidRDefault="00612F60" w:rsidP="00612F60">
      <w:pPr>
        <w:kinsoku w:val="0"/>
        <w:overflowPunct w:val="0"/>
        <w:textAlignment w:val="baseline"/>
        <w:divId w:val="839806888"/>
        <w:rPr>
          <w:rFonts w:eastAsia="Times New Roman"/>
          <w:sz w:val="20"/>
          <w:lang w:val="en-US"/>
        </w:rPr>
      </w:pPr>
      <w:r w:rsidRPr="00612F60">
        <w:rPr>
          <w:rFonts w:ascii="Courier New" w:hAnsi="Courier New" w:cs="Courier New"/>
          <w:color w:val="0F0F0F"/>
          <w:kern w:val="24"/>
          <w:sz w:val="22"/>
          <w:szCs w:val="28"/>
          <w:lang w:val="en-US"/>
        </w:rPr>
        <w:t xml:space="preserve">   </w:t>
      </w:r>
      <w:r w:rsidRPr="00612F60">
        <w:rPr>
          <w:rFonts w:ascii="Courier New" w:hAnsi="Courier New" w:cs="Courier New"/>
          <w:color w:val="0000FF"/>
          <w:kern w:val="24"/>
          <w:sz w:val="22"/>
          <w:szCs w:val="28"/>
          <w:lang w:val="en-US"/>
        </w:rPr>
        <w:t>WHERE</w:t>
      </w:r>
      <w:r w:rsidRPr="00EF0817">
        <w:rPr>
          <w:rFonts w:ascii="Courier New" w:hAnsi="Courier New" w:cs="Courier New"/>
          <w:color w:val="0F0F0F"/>
          <w:kern w:val="24"/>
          <w:sz w:val="22"/>
          <w:szCs w:val="28"/>
          <w:lang w:val="en-US"/>
        </w:rPr>
        <w:t xml:space="preserve"> </w:t>
      </w:r>
      <w:r w:rsidRPr="00612F60">
        <w:rPr>
          <w:rFonts w:ascii="Courier New" w:hAnsi="Courier New" w:cs="Courier New"/>
          <w:color w:val="0F0F0F"/>
          <w:kern w:val="24"/>
          <w:sz w:val="22"/>
          <w:szCs w:val="28"/>
          <w:lang w:val="en-US"/>
        </w:rPr>
        <w:t>project</w:t>
      </w:r>
      <w:r w:rsidRPr="00EF0817">
        <w:rPr>
          <w:rFonts w:ascii="Courier New" w:hAnsi="Courier New" w:cs="Courier New"/>
          <w:color w:val="0F0F0F"/>
          <w:kern w:val="24"/>
          <w:sz w:val="22"/>
          <w:szCs w:val="28"/>
          <w:lang w:val="en-US"/>
        </w:rPr>
        <w:t>_</w:t>
      </w:r>
      <w:r w:rsidRPr="00612F60">
        <w:rPr>
          <w:rFonts w:ascii="Courier New" w:hAnsi="Courier New" w:cs="Courier New"/>
          <w:color w:val="0F0F0F"/>
          <w:kern w:val="24"/>
          <w:sz w:val="22"/>
          <w:szCs w:val="28"/>
          <w:lang w:val="en-US"/>
        </w:rPr>
        <w:t>no</w:t>
      </w:r>
      <w:r w:rsidRPr="00EF0817">
        <w:rPr>
          <w:rFonts w:ascii="Courier New" w:hAnsi="Courier New" w:cs="Courier New"/>
          <w:color w:val="0F0F0F"/>
          <w:kern w:val="24"/>
          <w:sz w:val="22"/>
          <w:szCs w:val="28"/>
          <w:lang w:val="en-US"/>
        </w:rPr>
        <w:t xml:space="preserve"> </w:t>
      </w:r>
      <w:r w:rsidRPr="00EF0817">
        <w:rPr>
          <w:rFonts w:ascii="Courier New" w:hAnsi="Courier New" w:cs="Courier New"/>
          <w:color w:val="808080"/>
          <w:kern w:val="24"/>
          <w:sz w:val="22"/>
          <w:szCs w:val="28"/>
          <w:lang w:val="en-US"/>
        </w:rPr>
        <w:t>=</w:t>
      </w:r>
      <w:r w:rsidRPr="00EF0817">
        <w:rPr>
          <w:rFonts w:ascii="Courier New" w:hAnsi="Courier New" w:cs="Courier New"/>
          <w:color w:val="0F0F0F"/>
          <w:kern w:val="24"/>
          <w:sz w:val="22"/>
          <w:szCs w:val="28"/>
          <w:lang w:val="en-US"/>
        </w:rPr>
        <w:t xml:space="preserve"> </w:t>
      </w:r>
      <w:r w:rsidRPr="00EF0817">
        <w:rPr>
          <w:rFonts w:ascii="Courier New" w:hAnsi="Courier New" w:cs="Courier New"/>
          <w:color w:val="FF0000"/>
          <w:kern w:val="24"/>
          <w:sz w:val="22"/>
          <w:szCs w:val="28"/>
          <w:lang w:val="en-US"/>
        </w:rPr>
        <w:t>‘</w:t>
      </w:r>
      <w:r w:rsidRPr="00612F60">
        <w:rPr>
          <w:rFonts w:ascii="Courier New" w:hAnsi="Courier New" w:cs="Courier New"/>
          <w:color w:val="FF0000"/>
          <w:kern w:val="24"/>
          <w:sz w:val="22"/>
          <w:szCs w:val="28"/>
        </w:rPr>
        <w:t>ПР</w:t>
      </w:r>
      <w:r w:rsidRPr="00EF0817">
        <w:rPr>
          <w:rFonts w:ascii="Courier New" w:hAnsi="Courier New" w:cs="Courier New"/>
          <w:color w:val="FF0000"/>
          <w:kern w:val="24"/>
          <w:sz w:val="22"/>
          <w:szCs w:val="28"/>
          <w:lang w:val="en-US"/>
        </w:rPr>
        <w:t>1’</w:t>
      </w:r>
      <w:r w:rsidRPr="00EF0817">
        <w:rPr>
          <w:rFonts w:ascii="Courier New" w:hAnsi="Courier New" w:cs="Courier New"/>
          <w:color w:val="808080"/>
          <w:kern w:val="24"/>
          <w:sz w:val="22"/>
          <w:szCs w:val="28"/>
          <w:lang w:val="en-US"/>
        </w:rPr>
        <w:t>)</w:t>
      </w:r>
      <w:r w:rsidRPr="00EF0817">
        <w:rPr>
          <w:rFonts w:ascii="Courier New" w:hAnsi="Courier New" w:cs="Courier New"/>
          <w:color w:val="0F0F0F"/>
          <w:kern w:val="24"/>
          <w:sz w:val="22"/>
          <w:szCs w:val="28"/>
          <w:lang w:val="en-US"/>
        </w:rPr>
        <w:t xml:space="preserve"> </w:t>
      </w:r>
      <w:r w:rsidRPr="00EF0817">
        <w:rPr>
          <w:rFonts w:ascii="Courier New" w:hAnsi="Courier New" w:cs="Courier New"/>
          <w:color w:val="808080"/>
          <w:kern w:val="24"/>
          <w:sz w:val="22"/>
          <w:szCs w:val="28"/>
          <w:lang w:val="en-US"/>
        </w:rPr>
        <w:t>&gt;</w:t>
      </w:r>
      <w:r w:rsidRPr="00EF0817">
        <w:rPr>
          <w:rFonts w:ascii="Courier New" w:hAnsi="Courier New" w:cs="Courier New"/>
          <w:color w:val="0F0F0F"/>
          <w:kern w:val="24"/>
          <w:sz w:val="22"/>
          <w:szCs w:val="28"/>
          <w:lang w:val="en-US"/>
        </w:rPr>
        <w:t xml:space="preserve"> </w:t>
      </w:r>
      <w:r w:rsidRPr="00EF0817">
        <w:rPr>
          <w:rFonts w:ascii="Courier New" w:hAnsi="Courier New" w:cs="Courier New"/>
          <w:color w:val="000000"/>
          <w:kern w:val="24"/>
          <w:sz w:val="22"/>
          <w:szCs w:val="28"/>
          <w:lang w:val="en-US"/>
        </w:rPr>
        <w:t>3</w:t>
      </w:r>
      <w:r w:rsidRPr="00EF0817">
        <w:rPr>
          <w:rFonts w:ascii="Courier New" w:hAnsi="Courier New" w:cs="Courier New"/>
          <w:color w:val="0F0F0F"/>
          <w:kern w:val="24"/>
          <w:sz w:val="22"/>
          <w:szCs w:val="28"/>
          <w:lang w:val="en-US"/>
        </w:rPr>
        <w:t xml:space="preserve"> </w:t>
      </w:r>
    </w:p>
    <w:p w:rsidR="00612F60" w:rsidRPr="00612F60" w:rsidRDefault="00612F60" w:rsidP="00612F60">
      <w:pPr>
        <w:kinsoku w:val="0"/>
        <w:overflowPunct w:val="0"/>
        <w:textAlignment w:val="baseline"/>
        <w:divId w:val="839806888"/>
        <w:rPr>
          <w:rFonts w:eastAsia="Times New Roman"/>
          <w:sz w:val="20"/>
        </w:rPr>
      </w:pPr>
      <w:r w:rsidRPr="00EF0817">
        <w:rPr>
          <w:rFonts w:ascii="Courier New" w:hAnsi="Courier New" w:cs="Courier New"/>
          <w:color w:val="0F0F0F"/>
          <w:kern w:val="24"/>
          <w:sz w:val="22"/>
          <w:szCs w:val="28"/>
          <w:lang w:val="en-US"/>
        </w:rPr>
        <w:t xml:space="preserve"> </w:t>
      </w:r>
      <w:r w:rsidRPr="00612F60">
        <w:rPr>
          <w:rFonts w:ascii="Courier New" w:hAnsi="Courier New" w:cs="Courier New"/>
          <w:color w:val="0000FF"/>
          <w:kern w:val="24"/>
          <w:sz w:val="22"/>
          <w:szCs w:val="28"/>
        </w:rPr>
        <w:t>PRINT</w:t>
      </w:r>
      <w:r w:rsidRPr="00612F60">
        <w:rPr>
          <w:rFonts w:ascii="Courier New" w:hAnsi="Courier New" w:cs="Courier New"/>
          <w:color w:val="0F0F0F"/>
          <w:kern w:val="24"/>
          <w:sz w:val="22"/>
          <w:szCs w:val="28"/>
        </w:rPr>
        <w:t xml:space="preserve"> </w:t>
      </w:r>
      <w:r w:rsidRPr="00612F60">
        <w:rPr>
          <w:rFonts w:ascii="Courier New" w:hAnsi="Courier New" w:cs="Courier New"/>
          <w:color w:val="FF0000"/>
          <w:kern w:val="24"/>
          <w:sz w:val="22"/>
          <w:szCs w:val="28"/>
        </w:rPr>
        <w:t>‘В проекте ПР1 занято от 4-х сотрудников'</w:t>
      </w:r>
      <w:r w:rsidRPr="00612F60">
        <w:rPr>
          <w:rFonts w:ascii="Courier New" w:hAnsi="Courier New" w:cs="Courier New"/>
          <w:color w:val="0F0F0F"/>
          <w:kern w:val="24"/>
          <w:sz w:val="22"/>
          <w:szCs w:val="28"/>
        </w:rPr>
        <w:t xml:space="preserve"> </w:t>
      </w:r>
    </w:p>
    <w:p w:rsidR="00612F60" w:rsidRPr="00612F60" w:rsidRDefault="00612F60" w:rsidP="00612F60">
      <w:pPr>
        <w:kinsoku w:val="0"/>
        <w:overflowPunct w:val="0"/>
        <w:textAlignment w:val="baseline"/>
        <w:divId w:val="839806888"/>
        <w:rPr>
          <w:rFonts w:eastAsia="Times New Roman"/>
          <w:sz w:val="20"/>
        </w:rPr>
      </w:pPr>
      <w:r w:rsidRPr="00612F60">
        <w:rPr>
          <w:rFonts w:ascii="Courier New" w:hAnsi="Courier New" w:cs="Courier New"/>
          <w:color w:val="0F0F0F"/>
          <w:kern w:val="24"/>
          <w:sz w:val="22"/>
          <w:szCs w:val="28"/>
        </w:rPr>
        <w:t xml:space="preserve"> </w:t>
      </w:r>
      <w:r w:rsidRPr="00612F60">
        <w:rPr>
          <w:rFonts w:ascii="Courier New" w:hAnsi="Courier New" w:cs="Courier New"/>
          <w:color w:val="0000FF"/>
          <w:kern w:val="24"/>
          <w:sz w:val="22"/>
          <w:szCs w:val="28"/>
        </w:rPr>
        <w:t>ELSE</w:t>
      </w:r>
      <w:r w:rsidRPr="00612F60">
        <w:rPr>
          <w:rFonts w:ascii="Courier New" w:hAnsi="Courier New" w:cs="Courier New"/>
          <w:color w:val="0F0F0F"/>
          <w:kern w:val="24"/>
          <w:sz w:val="22"/>
          <w:szCs w:val="28"/>
        </w:rPr>
        <w:t xml:space="preserve"> </w:t>
      </w:r>
      <w:r w:rsidRPr="00612F60">
        <w:rPr>
          <w:rFonts w:ascii="Courier New" w:hAnsi="Courier New" w:cs="Courier New"/>
          <w:color w:val="0000FF"/>
          <w:kern w:val="24"/>
          <w:sz w:val="22"/>
          <w:szCs w:val="28"/>
        </w:rPr>
        <w:t>BEGIN</w:t>
      </w:r>
      <w:r w:rsidRPr="00612F60">
        <w:rPr>
          <w:rFonts w:ascii="Courier New" w:hAnsi="Courier New" w:cs="Courier New"/>
          <w:color w:val="0F0F0F"/>
          <w:kern w:val="24"/>
          <w:sz w:val="22"/>
          <w:szCs w:val="28"/>
        </w:rPr>
        <w:t xml:space="preserve"> </w:t>
      </w:r>
    </w:p>
    <w:p w:rsidR="00612F60" w:rsidRPr="00612F60" w:rsidRDefault="00612F60" w:rsidP="00612F60">
      <w:pPr>
        <w:kinsoku w:val="0"/>
        <w:overflowPunct w:val="0"/>
        <w:textAlignment w:val="baseline"/>
        <w:divId w:val="839806888"/>
        <w:rPr>
          <w:rFonts w:eastAsia="Times New Roman"/>
          <w:sz w:val="20"/>
        </w:rPr>
      </w:pPr>
      <w:r w:rsidRPr="00612F60">
        <w:rPr>
          <w:rFonts w:ascii="Courier New" w:hAnsi="Courier New" w:cs="Courier New"/>
          <w:color w:val="0F0F0F"/>
          <w:kern w:val="24"/>
          <w:sz w:val="22"/>
          <w:szCs w:val="28"/>
        </w:rPr>
        <w:t xml:space="preserve">    </w:t>
      </w:r>
      <w:r w:rsidRPr="00612F60">
        <w:rPr>
          <w:rFonts w:ascii="Courier New" w:hAnsi="Courier New" w:cs="Courier New"/>
          <w:color w:val="0000FF"/>
          <w:kern w:val="24"/>
          <w:sz w:val="22"/>
          <w:szCs w:val="28"/>
        </w:rPr>
        <w:t>PRINT</w:t>
      </w:r>
      <w:r w:rsidRPr="00612F60">
        <w:rPr>
          <w:rFonts w:ascii="Courier New" w:hAnsi="Courier New" w:cs="Courier New"/>
          <w:color w:val="0F0F0F"/>
          <w:kern w:val="24"/>
          <w:sz w:val="22"/>
          <w:szCs w:val="28"/>
        </w:rPr>
        <w:t xml:space="preserve"> </w:t>
      </w:r>
      <w:r w:rsidRPr="00612F60">
        <w:rPr>
          <w:rFonts w:ascii="Courier New" w:hAnsi="Courier New" w:cs="Courier New"/>
          <w:color w:val="FF0000"/>
          <w:kern w:val="24"/>
          <w:sz w:val="22"/>
          <w:szCs w:val="28"/>
        </w:rPr>
        <w:t>‘Следующие сотрудники работают над проектом ПР1'</w:t>
      </w:r>
      <w:r w:rsidRPr="00612F60">
        <w:rPr>
          <w:rFonts w:ascii="Courier New" w:hAnsi="Courier New" w:cs="Courier New"/>
          <w:color w:val="0F0F0F"/>
          <w:kern w:val="24"/>
          <w:sz w:val="22"/>
          <w:szCs w:val="28"/>
        </w:rPr>
        <w:t xml:space="preserve"> </w:t>
      </w:r>
    </w:p>
    <w:p w:rsidR="00612F60" w:rsidRPr="00612F60" w:rsidRDefault="00612F60" w:rsidP="00612F60">
      <w:pPr>
        <w:kinsoku w:val="0"/>
        <w:overflowPunct w:val="0"/>
        <w:textAlignment w:val="baseline"/>
        <w:divId w:val="839806888"/>
        <w:rPr>
          <w:rFonts w:eastAsia="Times New Roman"/>
          <w:sz w:val="20"/>
          <w:lang w:val="en-US"/>
        </w:rPr>
      </w:pPr>
      <w:r w:rsidRPr="00612F60">
        <w:rPr>
          <w:rFonts w:ascii="Courier New" w:hAnsi="Courier New" w:cs="Courier New"/>
          <w:color w:val="0F0F0F"/>
          <w:kern w:val="24"/>
          <w:sz w:val="22"/>
          <w:szCs w:val="28"/>
        </w:rPr>
        <w:t xml:space="preserve">    </w:t>
      </w:r>
      <w:r w:rsidRPr="00612F60">
        <w:rPr>
          <w:rFonts w:ascii="Courier New" w:hAnsi="Courier New" w:cs="Courier New"/>
          <w:color w:val="0000FF"/>
          <w:kern w:val="24"/>
          <w:sz w:val="22"/>
          <w:szCs w:val="28"/>
          <w:lang w:val="en-US"/>
        </w:rPr>
        <w:t>SELECT</w:t>
      </w:r>
      <w:r w:rsidRPr="00612F60">
        <w:rPr>
          <w:rFonts w:ascii="Courier New" w:hAnsi="Courier New" w:cs="Courier New"/>
          <w:color w:val="0F0F0F"/>
          <w:kern w:val="24"/>
          <w:sz w:val="22"/>
          <w:szCs w:val="28"/>
          <w:lang w:val="en-US"/>
        </w:rPr>
        <w:t xml:space="preserve"> </w:t>
      </w:r>
      <w:proofErr w:type="spellStart"/>
      <w:r w:rsidRPr="00612F60">
        <w:rPr>
          <w:rFonts w:ascii="Courier New" w:hAnsi="Courier New" w:cs="Courier New"/>
          <w:color w:val="0F0F0F"/>
          <w:kern w:val="24"/>
          <w:sz w:val="22"/>
          <w:szCs w:val="28"/>
          <w:lang w:val="en-US"/>
        </w:rPr>
        <w:t>emp_fname</w:t>
      </w:r>
      <w:proofErr w:type="spellEnd"/>
      <w:r w:rsidRPr="00612F60">
        <w:rPr>
          <w:rFonts w:ascii="Courier New" w:hAnsi="Courier New" w:cs="Courier New"/>
          <w:color w:val="0F0F0F"/>
          <w:kern w:val="24"/>
          <w:sz w:val="22"/>
          <w:szCs w:val="28"/>
          <w:lang w:val="en-US"/>
        </w:rPr>
        <w:t xml:space="preserve">, </w:t>
      </w:r>
      <w:proofErr w:type="spellStart"/>
      <w:r w:rsidRPr="00612F60">
        <w:rPr>
          <w:rFonts w:ascii="Courier New" w:hAnsi="Courier New" w:cs="Courier New"/>
          <w:color w:val="0F0F0F"/>
          <w:kern w:val="24"/>
          <w:sz w:val="22"/>
          <w:szCs w:val="28"/>
          <w:lang w:val="en-US"/>
        </w:rPr>
        <w:t>emp_lname</w:t>
      </w:r>
      <w:proofErr w:type="spellEnd"/>
      <w:r w:rsidRPr="00612F60">
        <w:rPr>
          <w:rFonts w:ascii="Courier New" w:hAnsi="Courier New" w:cs="Courier New"/>
          <w:color w:val="0F0F0F"/>
          <w:kern w:val="24"/>
          <w:sz w:val="22"/>
          <w:szCs w:val="28"/>
          <w:lang w:val="en-US"/>
        </w:rPr>
        <w:t xml:space="preserve"> </w:t>
      </w:r>
    </w:p>
    <w:p w:rsidR="00612F60" w:rsidRPr="00612F60" w:rsidRDefault="00612F60" w:rsidP="00612F60">
      <w:pPr>
        <w:kinsoku w:val="0"/>
        <w:overflowPunct w:val="0"/>
        <w:textAlignment w:val="baseline"/>
        <w:divId w:val="839806888"/>
        <w:rPr>
          <w:rFonts w:eastAsia="Times New Roman"/>
          <w:sz w:val="20"/>
          <w:lang w:val="en-US"/>
        </w:rPr>
      </w:pPr>
      <w:r w:rsidRPr="00612F60">
        <w:rPr>
          <w:rFonts w:ascii="Courier New" w:hAnsi="Courier New" w:cs="Courier New"/>
          <w:color w:val="0F0F0F"/>
          <w:kern w:val="24"/>
          <w:sz w:val="22"/>
          <w:szCs w:val="28"/>
          <w:lang w:val="en-US"/>
        </w:rPr>
        <w:t xml:space="preserve">    </w:t>
      </w:r>
      <w:r w:rsidRPr="00612F60">
        <w:rPr>
          <w:rFonts w:ascii="Courier New" w:hAnsi="Courier New" w:cs="Courier New"/>
          <w:color w:val="0000FF"/>
          <w:kern w:val="24"/>
          <w:sz w:val="22"/>
          <w:szCs w:val="28"/>
          <w:lang w:val="en-US"/>
        </w:rPr>
        <w:t>FROM</w:t>
      </w:r>
      <w:r w:rsidRPr="00612F60">
        <w:rPr>
          <w:rFonts w:ascii="Courier New" w:hAnsi="Courier New" w:cs="Courier New"/>
          <w:color w:val="0F0F0F"/>
          <w:kern w:val="24"/>
          <w:sz w:val="22"/>
          <w:szCs w:val="28"/>
          <w:lang w:val="en-US"/>
        </w:rPr>
        <w:t xml:space="preserve"> employee, </w:t>
      </w:r>
      <w:proofErr w:type="spellStart"/>
      <w:r w:rsidRPr="00612F60">
        <w:rPr>
          <w:rFonts w:ascii="Courier New" w:hAnsi="Courier New" w:cs="Courier New"/>
          <w:color w:val="0F0F0F"/>
          <w:kern w:val="24"/>
          <w:sz w:val="22"/>
          <w:szCs w:val="28"/>
          <w:lang w:val="en-US"/>
        </w:rPr>
        <w:t>works_on</w:t>
      </w:r>
      <w:proofErr w:type="spellEnd"/>
      <w:r w:rsidRPr="00612F60">
        <w:rPr>
          <w:rFonts w:ascii="Courier New" w:hAnsi="Courier New" w:cs="Courier New"/>
          <w:color w:val="0F0F0F"/>
          <w:kern w:val="24"/>
          <w:sz w:val="22"/>
          <w:szCs w:val="28"/>
          <w:lang w:val="en-US"/>
        </w:rPr>
        <w:t xml:space="preserve"> </w:t>
      </w:r>
    </w:p>
    <w:p w:rsidR="00612F60" w:rsidRPr="00612F60" w:rsidRDefault="00612F60" w:rsidP="00612F60">
      <w:pPr>
        <w:kinsoku w:val="0"/>
        <w:overflowPunct w:val="0"/>
        <w:textAlignment w:val="baseline"/>
        <w:divId w:val="839806888"/>
        <w:rPr>
          <w:rFonts w:eastAsia="Times New Roman"/>
          <w:sz w:val="20"/>
          <w:lang w:val="en-US"/>
        </w:rPr>
      </w:pPr>
      <w:r w:rsidRPr="00612F60">
        <w:rPr>
          <w:rFonts w:ascii="Courier New" w:hAnsi="Courier New" w:cs="Courier New"/>
          <w:color w:val="0F0F0F"/>
          <w:kern w:val="24"/>
          <w:sz w:val="22"/>
          <w:szCs w:val="28"/>
          <w:lang w:val="en-US"/>
        </w:rPr>
        <w:t xml:space="preserve">    </w:t>
      </w:r>
      <w:r w:rsidRPr="00612F60">
        <w:rPr>
          <w:rFonts w:ascii="Courier New" w:hAnsi="Courier New" w:cs="Courier New"/>
          <w:color w:val="0000FF"/>
          <w:kern w:val="24"/>
          <w:sz w:val="22"/>
          <w:szCs w:val="28"/>
          <w:lang w:val="en-US"/>
        </w:rPr>
        <w:t>WHERE</w:t>
      </w:r>
      <w:r w:rsidRPr="00612F60">
        <w:rPr>
          <w:rFonts w:ascii="Courier New" w:hAnsi="Courier New" w:cs="Courier New"/>
          <w:color w:val="0F0F0F"/>
          <w:kern w:val="24"/>
          <w:sz w:val="22"/>
          <w:szCs w:val="28"/>
          <w:lang w:val="en-US"/>
        </w:rPr>
        <w:t xml:space="preserve"> </w:t>
      </w:r>
      <w:proofErr w:type="spellStart"/>
      <w:r w:rsidRPr="00612F60">
        <w:rPr>
          <w:rFonts w:ascii="Courier New" w:hAnsi="Courier New" w:cs="Courier New"/>
          <w:color w:val="0F0F0F"/>
          <w:kern w:val="24"/>
          <w:sz w:val="22"/>
          <w:szCs w:val="28"/>
          <w:lang w:val="en-US"/>
        </w:rPr>
        <w:t>employee.</w:t>
      </w:r>
      <w:r w:rsidRPr="00612F60">
        <w:rPr>
          <w:rFonts w:ascii="Courier New" w:hAnsi="Courier New" w:cs="Courier New"/>
          <w:color w:val="202020"/>
          <w:kern w:val="24"/>
          <w:sz w:val="22"/>
          <w:szCs w:val="28"/>
          <w:lang w:val="en-US"/>
        </w:rPr>
        <w:t>emp_no</w:t>
      </w:r>
      <w:proofErr w:type="spellEnd"/>
      <w:r w:rsidRPr="00612F60">
        <w:rPr>
          <w:rFonts w:ascii="Courier New" w:hAnsi="Courier New" w:cs="Courier New"/>
          <w:color w:val="0F0F0F"/>
          <w:kern w:val="24"/>
          <w:sz w:val="22"/>
          <w:szCs w:val="28"/>
          <w:lang w:val="en-US"/>
        </w:rPr>
        <w:t xml:space="preserve"> </w:t>
      </w:r>
      <w:r w:rsidRPr="00612F60">
        <w:rPr>
          <w:rFonts w:ascii="Courier New" w:hAnsi="Courier New" w:cs="Courier New"/>
          <w:color w:val="808080"/>
          <w:kern w:val="24"/>
          <w:sz w:val="22"/>
          <w:szCs w:val="28"/>
          <w:lang w:val="en-US"/>
        </w:rPr>
        <w:t>=</w:t>
      </w:r>
      <w:r w:rsidRPr="00612F60">
        <w:rPr>
          <w:rFonts w:ascii="Courier New" w:hAnsi="Courier New" w:cs="Courier New"/>
          <w:color w:val="0F0F0F"/>
          <w:kern w:val="24"/>
          <w:sz w:val="22"/>
          <w:szCs w:val="28"/>
          <w:lang w:val="en-US"/>
        </w:rPr>
        <w:t xml:space="preserve"> </w:t>
      </w:r>
      <w:proofErr w:type="spellStart"/>
      <w:r w:rsidRPr="00612F60">
        <w:rPr>
          <w:rFonts w:ascii="Courier New" w:hAnsi="Courier New" w:cs="Courier New"/>
          <w:color w:val="0F0F0F"/>
          <w:kern w:val="24"/>
          <w:sz w:val="22"/>
          <w:szCs w:val="28"/>
          <w:lang w:val="en-US"/>
        </w:rPr>
        <w:t>works_on.</w:t>
      </w:r>
      <w:r w:rsidRPr="00612F60">
        <w:rPr>
          <w:rFonts w:ascii="Courier New" w:hAnsi="Courier New" w:cs="Courier New"/>
          <w:color w:val="202020"/>
          <w:kern w:val="24"/>
          <w:sz w:val="22"/>
          <w:szCs w:val="28"/>
          <w:lang w:val="en-US"/>
        </w:rPr>
        <w:t>emp_no</w:t>
      </w:r>
      <w:proofErr w:type="spellEnd"/>
      <w:r w:rsidRPr="00612F60">
        <w:rPr>
          <w:rFonts w:ascii="Courier New" w:hAnsi="Courier New" w:cs="Courier New"/>
          <w:color w:val="0F0F0F"/>
          <w:kern w:val="24"/>
          <w:sz w:val="22"/>
          <w:szCs w:val="28"/>
          <w:lang w:val="en-US"/>
        </w:rPr>
        <w:t xml:space="preserve"> </w:t>
      </w:r>
    </w:p>
    <w:p w:rsidR="00612F60" w:rsidRPr="00612F60" w:rsidRDefault="00612F60" w:rsidP="00612F60">
      <w:pPr>
        <w:kinsoku w:val="0"/>
        <w:overflowPunct w:val="0"/>
        <w:textAlignment w:val="baseline"/>
        <w:divId w:val="839806888"/>
        <w:rPr>
          <w:rFonts w:eastAsia="Times New Roman"/>
          <w:sz w:val="20"/>
        </w:rPr>
      </w:pPr>
      <w:r w:rsidRPr="00612F60">
        <w:rPr>
          <w:rFonts w:ascii="Courier New" w:hAnsi="Courier New" w:cs="Courier New"/>
          <w:color w:val="0F0F0F"/>
          <w:kern w:val="24"/>
          <w:sz w:val="22"/>
          <w:szCs w:val="28"/>
          <w:lang w:val="en-US"/>
        </w:rPr>
        <w:t xml:space="preserve">    </w:t>
      </w:r>
      <w:r w:rsidRPr="00612F60">
        <w:rPr>
          <w:rFonts w:ascii="Courier New" w:hAnsi="Courier New" w:cs="Courier New"/>
          <w:color w:val="808080"/>
          <w:kern w:val="24"/>
          <w:sz w:val="22"/>
          <w:szCs w:val="28"/>
        </w:rPr>
        <w:t>AND</w:t>
      </w:r>
      <w:r w:rsidRPr="00612F60">
        <w:rPr>
          <w:rFonts w:ascii="Courier New" w:hAnsi="Courier New" w:cs="Courier New"/>
          <w:color w:val="0F0F0F"/>
          <w:kern w:val="24"/>
          <w:sz w:val="22"/>
          <w:szCs w:val="28"/>
        </w:rPr>
        <w:t xml:space="preserve"> </w:t>
      </w:r>
      <w:proofErr w:type="spellStart"/>
      <w:r w:rsidRPr="00612F60">
        <w:rPr>
          <w:rFonts w:ascii="Courier New" w:hAnsi="Courier New" w:cs="Courier New"/>
          <w:color w:val="0F0F0F"/>
          <w:kern w:val="24"/>
          <w:sz w:val="22"/>
          <w:szCs w:val="28"/>
        </w:rPr>
        <w:t>project_no</w:t>
      </w:r>
      <w:proofErr w:type="spellEnd"/>
      <w:r w:rsidRPr="00612F60">
        <w:rPr>
          <w:rFonts w:ascii="Courier New" w:hAnsi="Courier New" w:cs="Courier New"/>
          <w:color w:val="0F0F0F"/>
          <w:kern w:val="24"/>
          <w:sz w:val="22"/>
          <w:szCs w:val="28"/>
        </w:rPr>
        <w:t xml:space="preserve"> </w:t>
      </w:r>
      <w:r w:rsidRPr="00612F60">
        <w:rPr>
          <w:rFonts w:ascii="Courier New" w:hAnsi="Courier New" w:cs="Courier New"/>
          <w:color w:val="808080"/>
          <w:kern w:val="24"/>
          <w:sz w:val="22"/>
          <w:szCs w:val="28"/>
        </w:rPr>
        <w:t>=</w:t>
      </w:r>
      <w:r w:rsidRPr="00612F60">
        <w:rPr>
          <w:rFonts w:ascii="Courier New" w:hAnsi="Courier New" w:cs="Courier New"/>
          <w:color w:val="0F0F0F"/>
          <w:kern w:val="24"/>
          <w:sz w:val="22"/>
          <w:szCs w:val="28"/>
        </w:rPr>
        <w:t xml:space="preserve"> </w:t>
      </w:r>
      <w:r w:rsidRPr="00612F60">
        <w:rPr>
          <w:rFonts w:ascii="Courier New" w:hAnsi="Courier New" w:cs="Courier New"/>
          <w:color w:val="FF0000"/>
          <w:kern w:val="24"/>
          <w:sz w:val="22"/>
          <w:szCs w:val="28"/>
        </w:rPr>
        <w:t>‘ПР1'</w:t>
      </w:r>
      <w:r w:rsidRPr="00612F60">
        <w:rPr>
          <w:rFonts w:ascii="Courier New" w:hAnsi="Courier New" w:cs="Courier New"/>
          <w:color w:val="0F0F0F"/>
          <w:kern w:val="24"/>
          <w:sz w:val="22"/>
          <w:szCs w:val="28"/>
        </w:rPr>
        <w:t xml:space="preserve"> </w:t>
      </w:r>
    </w:p>
    <w:p w:rsidR="00612F60" w:rsidRPr="00612F60" w:rsidRDefault="00612F60" w:rsidP="00612F60">
      <w:pPr>
        <w:kinsoku w:val="0"/>
        <w:overflowPunct w:val="0"/>
        <w:textAlignment w:val="baseline"/>
        <w:divId w:val="839806888"/>
        <w:rPr>
          <w:rFonts w:eastAsia="Times New Roman"/>
          <w:sz w:val="20"/>
        </w:rPr>
      </w:pPr>
      <w:r w:rsidRPr="00612F60">
        <w:rPr>
          <w:rFonts w:ascii="Courier New" w:hAnsi="Courier New" w:cs="Courier New"/>
          <w:color w:val="0000FF"/>
          <w:kern w:val="24"/>
          <w:sz w:val="22"/>
          <w:szCs w:val="28"/>
        </w:rPr>
        <w:t>END</w:t>
      </w:r>
      <w:r w:rsidRPr="00612F60">
        <w:rPr>
          <w:rFonts w:asciiTheme="minorHAnsi" w:hAnsi="Euphemia" w:cstheme="minorBidi"/>
          <w:color w:val="000000" w:themeColor="text1"/>
          <w:kern w:val="24"/>
          <w:sz w:val="12"/>
          <w:szCs w:val="16"/>
        </w:rPr>
        <w:t xml:space="preserve"> </w:t>
      </w:r>
    </w:p>
    <w:p w:rsidR="00612F60" w:rsidRDefault="00CD0B25" w:rsidP="00612F60">
      <w:pPr>
        <w:pStyle w:val="a6"/>
        <w:spacing w:before="100" w:after="120"/>
        <w:ind w:firstLine="709"/>
        <w:jc w:val="both"/>
        <w:divId w:val="839806888"/>
        <w:rPr>
          <w:rFonts w:cs="Tahoma"/>
          <w:color w:val="000000"/>
          <w:sz w:val="28"/>
          <w:szCs w:val="18"/>
        </w:rPr>
      </w:pPr>
      <w:r w:rsidRPr="00CD0B25">
        <w:rPr>
          <w:rFonts w:cs="Tahoma"/>
          <w:color w:val="000000"/>
          <w:sz w:val="28"/>
          <w:szCs w:val="18"/>
        </w:rPr>
        <w:t xml:space="preserve">Оператор ELSE инструкции IF </w:t>
      </w:r>
      <w:r>
        <w:rPr>
          <w:rFonts w:cs="Tahoma"/>
          <w:color w:val="000000"/>
          <w:sz w:val="28"/>
          <w:szCs w:val="18"/>
        </w:rPr>
        <w:t>в примере</w:t>
      </w:r>
      <w:r w:rsidRPr="00CD0B25">
        <w:rPr>
          <w:rFonts w:cs="Tahoma"/>
          <w:color w:val="000000"/>
          <w:sz w:val="28"/>
          <w:szCs w:val="18"/>
        </w:rPr>
        <w:t xml:space="preserve"> содержит две инструкции: PRINT и</w:t>
      </w:r>
      <w:r>
        <w:rPr>
          <w:rFonts w:cs="Tahoma"/>
          <w:color w:val="000000"/>
          <w:sz w:val="28"/>
          <w:szCs w:val="18"/>
        </w:rPr>
        <w:t xml:space="preserve"> </w:t>
      </w:r>
      <w:r w:rsidRPr="00CD0B25">
        <w:rPr>
          <w:rFonts w:cs="Tahoma"/>
          <w:color w:val="000000"/>
          <w:sz w:val="28"/>
          <w:szCs w:val="18"/>
        </w:rPr>
        <w:t>SELECT. Поэтому для выполнения этих инструкций их необходимо заключить в блок</w:t>
      </w:r>
      <w:r>
        <w:rPr>
          <w:rFonts w:cs="Tahoma"/>
          <w:color w:val="000000"/>
          <w:sz w:val="28"/>
          <w:szCs w:val="18"/>
        </w:rPr>
        <w:t xml:space="preserve"> </w:t>
      </w:r>
      <w:r w:rsidRPr="00CD0B25">
        <w:rPr>
          <w:rFonts w:cs="Tahoma"/>
          <w:color w:val="000000"/>
          <w:sz w:val="28"/>
          <w:szCs w:val="18"/>
        </w:rPr>
        <w:t>между ключевыми словами BEGIN и END. (Инструкция PRINT является процедурным</w:t>
      </w:r>
      <w:r>
        <w:rPr>
          <w:rFonts w:cs="Tahoma"/>
          <w:color w:val="000000"/>
          <w:sz w:val="28"/>
          <w:szCs w:val="18"/>
        </w:rPr>
        <w:t xml:space="preserve"> </w:t>
      </w:r>
      <w:r w:rsidRPr="00CD0B25">
        <w:rPr>
          <w:rFonts w:cs="Tahoma"/>
          <w:color w:val="000000"/>
          <w:sz w:val="28"/>
          <w:szCs w:val="18"/>
        </w:rPr>
        <w:t>расширением и возвращает определяемое пользователем сообщение.)</w:t>
      </w:r>
    </w:p>
    <w:p w:rsidR="00CD0B25" w:rsidRDefault="00CD0B25" w:rsidP="00CD0B25">
      <w:pPr>
        <w:pStyle w:val="2"/>
        <w:numPr>
          <w:ilvl w:val="2"/>
          <w:numId w:val="12"/>
        </w:numPr>
        <w:divId w:val="839806888"/>
        <w:rPr>
          <w:sz w:val="36"/>
          <w:szCs w:val="36"/>
        </w:rPr>
      </w:pPr>
      <w:bookmarkStart w:id="133" w:name="_Toc466802583"/>
      <w:r w:rsidRPr="00CD0B25">
        <w:rPr>
          <w:sz w:val="36"/>
          <w:szCs w:val="36"/>
        </w:rPr>
        <w:t>Инструкция WHILE</w:t>
      </w:r>
      <w:bookmarkEnd w:id="133"/>
    </w:p>
    <w:p w:rsidR="00CD0B25" w:rsidRPr="00CD0B25" w:rsidRDefault="00CD0B25" w:rsidP="00CD0B25">
      <w:pPr>
        <w:pStyle w:val="a6"/>
        <w:spacing w:before="100" w:after="120"/>
        <w:ind w:firstLine="709"/>
        <w:jc w:val="both"/>
        <w:divId w:val="839806888"/>
        <w:rPr>
          <w:rFonts w:cs="Tahoma"/>
          <w:color w:val="000000"/>
          <w:sz w:val="28"/>
          <w:szCs w:val="18"/>
        </w:rPr>
      </w:pPr>
      <w:r w:rsidRPr="00CD0B25">
        <w:rPr>
          <w:rFonts w:cs="Tahoma"/>
          <w:color w:val="000000"/>
          <w:sz w:val="28"/>
          <w:szCs w:val="18"/>
        </w:rPr>
        <w:t>Инструкция WHILE выполняет одну или несколько заключенных в блок инструкций, на протяжении времени, пока (</w:t>
      </w:r>
      <w:proofErr w:type="spellStart"/>
      <w:r w:rsidRPr="00CD0B25">
        <w:rPr>
          <w:rFonts w:cs="Tahoma"/>
          <w:color w:val="000000"/>
          <w:sz w:val="28"/>
          <w:szCs w:val="18"/>
        </w:rPr>
        <w:t>while</w:t>
      </w:r>
      <w:proofErr w:type="spellEnd"/>
      <w:r w:rsidRPr="00CD0B25">
        <w:rPr>
          <w:rFonts w:cs="Tahoma"/>
          <w:color w:val="000000"/>
          <w:sz w:val="28"/>
          <w:szCs w:val="18"/>
        </w:rPr>
        <w:t>) логическое выражение возвращает значение TRUE (истина). Иными словами, если выражение возвращает TRUE, выполняется инструкция или блок инструкций, после чего снова осуществляется проверка выражения. Этот процесс повторяется до тех пор, пока выражение не возвратит значение FALSE (ложь).</w:t>
      </w:r>
    </w:p>
    <w:p w:rsidR="00CD0B25" w:rsidRDefault="00CD0B25" w:rsidP="00CD0B25">
      <w:pPr>
        <w:pStyle w:val="a6"/>
        <w:spacing w:before="100" w:after="120"/>
        <w:ind w:firstLine="709"/>
        <w:jc w:val="both"/>
        <w:divId w:val="839806888"/>
        <w:rPr>
          <w:rFonts w:cs="Tahoma"/>
          <w:color w:val="000000"/>
          <w:sz w:val="28"/>
          <w:szCs w:val="18"/>
        </w:rPr>
      </w:pPr>
      <w:r w:rsidRPr="00CD0B25">
        <w:rPr>
          <w:rFonts w:cs="Tahoma"/>
          <w:color w:val="000000"/>
          <w:sz w:val="28"/>
          <w:szCs w:val="18"/>
        </w:rPr>
        <w:t>Блок внутри инструкции WHILE может содержать одну или две необязательных инструкций, применяемых для управления выполнением инструкций внутри блока: BREAK или CONTINUE. BREAK останавливает выполнение инструкций внутри блока и начинает исполнение инструкций, следующих сразу же после этого блока. CONTINUE останавливает выполнение только текущей инструкции.</w:t>
      </w:r>
    </w:p>
    <w:p w:rsidR="00CD0B25" w:rsidRDefault="00CD0B25" w:rsidP="00CD0B25">
      <w:pPr>
        <w:pStyle w:val="a6"/>
        <w:spacing w:before="100" w:after="120"/>
        <w:ind w:firstLine="709"/>
        <w:jc w:val="both"/>
        <w:divId w:val="839806888"/>
        <w:rPr>
          <w:rFonts w:cs="Tahoma"/>
          <w:color w:val="000000"/>
          <w:sz w:val="28"/>
          <w:szCs w:val="18"/>
        </w:rPr>
      </w:pPr>
      <w:r>
        <w:rPr>
          <w:rFonts w:cs="Tahoma"/>
          <w:color w:val="000000"/>
          <w:sz w:val="28"/>
          <w:szCs w:val="18"/>
        </w:rPr>
        <w:t xml:space="preserve">В примере показывается использование </w:t>
      </w:r>
      <w:r>
        <w:rPr>
          <w:rFonts w:cs="Tahoma"/>
          <w:color w:val="000000"/>
          <w:sz w:val="28"/>
          <w:szCs w:val="18"/>
          <w:lang w:val="en-US"/>
        </w:rPr>
        <w:t>while</w:t>
      </w:r>
      <w:r>
        <w:rPr>
          <w:rFonts w:cs="Tahoma"/>
          <w:color w:val="000000"/>
          <w:sz w:val="28"/>
          <w:szCs w:val="18"/>
        </w:rPr>
        <w:t>:</w:t>
      </w:r>
    </w:p>
    <w:p w:rsidR="00CD0B25" w:rsidRPr="00CD0B25" w:rsidRDefault="00CD0B25" w:rsidP="00CD0B25">
      <w:pPr>
        <w:kinsoku w:val="0"/>
        <w:overflowPunct w:val="0"/>
        <w:textAlignment w:val="baseline"/>
        <w:divId w:val="839806888"/>
        <w:rPr>
          <w:rFonts w:eastAsia="Times New Roman"/>
          <w:sz w:val="20"/>
          <w:lang w:val="en-US"/>
        </w:rPr>
      </w:pPr>
      <w:r w:rsidRPr="00CD0B25">
        <w:rPr>
          <w:rFonts w:ascii="Courier New" w:eastAsia="+mn-ea" w:hAnsi="Courier New" w:cs="Courier New"/>
          <w:color w:val="0000FF"/>
          <w:kern w:val="24"/>
          <w:sz w:val="22"/>
          <w:szCs w:val="28"/>
          <w:lang w:val="en-US"/>
        </w:rPr>
        <w:t>WHILE</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808080"/>
          <w:kern w:val="24"/>
          <w:sz w:val="22"/>
          <w:szCs w:val="28"/>
          <w:lang w:val="en-US"/>
        </w:rPr>
        <w:t>(</w:t>
      </w:r>
      <w:r w:rsidRPr="00CD0B25">
        <w:rPr>
          <w:rFonts w:ascii="Courier New" w:eastAsia="+mn-ea" w:hAnsi="Courier New" w:cs="Courier New"/>
          <w:color w:val="0000FF"/>
          <w:kern w:val="24"/>
          <w:sz w:val="22"/>
          <w:szCs w:val="28"/>
          <w:lang w:val="en-US"/>
        </w:rPr>
        <w:t>SELECT</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FF00FF"/>
          <w:kern w:val="24"/>
          <w:sz w:val="22"/>
          <w:szCs w:val="28"/>
          <w:lang w:val="en-US"/>
        </w:rPr>
        <w:t>SUM</w:t>
      </w:r>
      <w:r w:rsidRPr="00CD0B25">
        <w:rPr>
          <w:rFonts w:ascii="Courier New" w:eastAsia="+mn-ea" w:hAnsi="Courier New" w:cs="Courier New"/>
          <w:color w:val="808080"/>
          <w:kern w:val="24"/>
          <w:sz w:val="22"/>
          <w:szCs w:val="28"/>
          <w:lang w:val="en-US"/>
        </w:rPr>
        <w:t>(</w:t>
      </w:r>
      <w:r w:rsidRPr="00CD0B25">
        <w:rPr>
          <w:rFonts w:ascii="Courier New" w:eastAsia="+mn-ea" w:hAnsi="Courier New" w:cs="Courier New"/>
          <w:color w:val="0F0F0F"/>
          <w:kern w:val="24"/>
          <w:sz w:val="22"/>
          <w:szCs w:val="28"/>
          <w:lang w:val="en-US"/>
        </w:rPr>
        <w:t>budget</w:t>
      </w:r>
      <w:r w:rsidRPr="00CD0B25">
        <w:rPr>
          <w:rFonts w:ascii="Courier New" w:eastAsia="+mn-ea" w:hAnsi="Courier New" w:cs="Courier New"/>
          <w:color w:val="808080"/>
          <w:kern w:val="24"/>
          <w:sz w:val="22"/>
          <w:szCs w:val="28"/>
          <w:lang w:val="en-US"/>
        </w:rPr>
        <w:t>)</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0000FF"/>
          <w:kern w:val="24"/>
          <w:sz w:val="22"/>
          <w:szCs w:val="28"/>
          <w:lang w:val="en-US"/>
        </w:rPr>
        <w:t>FROM</w:t>
      </w:r>
      <w:r w:rsidRPr="00CD0B25">
        <w:rPr>
          <w:rFonts w:ascii="Courier New" w:eastAsia="+mn-ea" w:hAnsi="Courier New" w:cs="Courier New"/>
          <w:color w:val="0F0F0F"/>
          <w:kern w:val="24"/>
          <w:sz w:val="22"/>
          <w:szCs w:val="28"/>
          <w:lang w:val="en-US"/>
        </w:rPr>
        <w:t xml:space="preserve"> project</w:t>
      </w:r>
      <w:r w:rsidRPr="00CD0B25">
        <w:rPr>
          <w:rFonts w:ascii="Courier New" w:eastAsia="+mn-ea" w:hAnsi="Courier New" w:cs="Courier New"/>
          <w:color w:val="808080"/>
          <w:kern w:val="24"/>
          <w:sz w:val="22"/>
          <w:szCs w:val="28"/>
          <w:lang w:val="en-US"/>
        </w:rPr>
        <w:t>)</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808080"/>
          <w:kern w:val="24"/>
          <w:sz w:val="22"/>
          <w:szCs w:val="28"/>
          <w:lang w:val="en-US"/>
        </w:rPr>
        <w:t>&lt;</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000000"/>
          <w:kern w:val="24"/>
          <w:sz w:val="22"/>
          <w:szCs w:val="28"/>
          <w:lang w:val="en-US"/>
        </w:rPr>
        <w:t>500000</w:t>
      </w:r>
      <w:r w:rsidRPr="00CD0B25">
        <w:rPr>
          <w:rFonts w:ascii="Courier New" w:eastAsia="+mn-ea" w:hAnsi="Courier New" w:cs="Courier New"/>
          <w:color w:val="0F0F0F"/>
          <w:kern w:val="24"/>
          <w:sz w:val="22"/>
          <w:szCs w:val="28"/>
          <w:lang w:val="en-US"/>
        </w:rPr>
        <w:t xml:space="preserve"> </w:t>
      </w:r>
    </w:p>
    <w:p w:rsidR="00CD0B25" w:rsidRPr="00CD0B25" w:rsidRDefault="00CD0B25" w:rsidP="00CD0B25">
      <w:pPr>
        <w:kinsoku w:val="0"/>
        <w:overflowPunct w:val="0"/>
        <w:textAlignment w:val="baseline"/>
        <w:divId w:val="839806888"/>
        <w:rPr>
          <w:rFonts w:eastAsia="Times New Roman"/>
          <w:sz w:val="20"/>
          <w:lang w:val="en-US"/>
        </w:rPr>
      </w:pP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0000FF"/>
          <w:kern w:val="24"/>
          <w:sz w:val="22"/>
          <w:szCs w:val="28"/>
          <w:lang w:val="en-US"/>
        </w:rPr>
        <w:t>BEGIN</w:t>
      </w:r>
      <w:r w:rsidRPr="00CD0B25">
        <w:rPr>
          <w:rFonts w:ascii="Courier New" w:eastAsia="+mn-ea" w:hAnsi="Courier New" w:cs="Courier New"/>
          <w:color w:val="0F0F0F"/>
          <w:kern w:val="24"/>
          <w:sz w:val="22"/>
          <w:szCs w:val="28"/>
          <w:lang w:val="en-US"/>
        </w:rPr>
        <w:t xml:space="preserve"> </w:t>
      </w:r>
    </w:p>
    <w:p w:rsidR="00CD0B25" w:rsidRPr="00CD0B25" w:rsidRDefault="00CD0B25" w:rsidP="00CD0B25">
      <w:pPr>
        <w:kinsoku w:val="0"/>
        <w:overflowPunct w:val="0"/>
        <w:textAlignment w:val="baseline"/>
        <w:divId w:val="839806888"/>
        <w:rPr>
          <w:rFonts w:eastAsia="Times New Roman"/>
          <w:sz w:val="20"/>
          <w:lang w:val="en-US"/>
        </w:rPr>
      </w:pP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0000FF"/>
          <w:kern w:val="24"/>
          <w:sz w:val="22"/>
          <w:szCs w:val="28"/>
          <w:lang w:val="en-US"/>
        </w:rPr>
        <w:t>UPDATE</w:t>
      </w:r>
      <w:r w:rsidRPr="00CD0B25">
        <w:rPr>
          <w:rFonts w:ascii="Courier New" w:eastAsia="+mn-ea" w:hAnsi="Courier New" w:cs="Courier New"/>
          <w:color w:val="0F0F0F"/>
          <w:kern w:val="24"/>
          <w:sz w:val="22"/>
          <w:szCs w:val="28"/>
          <w:lang w:val="en-US"/>
        </w:rPr>
        <w:t xml:space="preserve"> project </w:t>
      </w:r>
      <w:r w:rsidRPr="00CD0B25">
        <w:rPr>
          <w:rFonts w:ascii="Courier New" w:eastAsia="+mn-ea" w:hAnsi="Courier New" w:cs="Courier New"/>
          <w:color w:val="0000FF"/>
          <w:kern w:val="24"/>
          <w:sz w:val="22"/>
          <w:szCs w:val="28"/>
          <w:lang w:val="en-US"/>
        </w:rPr>
        <w:t>SET</w:t>
      </w:r>
      <w:r w:rsidRPr="00CD0B25">
        <w:rPr>
          <w:rFonts w:ascii="Courier New" w:eastAsia="+mn-ea" w:hAnsi="Courier New" w:cs="Courier New"/>
          <w:color w:val="0F0F0F"/>
          <w:kern w:val="24"/>
          <w:sz w:val="22"/>
          <w:szCs w:val="28"/>
          <w:lang w:val="en-US"/>
        </w:rPr>
        <w:t xml:space="preserve"> budget </w:t>
      </w:r>
      <w:r w:rsidRPr="00CD0B25">
        <w:rPr>
          <w:rFonts w:ascii="Courier New" w:eastAsia="+mn-ea" w:hAnsi="Courier New" w:cs="Courier New"/>
          <w:color w:val="808080"/>
          <w:kern w:val="24"/>
          <w:sz w:val="22"/>
          <w:szCs w:val="28"/>
          <w:lang w:val="en-US"/>
        </w:rPr>
        <w:t>=</w:t>
      </w:r>
      <w:r w:rsidRPr="00CD0B25">
        <w:rPr>
          <w:rFonts w:ascii="Courier New" w:eastAsia="+mn-ea" w:hAnsi="Courier New" w:cs="Courier New"/>
          <w:color w:val="0F0F0F"/>
          <w:kern w:val="24"/>
          <w:sz w:val="22"/>
          <w:szCs w:val="28"/>
          <w:lang w:val="en-US"/>
        </w:rPr>
        <w:t xml:space="preserve"> budget</w:t>
      </w:r>
      <w:r w:rsidRPr="00CD0B25">
        <w:rPr>
          <w:rFonts w:ascii="Courier New" w:eastAsia="+mn-ea" w:hAnsi="Courier New" w:cs="Courier New"/>
          <w:color w:val="808080"/>
          <w:kern w:val="24"/>
          <w:sz w:val="22"/>
          <w:szCs w:val="28"/>
          <w:lang w:val="en-US"/>
        </w:rPr>
        <w:t>*</w:t>
      </w:r>
      <w:r w:rsidRPr="00CD0B25">
        <w:rPr>
          <w:rFonts w:ascii="Courier New" w:eastAsia="+mn-ea" w:hAnsi="Courier New" w:cs="Courier New"/>
          <w:color w:val="000000"/>
          <w:kern w:val="24"/>
          <w:sz w:val="22"/>
          <w:szCs w:val="28"/>
          <w:lang w:val="en-US"/>
        </w:rPr>
        <w:t>1.1</w:t>
      </w:r>
      <w:r w:rsidRPr="00CD0B25">
        <w:rPr>
          <w:rFonts w:ascii="Courier New" w:eastAsia="+mn-ea" w:hAnsi="Courier New" w:cs="Courier New"/>
          <w:color w:val="0F0F0F"/>
          <w:kern w:val="24"/>
          <w:sz w:val="22"/>
          <w:szCs w:val="28"/>
          <w:lang w:val="en-US"/>
        </w:rPr>
        <w:t xml:space="preserve"> </w:t>
      </w:r>
    </w:p>
    <w:p w:rsidR="00CD0B25" w:rsidRPr="00CD0B25" w:rsidRDefault="00CD0B25" w:rsidP="00CD0B25">
      <w:pPr>
        <w:kinsoku w:val="0"/>
        <w:overflowPunct w:val="0"/>
        <w:textAlignment w:val="baseline"/>
        <w:divId w:val="839806888"/>
        <w:rPr>
          <w:rFonts w:eastAsia="Times New Roman"/>
          <w:sz w:val="20"/>
          <w:lang w:val="en-US"/>
        </w:rPr>
      </w:pP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0000FF"/>
          <w:kern w:val="24"/>
          <w:sz w:val="22"/>
          <w:szCs w:val="28"/>
          <w:lang w:val="en-US"/>
        </w:rPr>
        <w:t>IF</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808080"/>
          <w:kern w:val="24"/>
          <w:sz w:val="22"/>
          <w:szCs w:val="28"/>
          <w:lang w:val="en-US"/>
        </w:rPr>
        <w:t>(</w:t>
      </w:r>
      <w:r w:rsidRPr="00CD0B25">
        <w:rPr>
          <w:rFonts w:ascii="Courier New" w:eastAsia="+mn-ea" w:hAnsi="Courier New" w:cs="Courier New"/>
          <w:color w:val="0000FF"/>
          <w:kern w:val="24"/>
          <w:sz w:val="22"/>
          <w:szCs w:val="28"/>
          <w:lang w:val="en-US"/>
        </w:rPr>
        <w:t>SELECT</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FF00FF"/>
          <w:kern w:val="24"/>
          <w:sz w:val="22"/>
          <w:szCs w:val="28"/>
          <w:lang w:val="en-US"/>
        </w:rPr>
        <w:t>MAX</w:t>
      </w:r>
      <w:r w:rsidRPr="00CD0B25">
        <w:rPr>
          <w:rFonts w:ascii="Courier New" w:eastAsia="+mn-ea" w:hAnsi="Courier New" w:cs="Courier New"/>
          <w:color w:val="808080"/>
          <w:kern w:val="24"/>
          <w:sz w:val="22"/>
          <w:szCs w:val="28"/>
          <w:lang w:val="en-US"/>
        </w:rPr>
        <w:t>(</w:t>
      </w:r>
      <w:r w:rsidRPr="00CD0B25">
        <w:rPr>
          <w:rFonts w:ascii="Courier New" w:eastAsia="+mn-ea" w:hAnsi="Courier New" w:cs="Courier New"/>
          <w:color w:val="0F0F0F"/>
          <w:kern w:val="24"/>
          <w:sz w:val="22"/>
          <w:szCs w:val="28"/>
          <w:lang w:val="en-US"/>
        </w:rPr>
        <w:t>budget</w:t>
      </w:r>
      <w:r w:rsidRPr="00CD0B25">
        <w:rPr>
          <w:rFonts w:ascii="Courier New" w:eastAsia="+mn-ea" w:hAnsi="Courier New" w:cs="Courier New"/>
          <w:color w:val="808080"/>
          <w:kern w:val="24"/>
          <w:sz w:val="22"/>
          <w:szCs w:val="28"/>
          <w:lang w:val="en-US"/>
        </w:rPr>
        <w:t>)</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0000FF"/>
          <w:kern w:val="24"/>
          <w:sz w:val="22"/>
          <w:szCs w:val="28"/>
          <w:lang w:val="en-US"/>
        </w:rPr>
        <w:t>FROM</w:t>
      </w:r>
      <w:r w:rsidRPr="00CD0B25">
        <w:rPr>
          <w:rFonts w:ascii="Courier New" w:eastAsia="+mn-ea" w:hAnsi="Courier New" w:cs="Courier New"/>
          <w:color w:val="0F0F0F"/>
          <w:kern w:val="24"/>
          <w:sz w:val="22"/>
          <w:szCs w:val="28"/>
          <w:lang w:val="en-US"/>
        </w:rPr>
        <w:t xml:space="preserve"> project</w:t>
      </w:r>
      <w:r w:rsidRPr="00CD0B25">
        <w:rPr>
          <w:rFonts w:ascii="Courier New" w:eastAsia="+mn-ea" w:hAnsi="Courier New" w:cs="Courier New"/>
          <w:color w:val="808080"/>
          <w:kern w:val="24"/>
          <w:sz w:val="22"/>
          <w:szCs w:val="28"/>
          <w:lang w:val="en-US"/>
        </w:rPr>
        <w:t>)</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808080"/>
          <w:kern w:val="24"/>
          <w:sz w:val="22"/>
          <w:szCs w:val="28"/>
          <w:lang w:val="en-US"/>
        </w:rPr>
        <w:t>&gt;</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000000"/>
          <w:kern w:val="24"/>
          <w:sz w:val="22"/>
          <w:szCs w:val="28"/>
          <w:lang w:val="en-US"/>
        </w:rPr>
        <w:t>250000</w:t>
      </w: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0000FF"/>
          <w:kern w:val="24"/>
          <w:sz w:val="22"/>
          <w:szCs w:val="28"/>
          <w:lang w:val="en-US"/>
        </w:rPr>
        <w:t>BREAK</w:t>
      </w:r>
      <w:r w:rsidRPr="00CD0B25">
        <w:rPr>
          <w:rFonts w:ascii="Courier New" w:eastAsia="+mn-ea" w:hAnsi="Courier New" w:cs="Courier New"/>
          <w:color w:val="0F0F0F"/>
          <w:kern w:val="24"/>
          <w:sz w:val="22"/>
          <w:szCs w:val="28"/>
          <w:lang w:val="en-US"/>
        </w:rPr>
        <w:t xml:space="preserve"> </w:t>
      </w:r>
    </w:p>
    <w:p w:rsidR="00CD0B25" w:rsidRPr="00CD0B25" w:rsidRDefault="00CD0B25" w:rsidP="00CD0B25">
      <w:pPr>
        <w:kinsoku w:val="0"/>
        <w:overflowPunct w:val="0"/>
        <w:textAlignment w:val="baseline"/>
        <w:divId w:val="839806888"/>
        <w:rPr>
          <w:rFonts w:eastAsia="Times New Roman"/>
          <w:sz w:val="20"/>
        </w:rPr>
      </w:pPr>
      <w:r w:rsidRPr="00CD0B25">
        <w:rPr>
          <w:rFonts w:ascii="Courier New" w:eastAsia="+mn-ea" w:hAnsi="Courier New" w:cs="Courier New"/>
          <w:color w:val="0F0F0F"/>
          <w:kern w:val="24"/>
          <w:sz w:val="22"/>
          <w:szCs w:val="28"/>
          <w:lang w:val="en-US"/>
        </w:rPr>
        <w:t xml:space="preserve">  </w:t>
      </w:r>
      <w:r w:rsidRPr="00CD0B25">
        <w:rPr>
          <w:rFonts w:ascii="Courier New" w:eastAsia="+mn-ea" w:hAnsi="Courier New" w:cs="Courier New"/>
          <w:color w:val="0000FF"/>
          <w:kern w:val="24"/>
          <w:sz w:val="22"/>
          <w:szCs w:val="28"/>
        </w:rPr>
        <w:t>ELSE</w:t>
      </w:r>
      <w:r w:rsidRPr="00CD0B25">
        <w:rPr>
          <w:rFonts w:ascii="Courier New" w:eastAsia="+mn-ea" w:hAnsi="Courier New" w:cs="Courier New"/>
          <w:color w:val="0F0F0F"/>
          <w:kern w:val="24"/>
          <w:sz w:val="22"/>
          <w:szCs w:val="28"/>
        </w:rPr>
        <w:t xml:space="preserve"> </w:t>
      </w:r>
      <w:r w:rsidRPr="00CD0B25">
        <w:rPr>
          <w:rFonts w:ascii="Courier New" w:eastAsia="+mn-ea" w:hAnsi="Courier New" w:cs="Courier New"/>
          <w:color w:val="0000FF"/>
          <w:kern w:val="24"/>
          <w:sz w:val="22"/>
          <w:szCs w:val="28"/>
        </w:rPr>
        <w:t>CONTINUE</w:t>
      </w:r>
      <w:r w:rsidRPr="00CD0B25">
        <w:rPr>
          <w:rFonts w:ascii="Courier New" w:eastAsia="+mn-ea" w:hAnsi="Courier New" w:cs="Courier New"/>
          <w:color w:val="0F0F0F"/>
          <w:kern w:val="24"/>
          <w:sz w:val="22"/>
          <w:szCs w:val="28"/>
        </w:rPr>
        <w:t xml:space="preserve"> </w:t>
      </w:r>
    </w:p>
    <w:p w:rsidR="00CD0B25" w:rsidRPr="00CD0B25" w:rsidRDefault="00CD0B25" w:rsidP="00CD0B25">
      <w:pPr>
        <w:kinsoku w:val="0"/>
        <w:overflowPunct w:val="0"/>
        <w:textAlignment w:val="baseline"/>
        <w:divId w:val="839806888"/>
        <w:rPr>
          <w:rFonts w:eastAsia="Times New Roman"/>
          <w:sz w:val="20"/>
        </w:rPr>
      </w:pPr>
      <w:r w:rsidRPr="00CD0B25">
        <w:rPr>
          <w:rFonts w:ascii="Courier New" w:eastAsia="+mn-ea" w:hAnsi="Courier New" w:cs="Courier New"/>
          <w:color w:val="0F0F0F"/>
          <w:kern w:val="24"/>
          <w:sz w:val="22"/>
          <w:szCs w:val="28"/>
        </w:rPr>
        <w:t xml:space="preserve"> </w:t>
      </w:r>
      <w:r w:rsidRPr="00CD0B25">
        <w:rPr>
          <w:rFonts w:ascii="Courier New" w:eastAsia="+mn-ea" w:hAnsi="Courier New" w:cs="Courier New"/>
          <w:color w:val="0000FF"/>
          <w:kern w:val="24"/>
          <w:sz w:val="22"/>
          <w:szCs w:val="28"/>
        </w:rPr>
        <w:t>END</w:t>
      </w:r>
      <w:r w:rsidRPr="00CD0B25">
        <w:rPr>
          <w:rFonts w:ascii="Euphemia" w:eastAsia="+mn-ea" w:hAnsi="Euphemia" w:cs="+mn-cs"/>
          <w:color w:val="514843"/>
          <w:kern w:val="24"/>
          <w:sz w:val="12"/>
          <w:szCs w:val="16"/>
        </w:rPr>
        <w:t xml:space="preserve"> </w:t>
      </w:r>
    </w:p>
    <w:p w:rsidR="00CD0B25" w:rsidRDefault="00CD0B25" w:rsidP="00CD0B25">
      <w:pPr>
        <w:pStyle w:val="a6"/>
        <w:spacing w:before="100" w:after="120"/>
        <w:ind w:firstLine="709"/>
        <w:jc w:val="both"/>
        <w:divId w:val="839806888"/>
        <w:rPr>
          <w:rFonts w:cs="Tahoma"/>
          <w:color w:val="000000"/>
          <w:sz w:val="28"/>
          <w:szCs w:val="18"/>
        </w:rPr>
      </w:pPr>
      <w:r w:rsidRPr="00CD0B25">
        <w:rPr>
          <w:rFonts w:cs="Tahoma"/>
          <w:color w:val="000000"/>
          <w:sz w:val="28"/>
          <w:szCs w:val="18"/>
        </w:rPr>
        <w:lastRenderedPageBreak/>
        <w:t xml:space="preserve">В примере бюджеты всех проектов увеличиваются на 10% до тех пор, пока общая сумма бюджетов не превысит $500 000. Но выполнение блока прекратится, даже если общая сумма бюджетов будет меньше $500 000, если только бюджет </w:t>
      </w:r>
      <w:r>
        <w:rPr>
          <w:rFonts w:cs="Tahoma"/>
          <w:color w:val="000000"/>
          <w:sz w:val="28"/>
          <w:szCs w:val="18"/>
        </w:rPr>
        <w:t>одного из проектов превысит $25</w:t>
      </w:r>
      <w:r w:rsidRPr="00CD0B25">
        <w:rPr>
          <w:rFonts w:cs="Tahoma"/>
          <w:color w:val="000000"/>
          <w:sz w:val="28"/>
          <w:szCs w:val="18"/>
        </w:rPr>
        <w:t>0</w:t>
      </w:r>
      <w:r>
        <w:rPr>
          <w:rFonts w:cs="Tahoma"/>
          <w:color w:val="000000"/>
          <w:sz w:val="28"/>
          <w:szCs w:val="18"/>
        </w:rPr>
        <w:t> </w:t>
      </w:r>
      <w:r w:rsidRPr="00CD0B25">
        <w:rPr>
          <w:rFonts w:cs="Tahoma"/>
          <w:color w:val="000000"/>
          <w:sz w:val="28"/>
          <w:szCs w:val="18"/>
        </w:rPr>
        <w:t>000.</w:t>
      </w:r>
    </w:p>
    <w:p w:rsidR="00CD0B25" w:rsidRDefault="00CD0B25" w:rsidP="00CD0B25">
      <w:pPr>
        <w:pStyle w:val="2"/>
        <w:numPr>
          <w:ilvl w:val="2"/>
          <w:numId w:val="12"/>
        </w:numPr>
        <w:divId w:val="839806888"/>
        <w:rPr>
          <w:sz w:val="36"/>
          <w:szCs w:val="36"/>
        </w:rPr>
      </w:pPr>
      <w:bookmarkStart w:id="134" w:name="_Toc466802584"/>
      <w:r w:rsidRPr="00CD0B25">
        <w:rPr>
          <w:sz w:val="36"/>
          <w:szCs w:val="36"/>
        </w:rPr>
        <w:t>Прочие процедурные инструкции</w:t>
      </w:r>
      <w:bookmarkEnd w:id="134"/>
    </w:p>
    <w:p w:rsidR="00CD0B25" w:rsidRPr="00CD0B25" w:rsidRDefault="00CD0B25" w:rsidP="00CD0B25">
      <w:pPr>
        <w:numPr>
          <w:ilvl w:val="0"/>
          <w:numId w:val="16"/>
        </w:numPr>
        <w:spacing w:line="216" w:lineRule="auto"/>
        <w:ind w:left="994"/>
        <w:contextualSpacing/>
        <w:divId w:val="839806888"/>
        <w:rPr>
          <w:rFonts w:eastAsia="Times New Roman"/>
          <w:sz w:val="28"/>
        </w:rPr>
      </w:pPr>
      <w:r w:rsidRPr="00CD0B25">
        <w:rPr>
          <w:rFonts w:asciiTheme="minorHAnsi" w:hAnsi="Euphemia" w:cstheme="minorBidi"/>
          <w:color w:val="000000" w:themeColor="text1"/>
          <w:kern w:val="24"/>
          <w:sz w:val="28"/>
          <w:szCs w:val="28"/>
          <w:lang w:val="en-US"/>
        </w:rPr>
        <w:t>RETURN;</w:t>
      </w:r>
    </w:p>
    <w:p w:rsidR="00CD0B25" w:rsidRPr="00CD0B25" w:rsidRDefault="00CD0B25" w:rsidP="00CD0B25">
      <w:pPr>
        <w:numPr>
          <w:ilvl w:val="1"/>
          <w:numId w:val="16"/>
        </w:numPr>
        <w:spacing w:line="216" w:lineRule="auto"/>
        <w:ind w:left="2246"/>
        <w:contextualSpacing/>
        <w:divId w:val="839806888"/>
        <w:rPr>
          <w:rFonts w:eastAsia="Times New Roman"/>
          <w:sz w:val="22"/>
        </w:rPr>
      </w:pPr>
      <w:r w:rsidRPr="00CD0B25">
        <w:rPr>
          <w:rFonts w:asciiTheme="minorHAnsi" w:hAnsi="Euphemia" w:cstheme="minorBidi"/>
          <w:color w:val="000000" w:themeColor="text1"/>
          <w:kern w:val="24"/>
          <w:sz w:val="22"/>
          <w:szCs w:val="22"/>
        </w:rPr>
        <w:t>Останавливает</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выполнение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пакета</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начинает</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исполнение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первой</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инструкции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следующей</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за</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пакетом</w:t>
      </w:r>
    </w:p>
    <w:p w:rsidR="00CD0B25" w:rsidRPr="00CD0B25" w:rsidRDefault="00CD0B25" w:rsidP="00CD0B25">
      <w:pPr>
        <w:numPr>
          <w:ilvl w:val="0"/>
          <w:numId w:val="16"/>
        </w:numPr>
        <w:spacing w:line="216" w:lineRule="auto"/>
        <w:ind w:left="994"/>
        <w:contextualSpacing/>
        <w:divId w:val="839806888"/>
        <w:rPr>
          <w:rFonts w:eastAsia="Times New Roman"/>
          <w:sz w:val="28"/>
        </w:rPr>
      </w:pPr>
      <w:r w:rsidRPr="00CD0B25">
        <w:rPr>
          <w:rFonts w:asciiTheme="minorHAnsi" w:hAnsi="Euphemia" w:cstheme="minorBidi"/>
          <w:color w:val="000000" w:themeColor="text1"/>
          <w:kern w:val="24"/>
          <w:sz w:val="28"/>
          <w:szCs w:val="28"/>
          <w:lang w:val="en-US"/>
        </w:rPr>
        <w:t>GOTO;</w:t>
      </w:r>
    </w:p>
    <w:p w:rsidR="00CD0B25" w:rsidRPr="00CD0B25" w:rsidRDefault="00CD0B25" w:rsidP="00CD0B25">
      <w:pPr>
        <w:numPr>
          <w:ilvl w:val="1"/>
          <w:numId w:val="16"/>
        </w:numPr>
        <w:spacing w:line="216" w:lineRule="auto"/>
        <w:ind w:left="2246"/>
        <w:contextualSpacing/>
        <w:divId w:val="839806888"/>
        <w:rPr>
          <w:rFonts w:eastAsia="Times New Roman"/>
          <w:sz w:val="22"/>
        </w:rPr>
      </w:pPr>
      <w:r w:rsidRPr="00CD0B25">
        <w:rPr>
          <w:rFonts w:asciiTheme="minorHAnsi" w:hAnsi="Euphemia" w:cstheme="minorBidi"/>
          <w:color w:val="000000" w:themeColor="text1"/>
          <w:kern w:val="24"/>
          <w:sz w:val="22"/>
          <w:szCs w:val="22"/>
        </w:rPr>
        <w:t>передает</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управление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при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выполнении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пакета</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инструкции</w:t>
      </w:r>
      <w:r w:rsidRPr="00CD0B25">
        <w:rPr>
          <w:rFonts w:asciiTheme="minorHAnsi" w:hAnsi="Euphemia" w:cstheme="minorBidi"/>
          <w:color w:val="000000" w:themeColor="text1"/>
          <w:kern w:val="24"/>
          <w:sz w:val="22"/>
          <w:szCs w:val="22"/>
        </w:rPr>
        <w:br/>
      </w:r>
      <w:proofErr w:type="spellStart"/>
      <w:r w:rsidRPr="00CD0B25">
        <w:rPr>
          <w:rFonts w:asciiTheme="minorHAnsi" w:hAnsi="Euphemia" w:cstheme="minorBidi"/>
          <w:color w:val="000000" w:themeColor="text1"/>
          <w:kern w:val="24"/>
          <w:sz w:val="22"/>
          <w:szCs w:val="22"/>
        </w:rPr>
        <w:t>Transact</w:t>
      </w:r>
      <w:proofErr w:type="spellEnd"/>
      <w:r w:rsidRPr="00CD0B25">
        <w:rPr>
          <w:rFonts w:asciiTheme="minorHAnsi" w:hAnsi="Euphemia" w:cstheme="minorBidi"/>
          <w:color w:val="000000" w:themeColor="text1"/>
          <w:kern w:val="24"/>
          <w:sz w:val="22"/>
          <w:szCs w:val="22"/>
        </w:rPr>
        <w:t xml:space="preserve">-SQL </w:t>
      </w:r>
      <w:r w:rsidRPr="00CD0B25">
        <w:rPr>
          <w:rFonts w:asciiTheme="minorHAnsi" w:hAnsi="Euphemia" w:cstheme="minorBidi"/>
          <w:color w:val="000000" w:themeColor="text1"/>
          <w:kern w:val="24"/>
          <w:sz w:val="22"/>
          <w:szCs w:val="22"/>
        </w:rPr>
        <w:t>внутри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пакета</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обозначенной</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маркером</w:t>
      </w:r>
    </w:p>
    <w:p w:rsidR="00CD0B25" w:rsidRPr="00CD0B25" w:rsidRDefault="00CD0B25" w:rsidP="00CD0B25">
      <w:pPr>
        <w:numPr>
          <w:ilvl w:val="0"/>
          <w:numId w:val="16"/>
        </w:numPr>
        <w:spacing w:line="216" w:lineRule="auto"/>
        <w:ind w:left="994"/>
        <w:contextualSpacing/>
        <w:divId w:val="839806888"/>
        <w:rPr>
          <w:rFonts w:eastAsia="Times New Roman"/>
          <w:sz w:val="28"/>
        </w:rPr>
      </w:pPr>
      <w:r w:rsidRPr="00CD0B25">
        <w:rPr>
          <w:rFonts w:asciiTheme="minorHAnsi" w:hAnsi="Euphemia" w:cstheme="minorBidi"/>
          <w:color w:val="000000" w:themeColor="text1"/>
          <w:kern w:val="24"/>
          <w:sz w:val="28"/>
          <w:szCs w:val="28"/>
          <w:lang w:val="en-US"/>
        </w:rPr>
        <w:t>RAISEERROR;</w:t>
      </w:r>
    </w:p>
    <w:p w:rsidR="00CD0B25" w:rsidRPr="00CD0B25" w:rsidRDefault="00CD0B25" w:rsidP="00CD0B25">
      <w:pPr>
        <w:numPr>
          <w:ilvl w:val="1"/>
          <w:numId w:val="16"/>
        </w:numPr>
        <w:spacing w:line="216" w:lineRule="auto"/>
        <w:ind w:left="2246"/>
        <w:contextualSpacing/>
        <w:divId w:val="839806888"/>
        <w:rPr>
          <w:rFonts w:eastAsia="Times New Roman"/>
          <w:sz w:val="22"/>
        </w:rPr>
      </w:pPr>
      <w:r w:rsidRPr="00CD0B25">
        <w:rPr>
          <w:rFonts w:asciiTheme="minorHAnsi" w:hAnsi="Euphemia" w:cstheme="minorBidi"/>
          <w:color w:val="000000" w:themeColor="text1"/>
          <w:kern w:val="24"/>
          <w:sz w:val="22"/>
          <w:szCs w:val="22"/>
        </w:rPr>
        <w:t>выводит</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определенное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пользователем</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сообщение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об</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ошибке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устанавливает</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флаг</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системной</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ошибки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Номер</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ошибки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в</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определяемом</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пользователем</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сообщении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должен</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быть</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больше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чем</w:t>
      </w:r>
      <w:r w:rsidRPr="00CD0B25">
        <w:rPr>
          <w:rFonts w:asciiTheme="minorHAnsi" w:hAnsi="Euphemia" w:cstheme="minorBidi"/>
          <w:color w:val="000000" w:themeColor="text1"/>
          <w:kern w:val="24"/>
          <w:sz w:val="22"/>
          <w:szCs w:val="22"/>
        </w:rPr>
        <w:t xml:space="preserve"> 50000, </w:t>
      </w:r>
      <w:r w:rsidRPr="00CD0B25">
        <w:rPr>
          <w:rFonts w:asciiTheme="minorHAnsi" w:hAnsi="Euphemia" w:cstheme="minorBidi"/>
          <w:color w:val="000000" w:themeColor="text1"/>
          <w:kern w:val="24"/>
          <w:sz w:val="22"/>
          <w:szCs w:val="22"/>
        </w:rPr>
        <w:t>т</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к</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все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номера</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ошибок</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меньшие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или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равные</w:t>
      </w:r>
      <w:r w:rsidRPr="00CD0B25">
        <w:rPr>
          <w:rFonts w:asciiTheme="minorHAnsi" w:hAnsi="Euphemia" w:cstheme="minorBidi"/>
          <w:color w:val="000000" w:themeColor="text1"/>
          <w:kern w:val="24"/>
          <w:sz w:val="22"/>
          <w:szCs w:val="22"/>
        </w:rPr>
        <w:t xml:space="preserve"> 50 000 </w:t>
      </w:r>
      <w:r w:rsidRPr="00CD0B25">
        <w:rPr>
          <w:rFonts w:asciiTheme="minorHAnsi" w:hAnsi="Euphemia" w:cstheme="minorBidi"/>
          <w:color w:val="000000" w:themeColor="text1"/>
          <w:kern w:val="24"/>
          <w:sz w:val="22"/>
          <w:szCs w:val="22"/>
        </w:rPr>
        <w:t>определены</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системой</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зарезервированы</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компонентом</w:t>
      </w:r>
      <w:r w:rsidRPr="00CD0B25">
        <w:rPr>
          <w:rFonts w:asciiTheme="minorHAnsi" w:hAnsi="Euphemia" w:cstheme="minorBidi"/>
          <w:color w:val="000000" w:themeColor="text1"/>
          <w:kern w:val="24"/>
          <w:sz w:val="22"/>
          <w:szCs w:val="22"/>
        </w:rPr>
        <w:t xml:space="preserve"> </w:t>
      </w:r>
      <w:proofErr w:type="spellStart"/>
      <w:r w:rsidRPr="00CD0B25">
        <w:rPr>
          <w:rFonts w:asciiTheme="minorHAnsi" w:hAnsi="Euphemia" w:cstheme="minorBidi"/>
          <w:color w:val="000000" w:themeColor="text1"/>
          <w:kern w:val="24"/>
          <w:sz w:val="22"/>
          <w:szCs w:val="22"/>
        </w:rPr>
        <w:t>Database</w:t>
      </w:r>
      <w:proofErr w:type="spellEnd"/>
      <w:r w:rsidRPr="00CD0B25">
        <w:rPr>
          <w:rFonts w:asciiTheme="minorHAnsi" w:hAnsi="Euphemia" w:cstheme="minorBidi"/>
          <w:color w:val="000000" w:themeColor="text1"/>
          <w:kern w:val="24"/>
          <w:sz w:val="22"/>
          <w:szCs w:val="22"/>
        </w:rPr>
        <w:t xml:space="preserve"> </w:t>
      </w:r>
      <w:proofErr w:type="spellStart"/>
      <w:r w:rsidRPr="00CD0B25">
        <w:rPr>
          <w:rFonts w:asciiTheme="minorHAnsi" w:hAnsi="Euphemia" w:cstheme="minorBidi"/>
          <w:color w:val="000000" w:themeColor="text1"/>
          <w:kern w:val="24"/>
          <w:sz w:val="22"/>
          <w:szCs w:val="22"/>
        </w:rPr>
        <w:t>Engine</w:t>
      </w:r>
      <w:proofErr w:type="spellEnd"/>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Значения</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номеров</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ошибок</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сохраняются</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в</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глобальной</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переменной</w:t>
      </w:r>
      <w:r w:rsidRPr="00CD0B25">
        <w:rPr>
          <w:rFonts w:asciiTheme="minorHAnsi" w:hAnsi="Euphemia" w:cstheme="minorBidi"/>
          <w:color w:val="000000" w:themeColor="text1"/>
          <w:kern w:val="24"/>
          <w:sz w:val="22"/>
          <w:szCs w:val="22"/>
        </w:rPr>
        <w:t xml:space="preserve"> @@</w:t>
      </w:r>
      <w:proofErr w:type="spellStart"/>
      <w:r w:rsidRPr="00CD0B25">
        <w:rPr>
          <w:rFonts w:asciiTheme="minorHAnsi" w:hAnsi="Euphemia" w:cstheme="minorBidi"/>
          <w:color w:val="000000" w:themeColor="text1"/>
          <w:kern w:val="24"/>
          <w:sz w:val="22"/>
          <w:szCs w:val="22"/>
        </w:rPr>
        <w:t>error</w:t>
      </w:r>
      <w:proofErr w:type="spellEnd"/>
      <w:r w:rsidRPr="00CD0B25">
        <w:rPr>
          <w:rFonts w:asciiTheme="minorHAnsi" w:hAnsi="Euphemia" w:cstheme="minorBidi"/>
          <w:color w:val="000000" w:themeColor="text1"/>
          <w:kern w:val="24"/>
          <w:sz w:val="22"/>
          <w:szCs w:val="22"/>
        </w:rPr>
        <w:t>.</w:t>
      </w:r>
    </w:p>
    <w:p w:rsidR="00CD0B25" w:rsidRPr="00CD0B25" w:rsidRDefault="00CD0B25" w:rsidP="00CD0B25">
      <w:pPr>
        <w:numPr>
          <w:ilvl w:val="0"/>
          <w:numId w:val="16"/>
        </w:numPr>
        <w:spacing w:line="216" w:lineRule="auto"/>
        <w:ind w:left="994"/>
        <w:contextualSpacing/>
        <w:divId w:val="839806888"/>
        <w:rPr>
          <w:rFonts w:eastAsia="Times New Roman"/>
          <w:sz w:val="28"/>
        </w:rPr>
      </w:pPr>
      <w:r w:rsidRPr="00CD0B25">
        <w:rPr>
          <w:rFonts w:asciiTheme="minorHAnsi" w:hAnsi="Euphemia" w:cstheme="minorBidi"/>
          <w:color w:val="000000" w:themeColor="text1"/>
          <w:kern w:val="24"/>
          <w:sz w:val="28"/>
          <w:szCs w:val="28"/>
          <w:lang w:val="en-US"/>
        </w:rPr>
        <w:t>WAITFOR.</w:t>
      </w:r>
    </w:p>
    <w:p w:rsidR="00CD0B25" w:rsidRPr="00CD0B25" w:rsidRDefault="00CD0B25" w:rsidP="00CD0B25">
      <w:pPr>
        <w:numPr>
          <w:ilvl w:val="1"/>
          <w:numId w:val="16"/>
        </w:numPr>
        <w:spacing w:line="216" w:lineRule="auto"/>
        <w:ind w:left="2246"/>
        <w:contextualSpacing/>
        <w:divId w:val="839806888"/>
        <w:rPr>
          <w:rFonts w:eastAsia="Times New Roman"/>
          <w:sz w:val="22"/>
          <w:lang w:val="en-US"/>
        </w:rPr>
      </w:pPr>
      <w:r w:rsidRPr="00CD0B25">
        <w:rPr>
          <w:rFonts w:asciiTheme="minorHAnsi" w:hAnsi="Euphemia" w:cstheme="minorBidi"/>
          <w:color w:val="000000" w:themeColor="text1"/>
          <w:kern w:val="24"/>
          <w:sz w:val="22"/>
          <w:szCs w:val="22"/>
          <w:lang w:val="en-US"/>
        </w:rPr>
        <w:t>WAITFOR {DELAY 'time' | TIME 'time' | TIMEOUT 'timeout'}</w:t>
      </w:r>
    </w:p>
    <w:p w:rsidR="00CD0B25" w:rsidRDefault="00CD0B25" w:rsidP="00CD0B25">
      <w:pPr>
        <w:pStyle w:val="a6"/>
        <w:spacing w:before="100" w:after="120"/>
        <w:ind w:firstLine="709"/>
        <w:jc w:val="both"/>
        <w:divId w:val="839806888"/>
        <w:rPr>
          <w:rFonts w:asciiTheme="minorHAnsi" w:hAnsi="Euphemia" w:cstheme="minorBidi"/>
          <w:color w:val="000000" w:themeColor="text1"/>
          <w:kern w:val="24"/>
          <w:sz w:val="22"/>
          <w:szCs w:val="22"/>
        </w:rPr>
      </w:pPr>
      <w:r w:rsidRPr="00CD0B25">
        <w:rPr>
          <w:rFonts w:asciiTheme="minorHAnsi" w:hAnsi="Euphemia" w:cstheme="minorBidi"/>
          <w:color w:val="000000" w:themeColor="text1"/>
          <w:kern w:val="24"/>
          <w:sz w:val="22"/>
          <w:szCs w:val="22"/>
        </w:rPr>
        <w:t>определяет</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или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период</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времени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параметром</w:t>
      </w:r>
      <w:r w:rsidRPr="00CD0B25">
        <w:rPr>
          <w:rFonts w:asciiTheme="minorHAnsi" w:hAnsi="Euphemia" w:cstheme="minorBidi"/>
          <w:color w:val="000000" w:themeColor="text1"/>
          <w:kern w:val="24"/>
          <w:sz w:val="22"/>
          <w:szCs w:val="22"/>
        </w:rPr>
        <w:t xml:space="preserve"> DELAY) </w:t>
      </w:r>
      <w:r w:rsidRPr="00CD0B25">
        <w:rPr>
          <w:rFonts w:asciiTheme="minorHAnsi" w:hAnsi="Euphemia" w:cstheme="minorBidi"/>
          <w:color w:val="000000" w:themeColor="text1"/>
          <w:kern w:val="24"/>
          <w:sz w:val="22"/>
          <w:szCs w:val="22"/>
        </w:rPr>
        <w:t>или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определенное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время</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параметром</w:t>
      </w:r>
      <w:r w:rsidRPr="00CD0B25">
        <w:rPr>
          <w:rFonts w:asciiTheme="minorHAnsi" w:hAnsi="Euphemia" w:cstheme="minorBidi"/>
          <w:color w:val="000000" w:themeColor="text1"/>
          <w:kern w:val="24"/>
          <w:sz w:val="22"/>
          <w:szCs w:val="22"/>
        </w:rPr>
        <w:t xml:space="preserve"> TIME), </w:t>
      </w:r>
      <w:r w:rsidRPr="00CD0B25">
        <w:rPr>
          <w:rFonts w:asciiTheme="minorHAnsi" w:hAnsi="Euphemia" w:cstheme="minorBidi"/>
          <w:color w:val="000000" w:themeColor="text1"/>
          <w:kern w:val="24"/>
          <w:sz w:val="22"/>
          <w:szCs w:val="22"/>
        </w:rPr>
        <w:t>на</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протяжении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или</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до</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которого</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соответственно</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система</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должна</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ожидать</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прежде</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чем</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исполнять</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следующую</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инструкцию</w:t>
      </w:r>
      <w:r w:rsidRPr="00CD0B25">
        <w:rPr>
          <w:rFonts w:asciiTheme="minorHAnsi" w:hAnsi="Euphemia" w:cstheme="minorBidi"/>
          <w:color w:val="000000" w:themeColor="text1"/>
          <w:kern w:val="24"/>
          <w:sz w:val="22"/>
          <w:szCs w:val="22"/>
        </w:rPr>
        <w:t xml:space="preserve"> </w:t>
      </w:r>
      <w:r w:rsidRPr="00CD0B25">
        <w:rPr>
          <w:rFonts w:asciiTheme="minorHAnsi" w:hAnsi="Euphemia" w:cstheme="minorBidi"/>
          <w:color w:val="000000" w:themeColor="text1"/>
          <w:kern w:val="24"/>
          <w:sz w:val="22"/>
          <w:szCs w:val="22"/>
        </w:rPr>
        <w:t>пакета</w:t>
      </w:r>
      <w:r w:rsidRPr="00CD0B25">
        <w:rPr>
          <w:rFonts w:asciiTheme="minorHAnsi" w:hAnsi="Euphemia" w:cstheme="minorBidi"/>
          <w:color w:val="000000" w:themeColor="text1"/>
          <w:kern w:val="24"/>
          <w:sz w:val="22"/>
          <w:szCs w:val="22"/>
        </w:rPr>
        <w:t>.</w:t>
      </w:r>
    </w:p>
    <w:p w:rsidR="00CD0B25" w:rsidRDefault="00CD0B25" w:rsidP="00CD0B25">
      <w:pPr>
        <w:pStyle w:val="2"/>
        <w:numPr>
          <w:ilvl w:val="2"/>
          <w:numId w:val="12"/>
        </w:numPr>
        <w:divId w:val="839806888"/>
        <w:rPr>
          <w:sz w:val="36"/>
          <w:szCs w:val="36"/>
        </w:rPr>
      </w:pPr>
      <w:bookmarkStart w:id="135" w:name="_Toc466802585"/>
      <w:r w:rsidRPr="00CD0B25">
        <w:rPr>
          <w:sz w:val="36"/>
          <w:szCs w:val="36"/>
        </w:rPr>
        <w:t>Обработка исключений с помощью инструкций TRY, CATCH и THROW</w:t>
      </w:r>
      <w:bookmarkEnd w:id="135"/>
    </w:p>
    <w:p w:rsidR="00CD0B25" w:rsidRPr="00CD0B25" w:rsidRDefault="00CD0B25" w:rsidP="00CD0B25">
      <w:pPr>
        <w:pStyle w:val="a6"/>
        <w:spacing w:before="100" w:after="120"/>
        <w:ind w:firstLine="709"/>
        <w:jc w:val="both"/>
        <w:divId w:val="839806888"/>
        <w:rPr>
          <w:rFonts w:cs="Tahoma"/>
          <w:color w:val="000000"/>
          <w:sz w:val="28"/>
          <w:szCs w:val="18"/>
        </w:rPr>
      </w:pPr>
      <w:r w:rsidRPr="00CD0B25">
        <w:rPr>
          <w:rFonts w:cs="Tahoma"/>
          <w:color w:val="000000"/>
          <w:sz w:val="28"/>
          <w:szCs w:val="18"/>
        </w:rPr>
        <w:t>Исключением (</w:t>
      </w:r>
      <w:proofErr w:type="spellStart"/>
      <w:r w:rsidRPr="00CD0B25">
        <w:rPr>
          <w:rFonts w:cs="Tahoma"/>
          <w:color w:val="000000"/>
          <w:sz w:val="28"/>
          <w:szCs w:val="18"/>
        </w:rPr>
        <w:t>exception</w:t>
      </w:r>
      <w:proofErr w:type="spellEnd"/>
      <w:r w:rsidRPr="00CD0B25">
        <w:rPr>
          <w:rFonts w:cs="Tahoma"/>
          <w:color w:val="000000"/>
          <w:sz w:val="28"/>
          <w:szCs w:val="18"/>
        </w:rPr>
        <w:t>) называется проблема (обычно ошибка), которая не позволяет продолжать выполнение программы. Выполняющаяся программа не может продолжать исполнение по причине недостаточности информации, необходимой для обработки ошибки в данной части программы. Поэтому задача обработки ошибки передается другой части программы.</w:t>
      </w:r>
    </w:p>
    <w:p w:rsidR="00CD0B25" w:rsidRPr="00CD0B25" w:rsidRDefault="00CD0B25" w:rsidP="00CD0B25">
      <w:pPr>
        <w:pStyle w:val="a6"/>
        <w:spacing w:before="100" w:after="120"/>
        <w:ind w:firstLine="709"/>
        <w:jc w:val="both"/>
        <w:divId w:val="839806888"/>
        <w:rPr>
          <w:rFonts w:cs="Tahoma"/>
          <w:color w:val="000000"/>
          <w:sz w:val="28"/>
          <w:szCs w:val="18"/>
        </w:rPr>
      </w:pPr>
      <w:r w:rsidRPr="00CD0B25">
        <w:rPr>
          <w:rFonts w:cs="Tahoma"/>
          <w:color w:val="000000"/>
          <w:sz w:val="28"/>
          <w:szCs w:val="18"/>
        </w:rPr>
        <w:t xml:space="preserve">Роль инструкции TRY заключается в перехвате исключения. Если в блоке TRY возникает исключение, компонент системы, называющийся обработчиком исключений, доставляет это исключение для обработки другой части программы. </w:t>
      </w:r>
    </w:p>
    <w:p w:rsidR="00CD0B25" w:rsidRPr="00CD0B25" w:rsidRDefault="00CD0B25" w:rsidP="00CD0B25">
      <w:pPr>
        <w:pStyle w:val="a6"/>
        <w:spacing w:before="100" w:after="120"/>
        <w:ind w:firstLine="709"/>
        <w:jc w:val="both"/>
        <w:divId w:val="839806888"/>
        <w:rPr>
          <w:rFonts w:cs="Tahoma"/>
          <w:color w:val="000000"/>
          <w:sz w:val="28"/>
          <w:szCs w:val="18"/>
        </w:rPr>
      </w:pPr>
      <w:r w:rsidRPr="00CD0B25">
        <w:rPr>
          <w:rFonts w:cs="Tahoma"/>
          <w:color w:val="000000"/>
          <w:sz w:val="28"/>
          <w:szCs w:val="18"/>
        </w:rPr>
        <w:t>Эта часть программы обозначается ключевым словом CATCH и поэтому называется блоком CATCH.</w:t>
      </w:r>
    </w:p>
    <w:p w:rsidR="00CD0B25" w:rsidRDefault="00CD0B25" w:rsidP="00CD0B25">
      <w:pPr>
        <w:pStyle w:val="a6"/>
        <w:spacing w:before="100" w:after="120"/>
        <w:ind w:firstLine="709"/>
        <w:jc w:val="both"/>
        <w:divId w:val="839806888"/>
        <w:rPr>
          <w:rFonts w:cs="Tahoma"/>
          <w:color w:val="000000"/>
          <w:sz w:val="28"/>
          <w:szCs w:val="18"/>
        </w:rPr>
      </w:pPr>
      <w:r w:rsidRPr="00CD0B25">
        <w:rPr>
          <w:rFonts w:cs="Tahoma"/>
          <w:color w:val="000000"/>
          <w:sz w:val="28"/>
          <w:szCs w:val="18"/>
        </w:rPr>
        <w:t xml:space="preserve">В SQL </w:t>
      </w:r>
      <w:proofErr w:type="spellStart"/>
      <w:r w:rsidRPr="00CD0B25">
        <w:rPr>
          <w:rFonts w:cs="Tahoma"/>
          <w:color w:val="000000"/>
          <w:sz w:val="28"/>
          <w:szCs w:val="18"/>
        </w:rPr>
        <w:t>Server</w:t>
      </w:r>
      <w:proofErr w:type="spellEnd"/>
      <w:r w:rsidRPr="00CD0B25">
        <w:rPr>
          <w:rFonts w:cs="Tahoma"/>
          <w:color w:val="000000"/>
          <w:sz w:val="28"/>
          <w:szCs w:val="18"/>
        </w:rPr>
        <w:t xml:space="preserve"> 2012 добавлена инструкция THROW. Эта инструкция позволяет вызвать исключение, которое улавливается в блоке обработки исключений.</w:t>
      </w:r>
      <w:r w:rsidRPr="00CD0B25">
        <w:rPr>
          <w:rFonts w:cs="Tahoma"/>
          <w:color w:val="000000"/>
          <w:sz w:val="28"/>
          <w:szCs w:val="18"/>
        </w:rPr>
        <w:br/>
        <w:t>Обработка исключений с помощью блоков TRY и CATCH предоставляет программисту</w:t>
      </w:r>
      <w:r w:rsidR="00C71AA7" w:rsidRPr="00C71AA7">
        <w:rPr>
          <w:rFonts w:cs="Tahoma"/>
          <w:color w:val="000000"/>
          <w:sz w:val="28"/>
          <w:szCs w:val="18"/>
        </w:rPr>
        <w:t xml:space="preserve"> </w:t>
      </w:r>
      <w:r w:rsidRPr="00CD0B25">
        <w:rPr>
          <w:rFonts w:cs="Tahoma"/>
          <w:color w:val="000000"/>
          <w:sz w:val="28"/>
          <w:szCs w:val="18"/>
        </w:rPr>
        <w:t>множество преимуществ, включая следующие:</w:t>
      </w:r>
      <w:r w:rsidR="00C71AA7" w:rsidRPr="00C71AA7">
        <w:rPr>
          <w:rFonts w:cs="Tahoma"/>
          <w:color w:val="000000"/>
          <w:sz w:val="28"/>
          <w:szCs w:val="18"/>
        </w:rPr>
        <w:t xml:space="preserve"> </w:t>
      </w:r>
      <w:r w:rsidRPr="00CD0B25">
        <w:rPr>
          <w:rFonts w:cs="Tahoma"/>
          <w:color w:val="000000"/>
          <w:sz w:val="28"/>
          <w:szCs w:val="18"/>
        </w:rPr>
        <w:t xml:space="preserve">исключения предоставляют аккуратный способ определения ошибок без загромождения кода дополнительными инструкциями; исключения предоставляют механизм </w:t>
      </w:r>
      <w:r w:rsidRPr="00CD0B25">
        <w:rPr>
          <w:rFonts w:cs="Tahoma"/>
          <w:color w:val="000000"/>
          <w:sz w:val="28"/>
          <w:szCs w:val="18"/>
        </w:rPr>
        <w:lastRenderedPageBreak/>
        <w:t>прямой индикации ошибок, вместо использования каких-либо побочных признаков;</w:t>
      </w:r>
    </w:p>
    <w:p w:rsidR="00C71AA7" w:rsidRDefault="00C71AA7" w:rsidP="00CD0B25">
      <w:pPr>
        <w:pStyle w:val="a6"/>
        <w:spacing w:before="100" w:after="120"/>
        <w:ind w:firstLine="709"/>
        <w:jc w:val="both"/>
        <w:divId w:val="839806888"/>
        <w:rPr>
          <w:rFonts w:cs="Tahoma"/>
          <w:color w:val="000000"/>
          <w:sz w:val="28"/>
          <w:szCs w:val="18"/>
        </w:rPr>
      </w:pPr>
      <w:r w:rsidRPr="00C71AA7">
        <w:rPr>
          <w:rFonts w:cs="Tahoma"/>
          <w:color w:val="000000"/>
          <w:sz w:val="28"/>
          <w:szCs w:val="18"/>
        </w:rPr>
        <w:t xml:space="preserve">Использование инструкций TRY, CATCH и THROW для обработки исключений показано в примере </w:t>
      </w:r>
      <w:r>
        <w:rPr>
          <w:rFonts w:cs="Tahoma"/>
          <w:color w:val="000000"/>
          <w:sz w:val="28"/>
          <w:szCs w:val="18"/>
        </w:rPr>
        <w:t>ниже</w:t>
      </w:r>
      <w:r w:rsidRPr="00C71AA7">
        <w:rPr>
          <w:rFonts w:cs="Tahoma"/>
          <w:color w:val="000000"/>
          <w:sz w:val="28"/>
          <w:szCs w:val="18"/>
        </w:rPr>
        <w:t>. В данном примере показано, как для обработки исключений оформлять инструкции в пакет и выполнять откат результатов исполнения всей группы</w:t>
      </w:r>
      <w:r>
        <w:rPr>
          <w:rFonts w:cs="Tahoma"/>
          <w:color w:val="000000"/>
          <w:sz w:val="28"/>
          <w:szCs w:val="18"/>
        </w:rPr>
        <w:t xml:space="preserve"> </w:t>
      </w:r>
      <w:r w:rsidRPr="00C71AA7">
        <w:rPr>
          <w:rFonts w:cs="Tahoma"/>
          <w:color w:val="000000"/>
          <w:sz w:val="28"/>
          <w:szCs w:val="18"/>
        </w:rPr>
        <w:t>инструкций при возникновении ошибки. Для правильного функционирования данного примера требуется наличие ссылочной целостности между таблицами</w:t>
      </w:r>
      <w:r>
        <w:rPr>
          <w:rFonts w:cs="Tahoma"/>
          <w:color w:val="000000"/>
          <w:sz w:val="28"/>
          <w:szCs w:val="18"/>
        </w:rPr>
        <w:t xml:space="preserve"> </w:t>
      </w:r>
      <w:proofErr w:type="spellStart"/>
      <w:r w:rsidRPr="00C71AA7">
        <w:rPr>
          <w:rFonts w:cs="Tahoma"/>
          <w:color w:val="000000"/>
          <w:sz w:val="28"/>
          <w:szCs w:val="18"/>
        </w:rPr>
        <w:t>department</w:t>
      </w:r>
      <w:proofErr w:type="spellEnd"/>
      <w:r w:rsidRPr="00C71AA7">
        <w:rPr>
          <w:rFonts w:cs="Tahoma"/>
          <w:color w:val="000000"/>
          <w:sz w:val="28"/>
          <w:szCs w:val="18"/>
        </w:rPr>
        <w:t xml:space="preserve"> и </w:t>
      </w:r>
      <w:proofErr w:type="spellStart"/>
      <w:r w:rsidRPr="00C71AA7">
        <w:rPr>
          <w:rFonts w:cs="Tahoma"/>
          <w:color w:val="000000"/>
          <w:sz w:val="28"/>
          <w:szCs w:val="18"/>
        </w:rPr>
        <w:t>employee</w:t>
      </w:r>
      <w:proofErr w:type="spellEnd"/>
      <w:r>
        <w:rPr>
          <w:rFonts w:cs="Tahoma"/>
          <w:color w:val="000000"/>
          <w:sz w:val="28"/>
          <w:szCs w:val="18"/>
        </w:rPr>
        <w:t>.</w:t>
      </w:r>
      <w:r w:rsidRPr="00C71AA7">
        <w:rPr>
          <w:rFonts w:cs="Tahoma"/>
          <w:color w:val="000000"/>
          <w:sz w:val="28"/>
          <w:szCs w:val="18"/>
        </w:rPr>
        <w:t xml:space="preserve"> По этой причине обе эти таблицы нужно</w:t>
      </w:r>
      <w:r>
        <w:rPr>
          <w:rFonts w:cs="Tahoma"/>
          <w:color w:val="000000"/>
          <w:sz w:val="28"/>
          <w:szCs w:val="18"/>
        </w:rPr>
        <w:t xml:space="preserve"> </w:t>
      </w:r>
      <w:r w:rsidRPr="00C71AA7">
        <w:rPr>
          <w:rFonts w:cs="Tahoma"/>
          <w:color w:val="000000"/>
          <w:sz w:val="28"/>
          <w:szCs w:val="18"/>
        </w:rPr>
        <w:t>создать, используя ограничения первичного (PRIMARY KEY) и внешнего (FOREIGN KEY)</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000FF"/>
          <w:kern w:val="24"/>
          <w:sz w:val="22"/>
          <w:lang w:val="en-US"/>
        </w:rPr>
        <w:t>BEGIN</w:t>
      </w: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TRY</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BEGIN</w:t>
      </w: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TRANSACTION</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insert</w:t>
      </w: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into</w:t>
      </w:r>
      <w:r w:rsidRPr="00C71AA7">
        <w:rPr>
          <w:rFonts w:ascii="Courier New" w:hAnsi="Courier New" w:cs="Courier New"/>
          <w:color w:val="0F0F0F"/>
          <w:kern w:val="24"/>
          <w:sz w:val="22"/>
          <w:lang w:val="en-US"/>
        </w:rPr>
        <w:t xml:space="preserve"> employee </w:t>
      </w:r>
      <w:r w:rsidRPr="00C71AA7">
        <w:rPr>
          <w:rFonts w:ascii="Courier New" w:hAnsi="Courier New" w:cs="Courier New"/>
          <w:color w:val="0000FF"/>
          <w:kern w:val="24"/>
          <w:sz w:val="22"/>
          <w:lang w:val="en-US"/>
        </w:rPr>
        <w:t>values</w:t>
      </w:r>
      <w:r w:rsidRPr="00C71AA7">
        <w:rPr>
          <w:rFonts w:ascii="Courier New" w:hAnsi="Courier New" w:cs="Courier New"/>
          <w:color w:val="0F0F0F"/>
          <w:kern w:val="24"/>
          <w:sz w:val="22"/>
          <w:lang w:val="en-US"/>
        </w:rPr>
        <w:t xml:space="preserve"> </w:t>
      </w:r>
      <w:r w:rsidRPr="00C71AA7">
        <w:rPr>
          <w:rFonts w:ascii="Courier New" w:hAnsi="Courier New" w:cs="Courier New"/>
          <w:color w:val="808080"/>
          <w:kern w:val="24"/>
          <w:sz w:val="22"/>
          <w:lang w:val="en-US"/>
        </w:rPr>
        <w:t>(</w:t>
      </w:r>
      <w:r w:rsidRPr="00C71AA7">
        <w:rPr>
          <w:rFonts w:ascii="Courier New" w:hAnsi="Courier New" w:cs="Courier New"/>
          <w:color w:val="000000"/>
          <w:kern w:val="24"/>
          <w:sz w:val="22"/>
          <w:lang w:val="en-US"/>
        </w:rPr>
        <w:t>1</w:t>
      </w:r>
      <w:r w:rsidRPr="00C71AA7">
        <w:rPr>
          <w:rFonts w:ascii="Courier New" w:hAnsi="Courier New" w:cs="Courier New"/>
          <w:color w:val="0F0F0F"/>
          <w:kern w:val="24"/>
          <w:sz w:val="22"/>
          <w:lang w:val="en-US"/>
        </w:rPr>
        <w:t xml:space="preserve">, </w:t>
      </w:r>
      <w:r w:rsidRPr="00C71AA7">
        <w:rPr>
          <w:rFonts w:ascii="Courier New" w:hAnsi="Courier New" w:cs="Courier New"/>
          <w:color w:val="FF0000"/>
          <w:kern w:val="24"/>
          <w:sz w:val="22"/>
          <w:lang w:val="en-US"/>
        </w:rPr>
        <w:t>'Ann'</w:t>
      </w:r>
      <w:r w:rsidRPr="00C71AA7">
        <w:rPr>
          <w:rFonts w:ascii="Courier New" w:hAnsi="Courier New" w:cs="Courier New"/>
          <w:color w:val="0F0F0F"/>
          <w:kern w:val="24"/>
          <w:sz w:val="22"/>
          <w:lang w:val="en-US"/>
        </w:rPr>
        <w:t xml:space="preserve">, </w:t>
      </w:r>
      <w:r w:rsidRPr="00C71AA7">
        <w:rPr>
          <w:rFonts w:ascii="Courier New" w:hAnsi="Courier New" w:cs="Courier New"/>
          <w:color w:val="FF0000"/>
          <w:kern w:val="24"/>
          <w:sz w:val="22"/>
          <w:lang w:val="en-US"/>
        </w:rPr>
        <w:t>'Smith'</w:t>
      </w:r>
      <w:r w:rsidRPr="00C71AA7">
        <w:rPr>
          <w:rFonts w:ascii="Courier New" w:hAnsi="Courier New" w:cs="Courier New"/>
          <w:color w:val="808080"/>
          <w:kern w:val="24"/>
          <w:sz w:val="22"/>
          <w:lang w:val="en-US"/>
        </w:rPr>
        <w:t>)</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insert</w:t>
      </w: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into</w:t>
      </w:r>
      <w:r w:rsidRPr="00C71AA7">
        <w:rPr>
          <w:rFonts w:ascii="Courier New" w:hAnsi="Courier New" w:cs="Courier New"/>
          <w:color w:val="0F0F0F"/>
          <w:kern w:val="24"/>
          <w:sz w:val="22"/>
          <w:lang w:val="en-US"/>
        </w:rPr>
        <w:t xml:space="preserve"> employee </w:t>
      </w:r>
      <w:r w:rsidR="00EF0817" w:rsidRPr="00C71AA7">
        <w:rPr>
          <w:rFonts w:ascii="Courier New" w:hAnsi="Courier New" w:cs="Courier New"/>
          <w:color w:val="0000FF"/>
          <w:kern w:val="24"/>
          <w:sz w:val="22"/>
          <w:lang w:val="en-US"/>
        </w:rPr>
        <w:t>values</w:t>
      </w:r>
      <w:r w:rsidR="00EF0817" w:rsidRPr="00C71AA7">
        <w:rPr>
          <w:rFonts w:ascii="Courier New" w:hAnsi="Courier New" w:cs="Courier New"/>
          <w:color w:val="808080"/>
          <w:kern w:val="24"/>
          <w:sz w:val="22"/>
          <w:lang w:val="en-US"/>
        </w:rPr>
        <w:t xml:space="preserve"> (</w:t>
      </w:r>
      <w:r w:rsidRPr="00C71AA7">
        <w:rPr>
          <w:rFonts w:ascii="Courier New" w:hAnsi="Courier New" w:cs="Courier New"/>
          <w:color w:val="000000"/>
          <w:kern w:val="24"/>
          <w:sz w:val="22"/>
          <w:lang w:val="en-US"/>
        </w:rPr>
        <w:t>1</w:t>
      </w:r>
      <w:r w:rsidRPr="00C71AA7">
        <w:rPr>
          <w:rFonts w:ascii="Courier New" w:hAnsi="Courier New" w:cs="Courier New"/>
          <w:color w:val="0F0F0F"/>
          <w:kern w:val="24"/>
          <w:sz w:val="22"/>
          <w:lang w:val="en-US"/>
        </w:rPr>
        <w:t xml:space="preserve">, </w:t>
      </w:r>
      <w:r w:rsidRPr="00C71AA7">
        <w:rPr>
          <w:rFonts w:ascii="Courier New" w:hAnsi="Courier New" w:cs="Courier New"/>
          <w:color w:val="FF0000"/>
          <w:kern w:val="24"/>
          <w:sz w:val="22"/>
          <w:lang w:val="en-US"/>
        </w:rPr>
        <w:t>'Matthew'</w:t>
      </w:r>
      <w:r w:rsidRPr="00C71AA7">
        <w:rPr>
          <w:rFonts w:ascii="Courier New" w:hAnsi="Courier New" w:cs="Courier New"/>
          <w:color w:val="0F0F0F"/>
          <w:kern w:val="24"/>
          <w:sz w:val="22"/>
          <w:lang w:val="en-US"/>
        </w:rPr>
        <w:t xml:space="preserve">, </w:t>
      </w:r>
      <w:r w:rsidRPr="00C71AA7">
        <w:rPr>
          <w:rFonts w:ascii="Courier New" w:hAnsi="Courier New" w:cs="Courier New"/>
          <w:color w:val="FF0000"/>
          <w:kern w:val="24"/>
          <w:sz w:val="22"/>
          <w:lang w:val="en-US"/>
        </w:rPr>
        <w:t>'Jones'</w:t>
      </w:r>
      <w:r w:rsidRPr="00C71AA7">
        <w:rPr>
          <w:rFonts w:ascii="Courier New" w:hAnsi="Courier New" w:cs="Courier New"/>
          <w:color w:val="808080"/>
          <w:kern w:val="24"/>
          <w:sz w:val="22"/>
          <w:lang w:val="en-US"/>
        </w:rPr>
        <w:t>)</w:t>
      </w:r>
      <w:r w:rsidRPr="00C71AA7">
        <w:rPr>
          <w:rFonts w:ascii="Courier New" w:hAnsi="Courier New" w:cs="Courier New"/>
          <w:color w:val="0F0F0F"/>
          <w:kern w:val="24"/>
          <w:sz w:val="22"/>
          <w:lang w:val="en-US"/>
        </w:rPr>
        <w:t xml:space="preserve">; </w:t>
      </w:r>
      <w:r w:rsidRPr="00C71AA7">
        <w:rPr>
          <w:rFonts w:ascii="Courier New" w:hAnsi="Courier New" w:cs="Courier New"/>
          <w:color w:val="008080"/>
          <w:kern w:val="24"/>
          <w:sz w:val="22"/>
          <w:lang w:val="en-US"/>
        </w:rPr>
        <w:t>--</w:t>
      </w:r>
      <w:r w:rsidRPr="00C71AA7">
        <w:rPr>
          <w:rFonts w:ascii="Courier New" w:hAnsi="Courier New" w:cs="Courier New"/>
          <w:color w:val="008080"/>
          <w:kern w:val="24"/>
          <w:sz w:val="22"/>
        </w:rPr>
        <w:t>ошибка</w:t>
      </w:r>
      <w:r w:rsidRPr="00C71AA7">
        <w:rPr>
          <w:rFonts w:ascii="Courier New" w:hAnsi="Courier New" w:cs="Courier New"/>
          <w:color w:val="008080"/>
          <w:kern w:val="24"/>
          <w:sz w:val="22"/>
          <w:lang w:val="en-US"/>
        </w:rPr>
        <w:t xml:space="preserve"> </w:t>
      </w:r>
      <w:r w:rsidRPr="00C71AA7">
        <w:rPr>
          <w:rFonts w:ascii="Courier New" w:hAnsi="Courier New" w:cs="Courier New"/>
          <w:color w:val="008080"/>
          <w:kern w:val="24"/>
          <w:sz w:val="22"/>
        </w:rPr>
        <w:t>ссылочной</w:t>
      </w:r>
      <w:r w:rsidRPr="00C71AA7">
        <w:rPr>
          <w:rFonts w:ascii="Courier New" w:hAnsi="Courier New" w:cs="Courier New"/>
          <w:color w:val="008080"/>
          <w:kern w:val="24"/>
          <w:sz w:val="22"/>
          <w:lang w:val="en-US"/>
        </w:rPr>
        <w:t xml:space="preserve"> </w:t>
      </w:r>
      <w:r w:rsidRPr="00C71AA7">
        <w:rPr>
          <w:rFonts w:ascii="Courier New" w:hAnsi="Courier New" w:cs="Courier New"/>
          <w:color w:val="008080"/>
          <w:kern w:val="24"/>
          <w:sz w:val="22"/>
        </w:rPr>
        <w:t>целостности</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insert</w:t>
      </w: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into</w:t>
      </w:r>
      <w:r w:rsidRPr="00C71AA7">
        <w:rPr>
          <w:rFonts w:ascii="Courier New" w:hAnsi="Courier New" w:cs="Courier New"/>
          <w:color w:val="0F0F0F"/>
          <w:kern w:val="24"/>
          <w:sz w:val="22"/>
          <w:lang w:val="en-US"/>
        </w:rPr>
        <w:t xml:space="preserve"> employee </w:t>
      </w:r>
      <w:bookmarkStart w:id="136" w:name="_GoBack"/>
      <w:bookmarkEnd w:id="136"/>
      <w:r w:rsidR="00EF0817" w:rsidRPr="00C71AA7">
        <w:rPr>
          <w:rFonts w:ascii="Courier New" w:hAnsi="Courier New" w:cs="Courier New"/>
          <w:color w:val="0000FF"/>
          <w:kern w:val="24"/>
          <w:sz w:val="22"/>
          <w:lang w:val="en-US"/>
        </w:rPr>
        <w:t>values</w:t>
      </w:r>
      <w:r w:rsidR="00EF0817" w:rsidRPr="00C71AA7">
        <w:rPr>
          <w:rFonts w:ascii="Courier New" w:hAnsi="Courier New" w:cs="Courier New"/>
          <w:color w:val="808080"/>
          <w:kern w:val="24"/>
          <w:sz w:val="22"/>
          <w:lang w:val="en-US"/>
        </w:rPr>
        <w:t xml:space="preserve"> (</w:t>
      </w:r>
      <w:r w:rsidRPr="00C71AA7">
        <w:rPr>
          <w:rFonts w:ascii="Courier New" w:hAnsi="Courier New" w:cs="Courier New"/>
          <w:color w:val="000000"/>
          <w:kern w:val="24"/>
          <w:sz w:val="22"/>
          <w:lang w:val="en-US"/>
        </w:rPr>
        <w:t>2</w:t>
      </w:r>
      <w:r w:rsidRPr="00C71AA7">
        <w:rPr>
          <w:rFonts w:ascii="Courier New" w:hAnsi="Courier New" w:cs="Courier New"/>
          <w:color w:val="0F0F0F"/>
          <w:kern w:val="24"/>
          <w:sz w:val="22"/>
          <w:lang w:val="en-US"/>
        </w:rPr>
        <w:t xml:space="preserve">, </w:t>
      </w:r>
      <w:r w:rsidRPr="00C71AA7">
        <w:rPr>
          <w:rFonts w:ascii="Courier New" w:hAnsi="Courier New" w:cs="Courier New"/>
          <w:color w:val="FF0000"/>
          <w:kern w:val="24"/>
          <w:sz w:val="22"/>
          <w:lang w:val="en-US"/>
        </w:rPr>
        <w:t>'John'</w:t>
      </w:r>
      <w:r w:rsidRPr="00C71AA7">
        <w:rPr>
          <w:rFonts w:ascii="Courier New" w:hAnsi="Courier New" w:cs="Courier New"/>
          <w:color w:val="0F0F0F"/>
          <w:kern w:val="24"/>
          <w:sz w:val="22"/>
          <w:lang w:val="en-US"/>
        </w:rPr>
        <w:t xml:space="preserve">, </w:t>
      </w:r>
      <w:r w:rsidRPr="00C71AA7">
        <w:rPr>
          <w:rFonts w:ascii="Courier New" w:hAnsi="Courier New" w:cs="Courier New"/>
          <w:color w:val="FF0000"/>
          <w:kern w:val="24"/>
          <w:sz w:val="22"/>
          <w:lang w:val="en-US"/>
        </w:rPr>
        <w:t>'</w:t>
      </w:r>
      <w:proofErr w:type="spellStart"/>
      <w:r w:rsidRPr="00C71AA7">
        <w:rPr>
          <w:rFonts w:ascii="Courier New" w:hAnsi="Courier New" w:cs="Courier New"/>
          <w:color w:val="FF0000"/>
          <w:kern w:val="24"/>
          <w:sz w:val="22"/>
          <w:lang w:val="en-US"/>
        </w:rPr>
        <w:t>Barrimore</w:t>
      </w:r>
      <w:proofErr w:type="spellEnd"/>
      <w:r w:rsidRPr="00C71AA7">
        <w:rPr>
          <w:rFonts w:ascii="Courier New" w:hAnsi="Courier New" w:cs="Courier New"/>
          <w:color w:val="FF0000"/>
          <w:kern w:val="24"/>
          <w:sz w:val="22"/>
          <w:lang w:val="en-US"/>
        </w:rPr>
        <w:t>'</w:t>
      </w:r>
      <w:r w:rsidRPr="00C71AA7">
        <w:rPr>
          <w:rFonts w:ascii="Courier New" w:hAnsi="Courier New" w:cs="Courier New"/>
          <w:color w:val="808080"/>
          <w:kern w:val="24"/>
          <w:sz w:val="22"/>
          <w:lang w:val="en-US"/>
        </w:rPr>
        <w:t>)</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COMMIT</w:t>
      </w: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TRANSACTION</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PRINT</w:t>
      </w:r>
      <w:r w:rsidRPr="00C71AA7">
        <w:rPr>
          <w:rFonts w:ascii="Courier New" w:hAnsi="Courier New" w:cs="Courier New"/>
          <w:color w:val="0F0F0F"/>
          <w:kern w:val="24"/>
          <w:sz w:val="22"/>
          <w:lang w:val="en-US"/>
        </w:rPr>
        <w:t xml:space="preserve"> </w:t>
      </w:r>
      <w:r w:rsidRPr="00C71AA7">
        <w:rPr>
          <w:rFonts w:ascii="Courier New" w:hAnsi="Courier New" w:cs="Courier New"/>
          <w:color w:val="FF0000"/>
          <w:kern w:val="24"/>
          <w:sz w:val="22"/>
          <w:lang w:val="en-US"/>
        </w:rPr>
        <w:t>'Transaction committed'</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000FF"/>
          <w:kern w:val="24"/>
          <w:sz w:val="22"/>
          <w:lang w:val="en-US"/>
        </w:rPr>
        <w:t>END</w:t>
      </w: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TRY</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000FF"/>
          <w:kern w:val="24"/>
          <w:sz w:val="22"/>
          <w:lang w:val="en-US"/>
        </w:rPr>
        <w:t>BEGIN</w:t>
      </w: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CATCH</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ROLLBACK</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lang w:val="en-US"/>
        </w:rPr>
      </w:pPr>
      <w:r w:rsidRPr="00C71AA7">
        <w:rPr>
          <w:rFonts w:ascii="Courier New" w:hAnsi="Courier New" w:cs="Courier New"/>
          <w:color w:val="0F0F0F"/>
          <w:kern w:val="24"/>
          <w:sz w:val="22"/>
          <w:lang w:val="en-US"/>
        </w:rPr>
        <w:t xml:space="preserve">  </w:t>
      </w:r>
      <w:r w:rsidRPr="00C71AA7">
        <w:rPr>
          <w:rFonts w:ascii="Courier New" w:hAnsi="Courier New" w:cs="Courier New"/>
          <w:color w:val="0000FF"/>
          <w:kern w:val="24"/>
          <w:sz w:val="22"/>
          <w:lang w:val="en-US"/>
        </w:rPr>
        <w:t>PRINT</w:t>
      </w:r>
      <w:r w:rsidRPr="00C71AA7">
        <w:rPr>
          <w:rFonts w:ascii="Courier New" w:hAnsi="Courier New" w:cs="Courier New"/>
          <w:color w:val="0F0F0F"/>
          <w:kern w:val="24"/>
          <w:sz w:val="22"/>
          <w:lang w:val="en-US"/>
        </w:rPr>
        <w:t xml:space="preserve"> </w:t>
      </w:r>
      <w:r w:rsidRPr="00C71AA7">
        <w:rPr>
          <w:rFonts w:ascii="Courier New" w:hAnsi="Courier New" w:cs="Courier New"/>
          <w:color w:val="FF0000"/>
          <w:kern w:val="24"/>
          <w:sz w:val="22"/>
          <w:lang w:val="en-US"/>
        </w:rPr>
        <w:t>'Transaction rolled back'</w:t>
      </w:r>
      <w:r w:rsidRPr="00C71AA7">
        <w:rPr>
          <w:rFonts w:ascii="Courier New" w:hAnsi="Courier New" w:cs="Courier New"/>
          <w:color w:val="0F0F0F"/>
          <w:kern w:val="24"/>
          <w:sz w:val="22"/>
          <w:lang w:val="en-US"/>
        </w:rPr>
        <w:t xml:space="preserve">; </w:t>
      </w:r>
    </w:p>
    <w:p w:rsidR="00C71AA7" w:rsidRPr="00C71AA7" w:rsidRDefault="00C71AA7" w:rsidP="00C71AA7">
      <w:pPr>
        <w:kinsoku w:val="0"/>
        <w:overflowPunct w:val="0"/>
        <w:textAlignment w:val="baseline"/>
        <w:divId w:val="839806888"/>
        <w:rPr>
          <w:rFonts w:eastAsia="Times New Roman"/>
          <w:sz w:val="22"/>
        </w:rPr>
      </w:pPr>
      <w:r w:rsidRPr="00C71AA7">
        <w:rPr>
          <w:rFonts w:ascii="Courier New" w:hAnsi="Courier New" w:cs="Courier New"/>
          <w:color w:val="0F0F0F"/>
          <w:kern w:val="24"/>
          <w:sz w:val="22"/>
          <w:lang w:val="en-US"/>
        </w:rPr>
        <w:t xml:space="preserve">  </w:t>
      </w:r>
      <w:r w:rsidRPr="00C71AA7">
        <w:rPr>
          <w:rFonts w:ascii="Courier New" w:hAnsi="Courier New" w:cs="Courier New"/>
          <w:color w:val="0F0F0F"/>
          <w:kern w:val="24"/>
          <w:sz w:val="22"/>
        </w:rPr>
        <w:t xml:space="preserve">THROW </w:t>
      </w:r>
    </w:p>
    <w:p w:rsidR="00C71AA7" w:rsidRPr="00C71AA7" w:rsidRDefault="00C71AA7" w:rsidP="00C71AA7">
      <w:pPr>
        <w:kinsoku w:val="0"/>
        <w:overflowPunct w:val="0"/>
        <w:textAlignment w:val="baseline"/>
        <w:divId w:val="839806888"/>
        <w:rPr>
          <w:rFonts w:eastAsia="Times New Roman"/>
          <w:sz w:val="22"/>
        </w:rPr>
      </w:pPr>
      <w:r w:rsidRPr="00C71AA7">
        <w:rPr>
          <w:rFonts w:ascii="Courier New" w:hAnsi="Courier New" w:cs="Courier New"/>
          <w:color w:val="0000FF"/>
          <w:kern w:val="24"/>
          <w:sz w:val="22"/>
        </w:rPr>
        <w:t>END</w:t>
      </w:r>
      <w:r w:rsidRPr="00C71AA7">
        <w:rPr>
          <w:rFonts w:ascii="Courier New" w:hAnsi="Courier New" w:cs="Courier New"/>
          <w:color w:val="0F0F0F"/>
          <w:kern w:val="24"/>
          <w:sz w:val="22"/>
        </w:rPr>
        <w:t xml:space="preserve"> </w:t>
      </w:r>
      <w:r w:rsidRPr="00C71AA7">
        <w:rPr>
          <w:rFonts w:ascii="Courier New" w:hAnsi="Courier New" w:cs="Courier New"/>
          <w:color w:val="0000FF"/>
          <w:kern w:val="24"/>
          <w:sz w:val="22"/>
        </w:rPr>
        <w:t>CATCH</w:t>
      </w:r>
      <w:r w:rsidRPr="00C71AA7">
        <w:rPr>
          <w:rFonts w:asciiTheme="minorHAnsi" w:hAnsi="Euphemia" w:cstheme="minorBidi"/>
          <w:color w:val="000000" w:themeColor="text1"/>
          <w:kern w:val="24"/>
          <w:sz w:val="12"/>
          <w:szCs w:val="14"/>
        </w:rPr>
        <w:t xml:space="preserve"> </w:t>
      </w:r>
    </w:p>
    <w:p w:rsidR="00C71AA7" w:rsidRPr="00C71AA7" w:rsidRDefault="00C71AA7" w:rsidP="00C71AA7">
      <w:pPr>
        <w:pStyle w:val="a6"/>
        <w:spacing w:before="100" w:after="120"/>
        <w:ind w:firstLine="709"/>
        <w:jc w:val="both"/>
        <w:divId w:val="839806888"/>
        <w:rPr>
          <w:rFonts w:cs="Tahoma"/>
          <w:color w:val="000000"/>
          <w:sz w:val="28"/>
          <w:szCs w:val="18"/>
        </w:rPr>
      </w:pPr>
      <w:r w:rsidRPr="00C71AA7">
        <w:rPr>
          <w:rFonts w:cs="Tahoma"/>
          <w:color w:val="000000"/>
          <w:sz w:val="28"/>
          <w:szCs w:val="18"/>
        </w:rPr>
        <w:t xml:space="preserve">После успешного выполнения первой инструкции INSERT попытка исполнения второй инструкции вызывает ошибку нарушения ссылочной целостности. </w:t>
      </w:r>
    </w:p>
    <w:p w:rsidR="00C71AA7" w:rsidRPr="00C71AA7" w:rsidRDefault="00C71AA7" w:rsidP="00C71AA7">
      <w:pPr>
        <w:pStyle w:val="a6"/>
        <w:spacing w:before="100" w:after="120"/>
        <w:ind w:firstLine="709"/>
        <w:jc w:val="both"/>
        <w:divId w:val="839806888"/>
        <w:rPr>
          <w:rFonts w:cs="Tahoma"/>
          <w:color w:val="000000"/>
          <w:sz w:val="28"/>
          <w:szCs w:val="18"/>
        </w:rPr>
      </w:pPr>
      <w:r w:rsidRPr="00C71AA7">
        <w:rPr>
          <w:rFonts w:cs="Tahoma"/>
          <w:color w:val="000000"/>
          <w:sz w:val="28"/>
          <w:szCs w:val="18"/>
        </w:rPr>
        <w:t xml:space="preserve">Так как все три инструкции заключены в блок TRY, возникает исключение для всего блока, и обработчик исключений начинает исполнение блока CATCH. </w:t>
      </w:r>
    </w:p>
    <w:p w:rsidR="00C71AA7" w:rsidRPr="00C71AA7" w:rsidRDefault="00C71AA7" w:rsidP="00C71AA7">
      <w:pPr>
        <w:pStyle w:val="a6"/>
        <w:spacing w:before="100" w:after="120"/>
        <w:ind w:firstLine="709"/>
        <w:jc w:val="both"/>
        <w:divId w:val="839806888"/>
        <w:rPr>
          <w:rFonts w:cs="Tahoma"/>
          <w:color w:val="000000"/>
          <w:sz w:val="28"/>
          <w:szCs w:val="18"/>
        </w:rPr>
      </w:pPr>
      <w:r w:rsidRPr="00C71AA7">
        <w:rPr>
          <w:rFonts w:cs="Tahoma"/>
          <w:color w:val="000000"/>
          <w:sz w:val="28"/>
          <w:szCs w:val="18"/>
        </w:rPr>
        <w:t xml:space="preserve">Выполнение кода в этом блоке осуществляет откат исполнения всех инструкций в блоке TRY и выводит соответствующее сообщение. </w:t>
      </w:r>
    </w:p>
    <w:p w:rsidR="00C71AA7" w:rsidRPr="00CD0B25" w:rsidRDefault="00C71AA7" w:rsidP="00C71AA7">
      <w:pPr>
        <w:pStyle w:val="a6"/>
        <w:spacing w:before="100" w:after="120"/>
        <w:ind w:firstLine="709"/>
        <w:jc w:val="both"/>
        <w:divId w:val="839806888"/>
        <w:rPr>
          <w:rFonts w:cs="Tahoma"/>
          <w:color w:val="000000"/>
          <w:sz w:val="28"/>
          <w:szCs w:val="18"/>
        </w:rPr>
      </w:pPr>
      <w:r w:rsidRPr="00C71AA7">
        <w:rPr>
          <w:rFonts w:cs="Tahoma"/>
          <w:color w:val="000000"/>
          <w:sz w:val="28"/>
          <w:szCs w:val="18"/>
        </w:rPr>
        <w:t xml:space="preserve">После этого инструкция THROW возвращает управление исполнением вызывающему объекту. Вследствие всего этого содержимое таблицы </w:t>
      </w:r>
      <w:proofErr w:type="spellStart"/>
      <w:r w:rsidRPr="00C71AA7">
        <w:rPr>
          <w:rFonts w:cs="Tahoma"/>
          <w:color w:val="000000"/>
          <w:sz w:val="28"/>
          <w:szCs w:val="18"/>
        </w:rPr>
        <w:t>employee</w:t>
      </w:r>
      <w:proofErr w:type="spellEnd"/>
      <w:r w:rsidRPr="00C71AA7">
        <w:rPr>
          <w:rFonts w:cs="Tahoma"/>
          <w:color w:val="000000"/>
          <w:sz w:val="28"/>
          <w:szCs w:val="18"/>
        </w:rPr>
        <w:t xml:space="preserve"> не будет изменено.</w:t>
      </w:r>
    </w:p>
    <w:sectPr w:rsidR="00C71AA7" w:rsidRPr="00CD0B25">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817" w:rsidRDefault="00EF0817" w:rsidP="00EF0817">
      <w:r>
        <w:separator/>
      </w:r>
    </w:p>
  </w:endnote>
  <w:endnote w:type="continuationSeparator" w:id="0">
    <w:p w:rsidR="00EF0817" w:rsidRDefault="00EF0817" w:rsidP="00EF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panose1 w:val="020B0604020202020204"/>
    <w:charset w:val="00"/>
    <w:family w:val="roman"/>
    <w:pitch w:val="default"/>
  </w:font>
  <w:font w:name="Arial">
    <w:panose1 w:val="020B0604020202020204"/>
    <w:charset w:val="CC"/>
    <w:family w:val="swiss"/>
    <w:pitch w:val="variable"/>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Euphemia">
    <w:altName w:val="Times New Roman"/>
    <w:panose1 w:val="020B0503040102020104"/>
    <w:charset w:val="00"/>
    <w:family w:val="swiss"/>
    <w:pitch w:val="variable"/>
    <w:sig w:usb0="8000006F" w:usb1="0000004A" w:usb2="00002000" w:usb3="00000000" w:csb0="00000001" w:csb1="00000000"/>
  </w:font>
  <w:font w:name="+mn-ea">
    <w:panose1 w:val="020B0604020202020204"/>
    <w:charset w:val="00"/>
    <w:family w:val="roman"/>
    <w:pitch w:val="default"/>
  </w:font>
  <w:font w:name="+mn-c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817" w:rsidRDefault="00EF0817">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817" w:rsidRDefault="00EF0817">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817" w:rsidRDefault="00EF081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817" w:rsidRDefault="00EF0817" w:rsidP="00EF0817">
      <w:r>
        <w:separator/>
      </w:r>
    </w:p>
  </w:footnote>
  <w:footnote w:type="continuationSeparator" w:id="0">
    <w:p w:rsidR="00EF0817" w:rsidRDefault="00EF0817" w:rsidP="00EF0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817" w:rsidRDefault="00EF081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817" w:rsidRDefault="00EF0817">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817" w:rsidRDefault="00EF081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C6ADE"/>
    <w:multiLevelType w:val="hybridMultilevel"/>
    <w:tmpl w:val="05C6D75C"/>
    <w:lvl w:ilvl="0" w:tplc="79A052E4">
      <w:start w:val="1"/>
      <w:numFmt w:val="bullet"/>
      <w:lvlText w:val=""/>
      <w:lvlJc w:val="left"/>
      <w:pPr>
        <w:tabs>
          <w:tab w:val="num" w:pos="720"/>
        </w:tabs>
        <w:ind w:left="720" w:hanging="360"/>
      </w:pPr>
      <w:rPr>
        <w:rFonts w:ascii="Wingdings" w:hAnsi="Wingdings" w:hint="default"/>
      </w:rPr>
    </w:lvl>
    <w:lvl w:ilvl="1" w:tplc="653653CE">
      <w:numFmt w:val="bullet"/>
      <w:lvlText w:val=""/>
      <w:lvlJc w:val="left"/>
      <w:pPr>
        <w:tabs>
          <w:tab w:val="num" w:pos="1440"/>
        </w:tabs>
        <w:ind w:left="1440" w:hanging="360"/>
      </w:pPr>
      <w:rPr>
        <w:rFonts w:ascii="Wingdings" w:hAnsi="Wingdings" w:hint="default"/>
      </w:rPr>
    </w:lvl>
    <w:lvl w:ilvl="2" w:tplc="6DB4FC86" w:tentative="1">
      <w:start w:val="1"/>
      <w:numFmt w:val="bullet"/>
      <w:lvlText w:val=""/>
      <w:lvlJc w:val="left"/>
      <w:pPr>
        <w:tabs>
          <w:tab w:val="num" w:pos="2160"/>
        </w:tabs>
        <w:ind w:left="2160" w:hanging="360"/>
      </w:pPr>
      <w:rPr>
        <w:rFonts w:ascii="Wingdings" w:hAnsi="Wingdings" w:hint="default"/>
      </w:rPr>
    </w:lvl>
    <w:lvl w:ilvl="3" w:tplc="481A7814" w:tentative="1">
      <w:start w:val="1"/>
      <w:numFmt w:val="bullet"/>
      <w:lvlText w:val=""/>
      <w:lvlJc w:val="left"/>
      <w:pPr>
        <w:tabs>
          <w:tab w:val="num" w:pos="2880"/>
        </w:tabs>
        <w:ind w:left="2880" w:hanging="360"/>
      </w:pPr>
      <w:rPr>
        <w:rFonts w:ascii="Wingdings" w:hAnsi="Wingdings" w:hint="default"/>
      </w:rPr>
    </w:lvl>
    <w:lvl w:ilvl="4" w:tplc="2CCE2D96" w:tentative="1">
      <w:start w:val="1"/>
      <w:numFmt w:val="bullet"/>
      <w:lvlText w:val=""/>
      <w:lvlJc w:val="left"/>
      <w:pPr>
        <w:tabs>
          <w:tab w:val="num" w:pos="3600"/>
        </w:tabs>
        <w:ind w:left="3600" w:hanging="360"/>
      </w:pPr>
      <w:rPr>
        <w:rFonts w:ascii="Wingdings" w:hAnsi="Wingdings" w:hint="default"/>
      </w:rPr>
    </w:lvl>
    <w:lvl w:ilvl="5" w:tplc="23422272" w:tentative="1">
      <w:start w:val="1"/>
      <w:numFmt w:val="bullet"/>
      <w:lvlText w:val=""/>
      <w:lvlJc w:val="left"/>
      <w:pPr>
        <w:tabs>
          <w:tab w:val="num" w:pos="4320"/>
        </w:tabs>
        <w:ind w:left="4320" w:hanging="360"/>
      </w:pPr>
      <w:rPr>
        <w:rFonts w:ascii="Wingdings" w:hAnsi="Wingdings" w:hint="default"/>
      </w:rPr>
    </w:lvl>
    <w:lvl w:ilvl="6" w:tplc="E00819F6" w:tentative="1">
      <w:start w:val="1"/>
      <w:numFmt w:val="bullet"/>
      <w:lvlText w:val=""/>
      <w:lvlJc w:val="left"/>
      <w:pPr>
        <w:tabs>
          <w:tab w:val="num" w:pos="5040"/>
        </w:tabs>
        <w:ind w:left="5040" w:hanging="360"/>
      </w:pPr>
      <w:rPr>
        <w:rFonts w:ascii="Wingdings" w:hAnsi="Wingdings" w:hint="default"/>
      </w:rPr>
    </w:lvl>
    <w:lvl w:ilvl="7" w:tplc="5F12D4D6" w:tentative="1">
      <w:start w:val="1"/>
      <w:numFmt w:val="bullet"/>
      <w:lvlText w:val=""/>
      <w:lvlJc w:val="left"/>
      <w:pPr>
        <w:tabs>
          <w:tab w:val="num" w:pos="5760"/>
        </w:tabs>
        <w:ind w:left="5760" w:hanging="360"/>
      </w:pPr>
      <w:rPr>
        <w:rFonts w:ascii="Wingdings" w:hAnsi="Wingdings" w:hint="default"/>
      </w:rPr>
    </w:lvl>
    <w:lvl w:ilvl="8" w:tplc="C0120FE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DF40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6F1A8E"/>
    <w:multiLevelType w:val="hybridMultilevel"/>
    <w:tmpl w:val="E26830D8"/>
    <w:lvl w:ilvl="0" w:tplc="4F32AB14">
      <w:start w:val="1"/>
      <w:numFmt w:val="bullet"/>
      <w:lvlText w:val=""/>
      <w:lvlJc w:val="left"/>
      <w:pPr>
        <w:tabs>
          <w:tab w:val="num" w:pos="720"/>
        </w:tabs>
        <w:ind w:left="720" w:hanging="360"/>
      </w:pPr>
      <w:rPr>
        <w:rFonts w:ascii="Wingdings" w:hAnsi="Wingdings" w:hint="default"/>
      </w:rPr>
    </w:lvl>
    <w:lvl w:ilvl="1" w:tplc="BE3C9740" w:tentative="1">
      <w:start w:val="1"/>
      <w:numFmt w:val="bullet"/>
      <w:lvlText w:val=""/>
      <w:lvlJc w:val="left"/>
      <w:pPr>
        <w:tabs>
          <w:tab w:val="num" w:pos="1440"/>
        </w:tabs>
        <w:ind w:left="1440" w:hanging="360"/>
      </w:pPr>
      <w:rPr>
        <w:rFonts w:ascii="Wingdings" w:hAnsi="Wingdings" w:hint="default"/>
      </w:rPr>
    </w:lvl>
    <w:lvl w:ilvl="2" w:tplc="0C1AB6E6" w:tentative="1">
      <w:start w:val="1"/>
      <w:numFmt w:val="bullet"/>
      <w:lvlText w:val=""/>
      <w:lvlJc w:val="left"/>
      <w:pPr>
        <w:tabs>
          <w:tab w:val="num" w:pos="2160"/>
        </w:tabs>
        <w:ind w:left="2160" w:hanging="360"/>
      </w:pPr>
      <w:rPr>
        <w:rFonts w:ascii="Wingdings" w:hAnsi="Wingdings" w:hint="default"/>
      </w:rPr>
    </w:lvl>
    <w:lvl w:ilvl="3" w:tplc="262497B0" w:tentative="1">
      <w:start w:val="1"/>
      <w:numFmt w:val="bullet"/>
      <w:lvlText w:val=""/>
      <w:lvlJc w:val="left"/>
      <w:pPr>
        <w:tabs>
          <w:tab w:val="num" w:pos="2880"/>
        </w:tabs>
        <w:ind w:left="2880" w:hanging="360"/>
      </w:pPr>
      <w:rPr>
        <w:rFonts w:ascii="Wingdings" w:hAnsi="Wingdings" w:hint="default"/>
      </w:rPr>
    </w:lvl>
    <w:lvl w:ilvl="4" w:tplc="D7BE2FF4" w:tentative="1">
      <w:start w:val="1"/>
      <w:numFmt w:val="bullet"/>
      <w:lvlText w:val=""/>
      <w:lvlJc w:val="left"/>
      <w:pPr>
        <w:tabs>
          <w:tab w:val="num" w:pos="3600"/>
        </w:tabs>
        <w:ind w:left="3600" w:hanging="360"/>
      </w:pPr>
      <w:rPr>
        <w:rFonts w:ascii="Wingdings" w:hAnsi="Wingdings" w:hint="default"/>
      </w:rPr>
    </w:lvl>
    <w:lvl w:ilvl="5" w:tplc="F77ACEBE" w:tentative="1">
      <w:start w:val="1"/>
      <w:numFmt w:val="bullet"/>
      <w:lvlText w:val=""/>
      <w:lvlJc w:val="left"/>
      <w:pPr>
        <w:tabs>
          <w:tab w:val="num" w:pos="4320"/>
        </w:tabs>
        <w:ind w:left="4320" w:hanging="360"/>
      </w:pPr>
      <w:rPr>
        <w:rFonts w:ascii="Wingdings" w:hAnsi="Wingdings" w:hint="default"/>
      </w:rPr>
    </w:lvl>
    <w:lvl w:ilvl="6" w:tplc="011045C6" w:tentative="1">
      <w:start w:val="1"/>
      <w:numFmt w:val="bullet"/>
      <w:lvlText w:val=""/>
      <w:lvlJc w:val="left"/>
      <w:pPr>
        <w:tabs>
          <w:tab w:val="num" w:pos="5040"/>
        </w:tabs>
        <w:ind w:left="5040" w:hanging="360"/>
      </w:pPr>
      <w:rPr>
        <w:rFonts w:ascii="Wingdings" w:hAnsi="Wingdings" w:hint="default"/>
      </w:rPr>
    </w:lvl>
    <w:lvl w:ilvl="7" w:tplc="2848BDCE" w:tentative="1">
      <w:start w:val="1"/>
      <w:numFmt w:val="bullet"/>
      <w:lvlText w:val=""/>
      <w:lvlJc w:val="left"/>
      <w:pPr>
        <w:tabs>
          <w:tab w:val="num" w:pos="5760"/>
        </w:tabs>
        <w:ind w:left="5760" w:hanging="360"/>
      </w:pPr>
      <w:rPr>
        <w:rFonts w:ascii="Wingdings" w:hAnsi="Wingdings" w:hint="default"/>
      </w:rPr>
    </w:lvl>
    <w:lvl w:ilvl="8" w:tplc="FCC4B43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674953"/>
    <w:multiLevelType w:val="multilevel"/>
    <w:tmpl w:val="5698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324602"/>
    <w:multiLevelType w:val="multilevel"/>
    <w:tmpl w:val="0FE4E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B829EA"/>
    <w:multiLevelType w:val="multilevel"/>
    <w:tmpl w:val="4CD86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B1261C"/>
    <w:multiLevelType w:val="multilevel"/>
    <w:tmpl w:val="7854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647DB5"/>
    <w:multiLevelType w:val="multilevel"/>
    <w:tmpl w:val="A4DA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4278D0"/>
    <w:multiLevelType w:val="multilevel"/>
    <w:tmpl w:val="041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9" w15:restartNumberingAfterBreak="0">
    <w:nsid w:val="53AD49F3"/>
    <w:multiLevelType w:val="hybridMultilevel"/>
    <w:tmpl w:val="D12C1D1A"/>
    <w:lvl w:ilvl="0" w:tplc="127EC10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D60BED"/>
    <w:multiLevelType w:val="multilevel"/>
    <w:tmpl w:val="7AC6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827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3C7310"/>
    <w:multiLevelType w:val="multilevel"/>
    <w:tmpl w:val="0419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3" w15:restartNumberingAfterBreak="0">
    <w:nsid w:val="678B1DC1"/>
    <w:multiLevelType w:val="multilevel"/>
    <w:tmpl w:val="51D0F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966832"/>
    <w:multiLevelType w:val="multilevel"/>
    <w:tmpl w:val="22E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0778E0"/>
    <w:multiLevelType w:val="multilevel"/>
    <w:tmpl w:val="0A42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4"/>
  </w:num>
  <w:num w:numId="4">
    <w:abstractNumId w:val="5"/>
  </w:num>
  <w:num w:numId="5">
    <w:abstractNumId w:val="8"/>
  </w:num>
  <w:num w:numId="6">
    <w:abstractNumId w:val="13"/>
  </w:num>
  <w:num w:numId="7">
    <w:abstractNumId w:val="3"/>
  </w:num>
  <w:num w:numId="8">
    <w:abstractNumId w:val="10"/>
  </w:num>
  <w:num w:numId="9">
    <w:abstractNumId w:val="6"/>
  </w:num>
  <w:num w:numId="10">
    <w:abstractNumId w:val="15"/>
  </w:num>
  <w:num w:numId="11">
    <w:abstractNumId w:val="9"/>
  </w:num>
  <w:num w:numId="12">
    <w:abstractNumId w:val="11"/>
  </w:num>
  <w:num w:numId="13">
    <w:abstractNumId w:val="12"/>
  </w:num>
  <w:num w:numId="14">
    <w:abstractNumId w:val="1"/>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4"/>
  <w:proofState w:spelling="clean"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EAA"/>
    <w:rsid w:val="0000452D"/>
    <w:rsid w:val="00040A63"/>
    <w:rsid w:val="0013632A"/>
    <w:rsid w:val="001817DB"/>
    <w:rsid w:val="00197D96"/>
    <w:rsid w:val="001B6087"/>
    <w:rsid w:val="00371D70"/>
    <w:rsid w:val="003C0AC3"/>
    <w:rsid w:val="00422592"/>
    <w:rsid w:val="00475E9F"/>
    <w:rsid w:val="00491D3A"/>
    <w:rsid w:val="00514D95"/>
    <w:rsid w:val="005C2508"/>
    <w:rsid w:val="00612F60"/>
    <w:rsid w:val="007C32DC"/>
    <w:rsid w:val="00844DE3"/>
    <w:rsid w:val="008646E0"/>
    <w:rsid w:val="00886C03"/>
    <w:rsid w:val="00967D7F"/>
    <w:rsid w:val="009B658F"/>
    <w:rsid w:val="00AC1EAA"/>
    <w:rsid w:val="00BE2E93"/>
    <w:rsid w:val="00BE52BC"/>
    <w:rsid w:val="00C40D13"/>
    <w:rsid w:val="00C42AD2"/>
    <w:rsid w:val="00C71AA7"/>
    <w:rsid w:val="00CD0B25"/>
    <w:rsid w:val="00E61468"/>
    <w:rsid w:val="00E70A60"/>
    <w:rsid w:val="00EF0817"/>
    <w:rsid w:val="00F5263F"/>
    <w:rsid w:val="00F54A04"/>
    <w:rsid w:val="00FE2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3A36FB-FB5A-4749-AC1D-18A176BA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outlineLvl w:val="0"/>
    </w:pPr>
    <w:rPr>
      <w:kern w:val="36"/>
      <w:sz w:val="41"/>
      <w:szCs w:val="41"/>
    </w:rPr>
  </w:style>
  <w:style w:type="paragraph" w:styleId="2">
    <w:name w:val="heading 2"/>
    <w:basedOn w:val="a"/>
    <w:link w:val="20"/>
    <w:uiPriority w:val="9"/>
    <w:qFormat/>
    <w:pPr>
      <w:spacing w:line="312" w:lineRule="auto"/>
      <w:outlineLvl w:val="1"/>
    </w:pPr>
    <w:rPr>
      <w:sz w:val="38"/>
      <w:szCs w:val="38"/>
    </w:rPr>
  </w:style>
  <w:style w:type="paragraph" w:styleId="3">
    <w:name w:val="heading 3"/>
    <w:basedOn w:val="a"/>
    <w:link w:val="30"/>
    <w:uiPriority w:val="9"/>
    <w:qFormat/>
    <w:pPr>
      <w:outlineLvl w:val="2"/>
    </w:pPr>
    <w:rPr>
      <w:sz w:val="34"/>
      <w:szCs w:val="34"/>
    </w:rPr>
  </w:style>
  <w:style w:type="paragraph" w:styleId="4">
    <w:name w:val="heading 4"/>
    <w:basedOn w:val="a"/>
    <w:link w:val="40"/>
    <w:uiPriority w:val="9"/>
    <w:qFormat/>
    <w:pPr>
      <w:outlineLvl w:val="3"/>
    </w:pPr>
    <w:rPr>
      <w:sz w:val="31"/>
      <w:szCs w:val="31"/>
    </w:rPr>
  </w:style>
  <w:style w:type="paragraph" w:styleId="5">
    <w:name w:val="heading 5"/>
    <w:basedOn w:val="a"/>
    <w:link w:val="50"/>
    <w:uiPriority w:val="9"/>
    <w:qFormat/>
    <w:pPr>
      <w:outlineLvl w:val="4"/>
    </w:pPr>
    <w:rPr>
      <w:sz w:val="29"/>
      <w:szCs w:val="29"/>
    </w:rPr>
  </w:style>
  <w:style w:type="paragraph" w:styleId="6">
    <w:name w:val="heading 6"/>
    <w:basedOn w:val="a"/>
    <w:link w:val="60"/>
    <w:uiPriority w:val="9"/>
    <w:qFormat/>
    <w:pPr>
      <w:outlineLvl w:val="5"/>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strike w:val="0"/>
      <w:dstrike w:val="0"/>
      <w:color w:val="0071A6"/>
      <w:u w:val="none"/>
      <w:effect w:val="none"/>
    </w:rPr>
  </w:style>
  <w:style w:type="character" w:styleId="a4">
    <w:name w:val="FollowedHyperlink"/>
    <w:basedOn w:val="a0"/>
    <w:uiPriority w:val="99"/>
    <w:semiHidden/>
    <w:unhideWhenUsed/>
    <w:rPr>
      <w:strike w:val="0"/>
      <w:dstrike w:val="0"/>
      <w:color w:val="0071A6"/>
      <w:u w:val="none"/>
      <w:effect w:val="none"/>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E74B5" w:themeColor="accent1" w:themeShade="B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color w:val="1F4D78" w:themeColor="accent1" w:themeShade="7F"/>
      <w:sz w:val="24"/>
      <w:szCs w:val="24"/>
    </w:rPr>
  </w:style>
  <w:style w:type="character" w:styleId="a5">
    <w:name w:val="Strong"/>
    <w:basedOn w:val="a0"/>
    <w:uiPriority w:val="22"/>
    <w:qFormat/>
    <w:rPr>
      <w:b/>
      <w:bCs/>
    </w:rPr>
  </w:style>
  <w:style w:type="paragraph" w:styleId="a6">
    <w:name w:val="Normal (Web)"/>
    <w:basedOn w:val="a"/>
    <w:uiPriority w:val="99"/>
    <w:semiHidden/>
    <w:unhideWhenUsed/>
    <w:pPr>
      <w:spacing w:before="144" w:after="288"/>
    </w:pPr>
  </w:style>
  <w:style w:type="paragraph" w:customStyle="1" w:styleId="feature">
    <w:name w:val="feature"/>
    <w:basedOn w:val="a"/>
    <w:pPr>
      <w:spacing w:before="144" w:after="288"/>
    </w:pPr>
  </w:style>
  <w:style w:type="paragraph" w:customStyle="1" w:styleId="entity-categories-button">
    <w:name w:val="entity-categories-button"/>
    <w:basedOn w:val="a"/>
    <w:pPr>
      <w:spacing w:before="144" w:after="288"/>
      <w:ind w:firstLine="7328"/>
      <w:textAlignment w:val="top"/>
    </w:pPr>
    <w:rPr>
      <w:sz w:val="2"/>
      <w:szCs w:val="2"/>
    </w:rPr>
  </w:style>
  <w:style w:type="paragraph" w:customStyle="1" w:styleId="entity-tags-button">
    <w:name w:val="entity-tags-button"/>
    <w:basedOn w:val="a"/>
    <w:pPr>
      <w:spacing w:before="144" w:after="288"/>
      <w:ind w:firstLine="7328"/>
      <w:textAlignment w:val="top"/>
    </w:pPr>
    <w:rPr>
      <w:sz w:val="2"/>
      <w:szCs w:val="2"/>
    </w:rPr>
  </w:style>
  <w:style w:type="paragraph" w:customStyle="1" w:styleId="entity-authors-button">
    <w:name w:val="entity-authors-button"/>
    <w:basedOn w:val="a"/>
    <w:pPr>
      <w:spacing w:before="144" w:after="288"/>
      <w:ind w:firstLine="7328"/>
      <w:textAlignment w:val="top"/>
    </w:pPr>
    <w:rPr>
      <w:sz w:val="2"/>
      <w:szCs w:val="2"/>
    </w:rPr>
  </w:style>
  <w:style w:type="paragraph" w:customStyle="1" w:styleId="share-control">
    <w:name w:val="share-control"/>
    <w:basedOn w:val="a"/>
    <w:pPr>
      <w:spacing w:before="144" w:after="288"/>
    </w:pPr>
  </w:style>
  <w:style w:type="paragraph" w:customStyle="1" w:styleId="complain-control">
    <w:name w:val="complain-control"/>
    <w:basedOn w:val="a"/>
    <w:pPr>
      <w:spacing w:before="144" w:after="288"/>
    </w:pPr>
  </w:style>
  <w:style w:type="paragraph" w:customStyle="1" w:styleId="inthovermenutitle">
    <w:name w:val="int_hover_menu_title"/>
    <w:basedOn w:val="a"/>
    <w:pPr>
      <w:spacing w:before="144" w:after="288"/>
      <w:textAlignment w:val="top"/>
    </w:pPr>
    <w:rPr>
      <w:b/>
      <w:bCs/>
      <w:color w:val="555555"/>
      <w:sz w:val="18"/>
      <w:szCs w:val="18"/>
      <w:u w:val="single"/>
    </w:rPr>
  </w:style>
  <w:style w:type="paragraph" w:customStyle="1" w:styleId="commentable-entity-view">
    <w:name w:val="commentable-entity-view"/>
    <w:basedOn w:val="a"/>
    <w:pPr>
      <w:pBdr>
        <w:bottom w:val="single" w:sz="6" w:space="0" w:color="EBD6A0"/>
      </w:pBdr>
      <w:spacing w:before="144" w:after="288"/>
    </w:pPr>
  </w:style>
  <w:style w:type="paragraph" w:customStyle="1" w:styleId="comment-view">
    <w:name w:val="comment-view"/>
    <w:basedOn w:val="a"/>
    <w:pPr>
      <w:shd w:val="clear" w:color="auto" w:fill="FCF8E4"/>
      <w:spacing w:before="144" w:after="75"/>
    </w:pPr>
  </w:style>
  <w:style w:type="paragraph" w:customStyle="1" w:styleId="info-item">
    <w:name w:val="info-item"/>
    <w:basedOn w:val="a"/>
    <w:pPr>
      <w:spacing w:before="144" w:after="288" w:line="270" w:lineRule="atLeast"/>
    </w:pPr>
    <w:rPr>
      <w:color w:val="808080"/>
      <w:sz w:val="18"/>
      <w:szCs w:val="18"/>
    </w:rPr>
  </w:style>
  <w:style w:type="paragraph" w:customStyle="1" w:styleId="more-list-pannel">
    <w:name w:val="more-list-pannel"/>
    <w:basedOn w:val="a"/>
    <w:pPr>
      <w:spacing w:before="75" w:after="75"/>
    </w:pPr>
  </w:style>
  <w:style w:type="paragraph" w:customStyle="1" w:styleId="privacy-control">
    <w:name w:val="privacy-control"/>
    <w:basedOn w:val="a"/>
    <w:pPr>
      <w:spacing w:before="144" w:after="288"/>
      <w:textAlignment w:val="center"/>
    </w:pPr>
  </w:style>
  <w:style w:type="paragraph" w:customStyle="1" w:styleId="entities-standard-block">
    <w:name w:val="entities-standard-block"/>
    <w:basedOn w:val="a"/>
    <w:pPr>
      <w:spacing w:before="144" w:after="288"/>
    </w:pPr>
  </w:style>
  <w:style w:type="paragraph" w:customStyle="1" w:styleId="tab-title">
    <w:name w:val="tab-title"/>
    <w:basedOn w:val="a"/>
    <w:pPr>
      <w:spacing w:before="144" w:after="288"/>
    </w:pPr>
    <w:rPr>
      <w:b/>
      <w:bCs/>
      <w:color w:val="0071A6"/>
      <w:sz w:val="21"/>
      <w:szCs w:val="21"/>
    </w:rPr>
  </w:style>
  <w:style w:type="paragraph" w:customStyle="1" w:styleId="entities-showcase-list-item">
    <w:name w:val="entities-showcase-list-item"/>
    <w:basedOn w:val="a"/>
    <w:pPr>
      <w:pBdr>
        <w:bottom w:val="single" w:sz="6" w:space="0" w:color="EBD6A0"/>
      </w:pBdr>
      <w:spacing w:before="144" w:after="15"/>
    </w:pPr>
  </w:style>
  <w:style w:type="paragraph" w:customStyle="1" w:styleId="node-unpublished">
    <w:name w:val="node-unpublished"/>
    <w:basedOn w:val="a"/>
    <w:pPr>
      <w:shd w:val="clear" w:color="auto" w:fill="FFF4F4"/>
      <w:spacing w:before="144" w:after="288"/>
    </w:pPr>
  </w:style>
  <w:style w:type="paragraph" w:customStyle="1" w:styleId="terms-inline">
    <w:name w:val="terms-inline"/>
    <w:basedOn w:val="a"/>
    <w:pPr>
      <w:spacing w:before="144" w:after="288"/>
    </w:pPr>
  </w:style>
  <w:style w:type="paragraph" w:customStyle="1" w:styleId="clear-block">
    <w:name w:val="clear-block"/>
    <w:basedOn w:val="a"/>
    <w:pPr>
      <w:spacing w:before="144" w:after="288"/>
    </w:pPr>
  </w:style>
  <w:style w:type="paragraph" w:customStyle="1" w:styleId="breadcrumb">
    <w:name w:val="breadcrumb"/>
    <w:basedOn w:val="a"/>
    <w:pPr>
      <w:spacing w:before="144" w:after="288"/>
    </w:pPr>
  </w:style>
  <w:style w:type="paragraph" w:customStyle="1" w:styleId="error">
    <w:name w:val="error"/>
    <w:basedOn w:val="a"/>
    <w:pPr>
      <w:spacing w:before="144" w:after="288"/>
    </w:pPr>
    <w:rPr>
      <w:color w:val="EE5555"/>
    </w:rPr>
  </w:style>
  <w:style w:type="paragraph" w:customStyle="1" w:styleId="warning">
    <w:name w:val="warning"/>
    <w:basedOn w:val="a"/>
    <w:pPr>
      <w:spacing w:before="144" w:after="288"/>
    </w:pPr>
    <w:rPr>
      <w:color w:val="E09010"/>
    </w:rPr>
  </w:style>
  <w:style w:type="paragraph" w:customStyle="1" w:styleId="ok">
    <w:name w:val="ok"/>
    <w:basedOn w:val="a"/>
    <w:pPr>
      <w:spacing w:before="144" w:after="288"/>
    </w:pPr>
    <w:rPr>
      <w:color w:val="008000"/>
    </w:rPr>
  </w:style>
  <w:style w:type="paragraph" w:customStyle="1" w:styleId="form-item">
    <w:name w:val="form-item"/>
    <w:basedOn w:val="a"/>
    <w:pPr>
      <w:pBdr>
        <w:bottom w:val="single" w:sz="6" w:space="0" w:color="E7E6E6"/>
      </w:pBdr>
      <w:spacing w:after="75"/>
    </w:pPr>
  </w:style>
  <w:style w:type="paragraph" w:customStyle="1" w:styleId="form-checkboxes">
    <w:name w:val="form-checkboxes"/>
    <w:basedOn w:val="a"/>
    <w:pPr>
      <w:spacing w:before="240" w:after="240"/>
    </w:pPr>
  </w:style>
  <w:style w:type="paragraph" w:customStyle="1" w:styleId="form-radios">
    <w:name w:val="form-radios"/>
    <w:basedOn w:val="a"/>
    <w:pPr>
      <w:spacing w:before="240" w:after="240"/>
    </w:pPr>
  </w:style>
  <w:style w:type="paragraph" w:customStyle="1" w:styleId="marker">
    <w:name w:val="marker"/>
    <w:basedOn w:val="a"/>
    <w:pPr>
      <w:spacing w:before="144" w:after="288"/>
    </w:pPr>
    <w:rPr>
      <w:color w:val="FF0000"/>
    </w:rPr>
  </w:style>
  <w:style w:type="paragraph" w:customStyle="1" w:styleId="form-required">
    <w:name w:val="form-required"/>
    <w:basedOn w:val="a"/>
    <w:pPr>
      <w:spacing w:before="144" w:after="288"/>
    </w:pPr>
    <w:rPr>
      <w:color w:val="FF0000"/>
    </w:rPr>
  </w:style>
  <w:style w:type="paragraph" w:customStyle="1" w:styleId="more-link">
    <w:name w:val="more-link"/>
    <w:basedOn w:val="a"/>
    <w:pPr>
      <w:spacing w:before="144" w:after="288"/>
      <w:jc w:val="right"/>
    </w:pPr>
  </w:style>
  <w:style w:type="paragraph" w:customStyle="1" w:styleId="more-help-link">
    <w:name w:val="more-help-link"/>
    <w:basedOn w:val="a"/>
    <w:pPr>
      <w:spacing w:before="144" w:after="288"/>
      <w:jc w:val="right"/>
    </w:pPr>
    <w:rPr>
      <w:sz w:val="20"/>
      <w:szCs w:val="20"/>
    </w:rPr>
  </w:style>
  <w:style w:type="paragraph" w:customStyle="1" w:styleId="nowrap">
    <w:name w:val="nowrap"/>
    <w:basedOn w:val="a"/>
    <w:pPr>
      <w:spacing w:before="144" w:after="288"/>
    </w:pPr>
  </w:style>
  <w:style w:type="paragraph" w:customStyle="1" w:styleId="pager-current">
    <w:name w:val="pager-current"/>
    <w:basedOn w:val="a"/>
    <w:pPr>
      <w:spacing w:before="144" w:after="288"/>
    </w:pPr>
    <w:rPr>
      <w:b/>
      <w:bCs/>
    </w:rPr>
  </w:style>
  <w:style w:type="paragraph" w:customStyle="1" w:styleId="tips">
    <w:name w:val="tips"/>
    <w:basedOn w:val="a"/>
    <w:rPr>
      <w:sz w:val="22"/>
      <w:szCs w:val="22"/>
    </w:rPr>
  </w:style>
  <w:style w:type="paragraph" w:customStyle="1" w:styleId="resizable-textarea">
    <w:name w:val="resizable-textarea"/>
    <w:basedOn w:val="a"/>
    <w:pPr>
      <w:spacing w:before="144" w:after="288"/>
    </w:pPr>
  </w:style>
  <w:style w:type="paragraph" w:customStyle="1" w:styleId="teaser-checkbox">
    <w:name w:val="teaser-checkbox"/>
    <w:basedOn w:val="a"/>
    <w:pPr>
      <w:spacing w:before="144" w:after="288"/>
    </w:pPr>
  </w:style>
  <w:style w:type="paragraph" w:customStyle="1" w:styleId="progress">
    <w:name w:val="progress"/>
    <w:basedOn w:val="a"/>
    <w:pPr>
      <w:spacing w:before="144" w:after="288"/>
    </w:pPr>
    <w:rPr>
      <w:b/>
      <w:bCs/>
    </w:rPr>
  </w:style>
  <w:style w:type="paragraph" w:customStyle="1" w:styleId="ahah-progress-bar">
    <w:name w:val="ahah-progress-bar"/>
    <w:basedOn w:val="a"/>
    <w:pPr>
      <w:spacing w:before="144" w:after="288"/>
    </w:pPr>
  </w:style>
  <w:style w:type="paragraph" w:customStyle="1" w:styleId="password-parent">
    <w:name w:val="password-parent"/>
    <w:basedOn w:val="a"/>
  </w:style>
  <w:style w:type="paragraph" w:customStyle="1" w:styleId="confirm-parent">
    <w:name w:val="confirm-parent"/>
    <w:basedOn w:val="a"/>
    <w:pPr>
      <w:spacing w:before="75"/>
    </w:pPr>
  </w:style>
  <w:style w:type="paragraph" w:customStyle="1" w:styleId="profile">
    <w:name w:val="profile"/>
    <w:basedOn w:val="a"/>
    <w:pPr>
      <w:spacing w:before="360" w:after="240"/>
    </w:pPr>
  </w:style>
  <w:style w:type="paragraph" w:customStyle="1" w:styleId="ctools-locked">
    <w:name w:val="ctools-locked"/>
    <w:basedOn w:val="a"/>
    <w:pPr>
      <w:pBdr>
        <w:top w:val="single" w:sz="6" w:space="12" w:color="FF0000"/>
        <w:left w:val="single" w:sz="6" w:space="12" w:color="FF0000"/>
        <w:bottom w:val="single" w:sz="6" w:space="12" w:color="FF0000"/>
        <w:right w:val="single" w:sz="6" w:space="12" w:color="FF0000"/>
      </w:pBdr>
      <w:spacing w:before="144" w:after="288"/>
    </w:pPr>
    <w:rPr>
      <w:color w:val="FF0000"/>
    </w:rPr>
  </w:style>
  <w:style w:type="paragraph" w:customStyle="1" w:styleId="ctools-owns-lock">
    <w:name w:val="ctools-owns-lock"/>
    <w:basedOn w:val="a"/>
    <w:pPr>
      <w:pBdr>
        <w:top w:val="single" w:sz="6" w:space="12" w:color="F0C020"/>
        <w:left w:val="single" w:sz="6" w:space="12" w:color="F0C020"/>
        <w:bottom w:val="single" w:sz="6" w:space="12" w:color="F0C020"/>
        <w:right w:val="single" w:sz="6" w:space="12" w:color="F0C020"/>
      </w:pBdr>
      <w:shd w:val="clear" w:color="auto" w:fill="FFFFDD"/>
      <w:spacing w:before="144" w:after="288"/>
    </w:pPr>
  </w:style>
  <w:style w:type="paragraph" w:customStyle="1" w:styleId="container-inline-date">
    <w:name w:val="container-inline-date"/>
    <w:basedOn w:val="a"/>
    <w:pPr>
      <w:spacing w:before="144" w:after="288"/>
      <w:ind w:right="120"/>
      <w:textAlignment w:val="top"/>
    </w:pPr>
  </w:style>
  <w:style w:type="paragraph" w:customStyle="1" w:styleId="calendarcontrol">
    <w:name w:val="calendar_control"/>
    <w:basedOn w:val="a"/>
  </w:style>
  <w:style w:type="paragraph" w:customStyle="1" w:styleId="calendarlinks">
    <w:name w:val="calendar_links"/>
    <w:basedOn w:val="a"/>
  </w:style>
  <w:style w:type="paragraph" w:customStyle="1" w:styleId="calendarheader">
    <w:name w:val="calendar_header"/>
    <w:basedOn w:val="a"/>
  </w:style>
  <w:style w:type="paragraph" w:customStyle="1" w:styleId="calendar">
    <w:name w:val="calendar"/>
    <w:basedOn w:val="a"/>
  </w:style>
  <w:style w:type="paragraph" w:customStyle="1" w:styleId="date-repeat-input">
    <w:name w:val="date-repeat-input"/>
    <w:basedOn w:val="a"/>
    <w:pPr>
      <w:spacing w:before="144" w:after="288"/>
      <w:ind w:right="75"/>
    </w:pPr>
  </w:style>
  <w:style w:type="paragraph" w:customStyle="1" w:styleId="date-nav">
    <w:name w:val="date-nav"/>
    <w:basedOn w:val="a"/>
    <w:pPr>
      <w:spacing w:before="144" w:after="288"/>
    </w:pPr>
  </w:style>
  <w:style w:type="paragraph" w:customStyle="1" w:styleId="date-clear">
    <w:name w:val="date-clear"/>
    <w:basedOn w:val="a"/>
    <w:pPr>
      <w:spacing w:before="144" w:after="288"/>
    </w:pPr>
  </w:style>
  <w:style w:type="paragraph" w:customStyle="1" w:styleId="date-clear-block">
    <w:name w:val="date-clear-block"/>
    <w:basedOn w:val="a"/>
    <w:pPr>
      <w:spacing w:before="144" w:after="288"/>
    </w:pPr>
  </w:style>
  <w:style w:type="paragraph" w:customStyle="1" w:styleId="ui-datepicker">
    <w:name w:val="ui-datepicker"/>
    <w:basedOn w:val="a"/>
    <w:pPr>
      <w:spacing w:before="144" w:after="288"/>
    </w:pPr>
  </w:style>
  <w:style w:type="paragraph" w:customStyle="1" w:styleId="ui-datepicker-row-break">
    <w:name w:val="ui-datepicker-row-break"/>
    <w:basedOn w:val="a"/>
    <w:pPr>
      <w:spacing w:before="144" w:after="288"/>
    </w:pPr>
  </w:style>
  <w:style w:type="paragraph" w:customStyle="1" w:styleId="ui-datepicker-rtl">
    <w:name w:val="ui-datepicker-rtl"/>
    <w:basedOn w:val="a"/>
    <w:pPr>
      <w:bidi/>
      <w:spacing w:before="144" w:after="288"/>
    </w:pPr>
  </w:style>
  <w:style w:type="paragraph" w:customStyle="1" w:styleId="ui-datepicker-cover">
    <w:name w:val="ui-datepicker-cover"/>
    <w:basedOn w:val="a"/>
    <w:pPr>
      <w:spacing w:before="144" w:after="288"/>
    </w:pPr>
  </w:style>
  <w:style w:type="paragraph" w:customStyle="1" w:styleId="timeentrycontrol">
    <w:name w:val="timeentry_control"/>
    <w:basedOn w:val="a"/>
    <w:pPr>
      <w:spacing w:before="144" w:after="288"/>
      <w:ind w:left="30"/>
      <w:textAlignment w:val="center"/>
    </w:pPr>
  </w:style>
  <w:style w:type="paragraph" w:customStyle="1" w:styleId="ui-helper-hidden">
    <w:name w:val="ui-helper-hidden"/>
    <w:basedOn w:val="a"/>
    <w:pPr>
      <w:spacing w:before="144" w:after="288"/>
    </w:pPr>
    <w:rPr>
      <w:vanish/>
    </w:rPr>
  </w:style>
  <w:style w:type="paragraph" w:customStyle="1" w:styleId="ui-helper-reset">
    <w:name w:val="ui-helper-reset"/>
    <w:basedOn w:val="a"/>
  </w:style>
  <w:style w:type="paragraph" w:customStyle="1" w:styleId="ui-helper-clearfix-after">
    <w:name w:val="ui-helper-clearfix-after"/>
    <w:basedOn w:val="a"/>
    <w:pPr>
      <w:spacing w:before="144" w:after="288"/>
    </w:pPr>
    <w:rPr>
      <w:sz w:val="2"/>
      <w:szCs w:val="2"/>
    </w:rPr>
  </w:style>
  <w:style w:type="paragraph" w:customStyle="1" w:styleId="ui-helper-clearfix">
    <w:name w:val="ui-helper-clearfix"/>
    <w:basedOn w:val="a"/>
    <w:pPr>
      <w:spacing w:before="144" w:after="288"/>
    </w:pPr>
  </w:style>
  <w:style w:type="paragraph" w:customStyle="1" w:styleId="ui-helper-zfix">
    <w:name w:val="ui-helper-zfix"/>
    <w:basedOn w:val="a"/>
    <w:pPr>
      <w:spacing w:before="144" w:after="288"/>
    </w:pPr>
  </w:style>
  <w:style w:type="paragraph" w:customStyle="1" w:styleId="ui-icon">
    <w:name w:val="ui-icon"/>
    <w:basedOn w:val="a"/>
    <w:pPr>
      <w:spacing w:before="144" w:after="288"/>
      <w:ind w:firstLine="7343"/>
    </w:pPr>
  </w:style>
  <w:style w:type="paragraph" w:customStyle="1" w:styleId="ui-widget-overlay">
    <w:name w:val="ui-widget-overlay"/>
    <w:basedOn w:val="a"/>
    <w:pPr>
      <w:shd w:val="clear" w:color="auto" w:fill="666666"/>
      <w:spacing w:before="144" w:after="288"/>
    </w:pPr>
  </w:style>
  <w:style w:type="paragraph" w:customStyle="1" w:styleId="ui-widget-content">
    <w:name w:val="ui-widget-content"/>
    <w:basedOn w:val="a"/>
    <w:pPr>
      <w:pBdr>
        <w:top w:val="single" w:sz="6" w:space="0" w:color="EBD6A0"/>
        <w:left w:val="single" w:sz="6" w:space="0" w:color="EBD6A0"/>
        <w:bottom w:val="single" w:sz="6" w:space="0" w:color="EBD6A0"/>
        <w:right w:val="single" w:sz="6" w:space="0" w:color="EBD6A0"/>
      </w:pBdr>
      <w:shd w:val="clear" w:color="auto" w:fill="FFFFFF"/>
      <w:spacing w:before="144" w:after="288"/>
    </w:pPr>
  </w:style>
  <w:style w:type="paragraph" w:customStyle="1" w:styleId="ui-widget-header">
    <w:name w:val="ui-widget-header"/>
    <w:basedOn w:val="a"/>
    <w:pPr>
      <w:pBdr>
        <w:top w:val="single" w:sz="6" w:space="0" w:color="E78F08"/>
        <w:left w:val="single" w:sz="6" w:space="0" w:color="E78F08"/>
        <w:bottom w:val="single" w:sz="6" w:space="0" w:color="E78F08"/>
        <w:right w:val="single" w:sz="6" w:space="0" w:color="E78F08"/>
      </w:pBdr>
      <w:shd w:val="clear" w:color="auto" w:fill="FF8800"/>
      <w:spacing w:before="144" w:after="288"/>
    </w:pPr>
    <w:rPr>
      <w:b/>
      <w:bCs/>
      <w:color w:val="FFFFFF"/>
    </w:rPr>
  </w:style>
  <w:style w:type="paragraph" w:customStyle="1" w:styleId="ui-state-default">
    <w:name w:val="ui-state-default"/>
    <w:basedOn w:val="a"/>
    <w:pPr>
      <w:shd w:val="clear" w:color="auto" w:fill="FDF5CE"/>
      <w:spacing w:before="144" w:after="288"/>
    </w:pPr>
    <w:rPr>
      <w:b/>
      <w:bCs/>
      <w:color w:val="FF8800"/>
    </w:rPr>
  </w:style>
  <w:style w:type="paragraph" w:customStyle="1" w:styleId="ui-state-hover">
    <w:name w:val="ui-state-hover"/>
    <w:basedOn w:val="a"/>
    <w:pPr>
      <w:shd w:val="clear" w:color="auto" w:fill="FDF5CE"/>
      <w:spacing w:before="144" w:after="288"/>
    </w:pPr>
    <w:rPr>
      <w:b/>
      <w:bCs/>
      <w:color w:val="FF8800"/>
    </w:rPr>
  </w:style>
  <w:style w:type="paragraph" w:customStyle="1" w:styleId="ui-state-focus">
    <w:name w:val="ui-state-focus"/>
    <w:basedOn w:val="a"/>
    <w:pPr>
      <w:shd w:val="clear" w:color="auto" w:fill="FDF5CE"/>
      <w:spacing w:before="144" w:after="288"/>
    </w:pPr>
    <w:rPr>
      <w:b/>
      <w:bCs/>
      <w:color w:val="FF8800"/>
    </w:rPr>
  </w:style>
  <w:style w:type="paragraph" w:customStyle="1" w:styleId="ui-state-active">
    <w:name w:val="ui-state-active"/>
    <w:basedOn w:val="a"/>
    <w:pPr>
      <w:shd w:val="clear" w:color="auto" w:fill="FFFFFF"/>
      <w:spacing w:before="144" w:after="288"/>
    </w:pPr>
    <w:rPr>
      <w:b/>
      <w:bCs/>
      <w:color w:val="EB8F00"/>
    </w:rPr>
  </w:style>
  <w:style w:type="paragraph" w:customStyle="1" w:styleId="ui-state-highlight">
    <w:name w:val="ui-state-highlight"/>
    <w:basedOn w:val="a"/>
    <w:pPr>
      <w:pBdr>
        <w:top w:val="single" w:sz="6" w:space="0" w:color="FED22F"/>
        <w:left w:val="single" w:sz="6" w:space="0" w:color="FED22F"/>
        <w:bottom w:val="single" w:sz="6" w:space="0" w:color="FED22F"/>
        <w:right w:val="single" w:sz="6" w:space="0" w:color="FED22F"/>
      </w:pBdr>
      <w:spacing w:before="144" w:after="288"/>
    </w:pPr>
    <w:rPr>
      <w:color w:val="363636"/>
    </w:rPr>
  </w:style>
  <w:style w:type="paragraph" w:customStyle="1" w:styleId="ui-state-error">
    <w:name w:val="ui-state-error"/>
    <w:basedOn w:val="a"/>
    <w:pPr>
      <w:pBdr>
        <w:top w:val="single" w:sz="6" w:space="0" w:color="CD0A0A"/>
        <w:left w:val="single" w:sz="6" w:space="0" w:color="CD0A0A"/>
        <w:bottom w:val="single" w:sz="6" w:space="0" w:color="CD0A0A"/>
        <w:right w:val="single" w:sz="6" w:space="0" w:color="CD0A0A"/>
      </w:pBdr>
      <w:shd w:val="clear" w:color="auto" w:fill="B81900"/>
      <w:spacing w:before="144" w:after="288"/>
    </w:pPr>
    <w:rPr>
      <w:color w:val="FFFFFF"/>
    </w:rPr>
  </w:style>
  <w:style w:type="paragraph" w:customStyle="1" w:styleId="ui-state-error-text">
    <w:name w:val="ui-state-error-text"/>
    <w:basedOn w:val="a"/>
    <w:pPr>
      <w:spacing w:before="144" w:after="288"/>
    </w:pPr>
    <w:rPr>
      <w:color w:val="FFFFFF"/>
    </w:rPr>
  </w:style>
  <w:style w:type="paragraph" w:customStyle="1" w:styleId="ui-priority-primary">
    <w:name w:val="ui-priority-primary"/>
    <w:basedOn w:val="a"/>
    <w:pPr>
      <w:spacing w:before="144" w:after="288"/>
    </w:pPr>
    <w:rPr>
      <w:b/>
      <w:bCs/>
    </w:rPr>
  </w:style>
  <w:style w:type="paragraph" w:customStyle="1" w:styleId="ui-priority-secondary">
    <w:name w:val="ui-priority-secondary"/>
    <w:basedOn w:val="a"/>
    <w:pPr>
      <w:spacing w:before="144" w:after="288"/>
    </w:pPr>
  </w:style>
  <w:style w:type="paragraph" w:customStyle="1" w:styleId="ui-state-disabled">
    <w:name w:val="ui-state-disabled"/>
    <w:basedOn w:val="a"/>
    <w:pPr>
      <w:spacing w:before="144" w:after="288"/>
    </w:pPr>
  </w:style>
  <w:style w:type="paragraph" w:customStyle="1" w:styleId="ui-widget-shadow">
    <w:name w:val="ui-widget-shadow"/>
    <w:basedOn w:val="a"/>
    <w:pPr>
      <w:shd w:val="clear" w:color="auto" w:fill="000000"/>
      <w:ind w:left="-75"/>
    </w:pPr>
  </w:style>
  <w:style w:type="paragraph" w:customStyle="1" w:styleId="ui-dialog">
    <w:name w:val="ui-dialog"/>
    <w:basedOn w:val="a"/>
    <w:pPr>
      <w:spacing w:before="144" w:after="288"/>
    </w:pPr>
  </w:style>
  <w:style w:type="paragraph" w:customStyle="1" w:styleId="ui-button">
    <w:name w:val="ui-button"/>
    <w:basedOn w:val="a"/>
    <w:pPr>
      <w:spacing w:before="144" w:after="288"/>
      <w:ind w:right="24"/>
      <w:jc w:val="center"/>
    </w:pPr>
  </w:style>
  <w:style w:type="paragraph" w:customStyle="1" w:styleId="ui-button-icon-only">
    <w:name w:val="ui-button-icon-only"/>
    <w:basedOn w:val="a"/>
    <w:pPr>
      <w:spacing w:before="144" w:after="288"/>
    </w:pPr>
  </w:style>
  <w:style w:type="paragraph" w:customStyle="1" w:styleId="ui-button-icons-only">
    <w:name w:val="ui-button-icons-only"/>
    <w:basedOn w:val="a"/>
    <w:pPr>
      <w:spacing w:before="144" w:after="288"/>
    </w:pPr>
  </w:style>
  <w:style w:type="paragraph" w:customStyle="1" w:styleId="ui-buttonset">
    <w:name w:val="ui-buttonset"/>
    <w:basedOn w:val="a"/>
    <w:pPr>
      <w:spacing w:before="144" w:after="288"/>
      <w:ind w:right="105"/>
    </w:pPr>
  </w:style>
  <w:style w:type="paragraph" w:customStyle="1" w:styleId="int-info-bold">
    <w:name w:val="int-info-bold"/>
    <w:basedOn w:val="a"/>
    <w:pPr>
      <w:spacing w:before="144" w:after="288"/>
    </w:pPr>
    <w:rPr>
      <w:b/>
      <w:bCs/>
    </w:rPr>
  </w:style>
  <w:style w:type="paragraph" w:customStyle="1" w:styleId="int-info-description">
    <w:name w:val="int-info-description"/>
    <w:basedOn w:val="a"/>
    <w:pPr>
      <w:shd w:val="clear" w:color="auto" w:fill="FFFFFF"/>
      <w:spacing w:before="144" w:after="288"/>
    </w:pPr>
    <w:rPr>
      <w:rFonts w:ascii="Tahoma" w:hAnsi="Tahoma" w:cs="Tahoma"/>
      <w:sz w:val="18"/>
      <w:szCs w:val="18"/>
    </w:rPr>
  </w:style>
  <w:style w:type="paragraph" w:customStyle="1" w:styleId="entity-data-table-wrapper">
    <w:name w:val="entity-data-table-wrapper"/>
    <w:basedOn w:val="a"/>
    <w:pPr>
      <w:pBdr>
        <w:bottom w:val="single" w:sz="6" w:space="0" w:color="EBD6A0"/>
      </w:pBdr>
      <w:spacing w:before="75" w:after="75"/>
    </w:pPr>
  </w:style>
  <w:style w:type="paragraph" w:customStyle="1" w:styleId="entity-signin-button">
    <w:name w:val="entity-signin-button"/>
    <w:basedOn w:val="a"/>
    <w:pPr>
      <w:spacing w:before="144" w:after="288"/>
    </w:pPr>
    <w:rPr>
      <w:sz w:val="17"/>
      <w:szCs w:val="17"/>
    </w:rPr>
  </w:style>
  <w:style w:type="paragraph" w:customStyle="1" w:styleId="university-mark-sheet">
    <w:name w:val="university-mark-sheet"/>
    <w:basedOn w:val="a"/>
    <w:pPr>
      <w:spacing w:before="75" w:after="288"/>
    </w:pPr>
  </w:style>
  <w:style w:type="paragraph" w:customStyle="1" w:styleId="table-lectures-select-name">
    <w:name w:val="table-lectures-select-name"/>
    <w:basedOn w:val="a"/>
    <w:pPr>
      <w:spacing w:before="144" w:after="288"/>
    </w:pPr>
  </w:style>
  <w:style w:type="paragraph" w:customStyle="1" w:styleId="flashplayerdiv">
    <w:name w:val="flashplayerdiv"/>
    <w:basedOn w:val="a"/>
    <w:pPr>
      <w:spacing w:before="144" w:after="288"/>
    </w:pPr>
  </w:style>
  <w:style w:type="paragraph" w:customStyle="1" w:styleId="int-see-manuscript">
    <w:name w:val="int-see-manuscript"/>
    <w:basedOn w:val="a"/>
    <w:pPr>
      <w:spacing w:before="144" w:after="288"/>
      <w:ind w:left="3210"/>
    </w:pPr>
  </w:style>
  <w:style w:type="paragraph" w:customStyle="1" w:styleId="academic-curriculum-table">
    <w:name w:val="academic-curriculum-table"/>
    <w:basedOn w:val="a"/>
    <w:pPr>
      <w:spacing w:before="225" w:after="288"/>
    </w:pPr>
  </w:style>
  <w:style w:type="paragraph" w:customStyle="1" w:styleId="print-version-spelling-block">
    <w:name w:val="print-version-spelling-block"/>
    <w:basedOn w:val="a"/>
    <w:pPr>
      <w:spacing w:before="144" w:after="288"/>
    </w:pPr>
  </w:style>
  <w:style w:type="paragraph" w:customStyle="1" w:styleId="print-version-bottom">
    <w:name w:val="print-version-bottom"/>
    <w:basedOn w:val="a"/>
    <w:pPr>
      <w:pBdr>
        <w:top w:val="single" w:sz="6" w:space="8" w:color="EBD6A0"/>
      </w:pBdr>
      <w:spacing w:before="144" w:after="288"/>
    </w:pPr>
  </w:style>
  <w:style w:type="paragraph" w:customStyle="1" w:styleId="print-version-header">
    <w:name w:val="print-version-header"/>
    <w:basedOn w:val="a"/>
    <w:pPr>
      <w:pBdr>
        <w:bottom w:val="single" w:sz="6" w:space="0" w:color="EBD6A0"/>
      </w:pBdr>
      <w:spacing w:before="144" w:after="288"/>
    </w:pPr>
  </w:style>
  <w:style w:type="paragraph" w:customStyle="1" w:styleId="eoi">
    <w:name w:val="eoi"/>
    <w:basedOn w:val="a"/>
    <w:pPr>
      <w:spacing w:before="144" w:after="288"/>
    </w:pPr>
    <w:rPr>
      <w:color w:val="000000"/>
      <w:sz w:val="18"/>
      <w:szCs w:val="18"/>
    </w:rPr>
  </w:style>
  <w:style w:type="paragraph" w:customStyle="1" w:styleId="eoi-left">
    <w:name w:val="eoi-left"/>
    <w:basedOn w:val="a"/>
    <w:pPr>
      <w:spacing w:before="144" w:after="288"/>
    </w:pPr>
  </w:style>
  <w:style w:type="paragraph" w:customStyle="1" w:styleId="eoi-right">
    <w:name w:val="eoi-right"/>
    <w:basedOn w:val="a"/>
    <w:pPr>
      <w:spacing w:before="144" w:after="288"/>
    </w:pPr>
  </w:style>
  <w:style w:type="paragraph" w:customStyle="1" w:styleId="footnote-tooltip">
    <w:name w:val="footnote-tooltip"/>
    <w:basedOn w:val="a"/>
    <w:pPr>
      <w:spacing w:before="144" w:after="288"/>
    </w:pPr>
    <w:rPr>
      <w:vanish/>
    </w:rPr>
  </w:style>
  <w:style w:type="paragraph" w:customStyle="1" w:styleId="description">
    <w:name w:val="description"/>
    <w:basedOn w:val="a"/>
    <w:pPr>
      <w:spacing w:before="144" w:after="180" w:line="360" w:lineRule="auto"/>
    </w:pPr>
    <w:rPr>
      <w:color w:val="000000"/>
      <w:sz w:val="22"/>
      <w:szCs w:val="22"/>
    </w:rPr>
  </w:style>
  <w:style w:type="paragraph" w:customStyle="1" w:styleId="messages">
    <w:name w:val="messages"/>
    <w:basedOn w:val="a"/>
    <w:pPr>
      <w:pBdr>
        <w:top w:val="single" w:sz="6" w:space="0" w:color="B8D3E5"/>
        <w:left w:val="single" w:sz="6" w:space="0" w:color="B8D3E5"/>
        <w:bottom w:val="single" w:sz="6" w:space="0" w:color="B8D3E5"/>
        <w:right w:val="single" w:sz="6" w:space="0" w:color="B8D3E5"/>
      </w:pBdr>
      <w:shd w:val="clear" w:color="auto" w:fill="FFFFFF"/>
      <w:spacing w:before="180" w:after="180"/>
    </w:pPr>
  </w:style>
  <w:style w:type="paragraph" w:customStyle="1" w:styleId="preview">
    <w:name w:val="preview"/>
    <w:basedOn w:val="a"/>
    <w:pPr>
      <w:pBdr>
        <w:top w:val="single" w:sz="6" w:space="0" w:color="E5E58F"/>
        <w:left w:val="single" w:sz="6" w:space="0" w:color="E5E58F"/>
        <w:bottom w:val="single" w:sz="6" w:space="0" w:color="E5E58F"/>
        <w:right w:val="single" w:sz="6" w:space="0" w:color="E5E58F"/>
      </w:pBdr>
      <w:shd w:val="clear" w:color="auto" w:fill="FCFCE8"/>
      <w:spacing w:before="180" w:after="180"/>
    </w:pPr>
  </w:style>
  <w:style w:type="paragraph" w:customStyle="1" w:styleId="box">
    <w:name w:val="box"/>
    <w:basedOn w:val="a"/>
    <w:pPr>
      <w:spacing w:before="144" w:after="600"/>
    </w:pPr>
  </w:style>
  <w:style w:type="paragraph" w:customStyle="1" w:styleId="block-region">
    <w:name w:val="block-region"/>
    <w:basedOn w:val="a"/>
    <w:pPr>
      <w:pBdr>
        <w:top w:val="dashed" w:sz="12" w:space="12" w:color="B4D7F0"/>
        <w:left w:val="dashed" w:sz="12" w:space="12" w:color="B4D7F0"/>
        <w:bottom w:val="dashed" w:sz="12" w:space="12" w:color="B4D7F0"/>
        <w:right w:val="dashed" w:sz="12" w:space="12" w:color="B4D7F0"/>
      </w:pBdr>
      <w:spacing w:before="144" w:after="288"/>
      <w:jc w:val="center"/>
    </w:pPr>
    <w:rPr>
      <w:sz w:val="31"/>
      <w:szCs w:val="31"/>
    </w:rPr>
  </w:style>
  <w:style w:type="paragraph" w:customStyle="1" w:styleId="node">
    <w:name w:val="node"/>
    <w:basedOn w:val="a"/>
    <w:pPr>
      <w:pBdr>
        <w:bottom w:val="single" w:sz="6" w:space="0" w:color="E9EFF3"/>
      </w:pBdr>
      <w:spacing w:before="144" w:after="288"/>
    </w:pPr>
  </w:style>
  <w:style w:type="paragraph" w:customStyle="1" w:styleId="new">
    <w:name w:val="new"/>
    <w:basedOn w:val="a"/>
    <w:pPr>
      <w:spacing w:before="144" w:after="288"/>
    </w:pPr>
    <w:rPr>
      <w:b/>
      <w:bCs/>
      <w:color w:val="FFAE00"/>
      <w:sz w:val="22"/>
      <w:szCs w:val="22"/>
    </w:rPr>
  </w:style>
  <w:style w:type="paragraph" w:customStyle="1" w:styleId="sticky">
    <w:name w:val="sticky"/>
    <w:basedOn w:val="a"/>
    <w:pPr>
      <w:pBdr>
        <w:top w:val="single" w:sz="6" w:space="12" w:color="E0E5FB"/>
        <w:left w:val="single" w:sz="6" w:space="12" w:color="E0E5FB"/>
        <w:bottom w:val="single" w:sz="6" w:space="12" w:color="E0E5FB"/>
        <w:right w:val="single" w:sz="6" w:space="12" w:color="E0E5FB"/>
      </w:pBdr>
      <w:shd w:val="clear" w:color="auto" w:fill="FFFFFF"/>
      <w:spacing w:after="480"/>
    </w:pPr>
  </w:style>
  <w:style w:type="paragraph" w:customStyle="1" w:styleId="comment">
    <w:name w:val="comment"/>
    <w:basedOn w:val="a"/>
    <w:pPr>
      <w:pBdr>
        <w:top w:val="single" w:sz="6" w:space="18" w:color="E9EFF3"/>
      </w:pBdr>
      <w:ind w:left="-375" w:right="-375"/>
    </w:pPr>
  </w:style>
  <w:style w:type="paragraph" w:customStyle="1" w:styleId="indented">
    <w:name w:val="indented"/>
    <w:basedOn w:val="a"/>
    <w:pPr>
      <w:spacing w:before="144" w:after="288"/>
      <w:ind w:left="375"/>
    </w:pPr>
  </w:style>
  <w:style w:type="paragraph" w:customStyle="1" w:styleId="feed-icon">
    <w:name w:val="feed-icon"/>
    <w:basedOn w:val="a"/>
    <w:pPr>
      <w:spacing w:before="144" w:after="288"/>
    </w:pPr>
  </w:style>
  <w:style w:type="paragraph" w:customStyle="1" w:styleId="menu">
    <w:name w:val="menu"/>
    <w:basedOn w:val="a"/>
  </w:style>
  <w:style w:type="paragraph" w:customStyle="1" w:styleId="avatar-popup">
    <w:name w:val="avatar-popup"/>
    <w:basedOn w:val="a"/>
    <w:pPr>
      <w:shd w:val="clear" w:color="auto" w:fill="FFFFFF"/>
      <w:spacing w:before="144" w:after="288"/>
    </w:pPr>
  </w:style>
  <w:style w:type="paragraph" w:customStyle="1" w:styleId="blur">
    <w:name w:val="blur"/>
    <w:basedOn w:val="a"/>
    <w:pPr>
      <w:spacing w:before="144" w:after="288"/>
    </w:pPr>
    <w:rPr>
      <w:color w:val="777777"/>
    </w:rPr>
  </w:style>
  <w:style w:type="paragraph" w:customStyle="1" w:styleId="main-wraper-tr">
    <w:name w:val="main-wraper-tr"/>
    <w:basedOn w:val="a"/>
    <w:pPr>
      <w:spacing w:before="144" w:after="288"/>
    </w:pPr>
  </w:style>
  <w:style w:type="paragraph" w:customStyle="1" w:styleId="main-wraper-td">
    <w:name w:val="main-wraper-td"/>
    <w:basedOn w:val="a"/>
    <w:pPr>
      <w:spacing w:before="144" w:after="288"/>
    </w:pPr>
  </w:style>
  <w:style w:type="paragraph" w:customStyle="1" w:styleId="video-camera">
    <w:name w:val="video-camera"/>
    <w:basedOn w:val="a"/>
    <w:pPr>
      <w:spacing w:before="144" w:after="288"/>
      <w:textAlignment w:val="center"/>
    </w:pPr>
  </w:style>
  <w:style w:type="paragraph" w:customStyle="1" w:styleId="text-paper">
    <w:name w:val="text-paper"/>
    <w:basedOn w:val="a"/>
    <w:pPr>
      <w:spacing w:before="144" w:after="288"/>
      <w:textAlignment w:val="center"/>
    </w:pPr>
  </w:style>
  <w:style w:type="paragraph" w:customStyle="1" w:styleId="group-icon">
    <w:name w:val="group-icon"/>
    <w:basedOn w:val="a"/>
    <w:pPr>
      <w:spacing w:before="144" w:after="288"/>
      <w:textAlignment w:val="center"/>
    </w:pPr>
  </w:style>
  <w:style w:type="paragraph" w:customStyle="1" w:styleId="webinar-icon">
    <w:name w:val="webinar-icon"/>
    <w:basedOn w:val="a"/>
    <w:pPr>
      <w:spacing w:before="144" w:after="288"/>
      <w:textAlignment w:val="center"/>
    </w:pPr>
  </w:style>
  <w:style w:type="paragraph" w:customStyle="1" w:styleId="ochno-icon">
    <w:name w:val="ochno-icon"/>
    <w:basedOn w:val="a"/>
    <w:pPr>
      <w:spacing w:before="144" w:after="288"/>
      <w:textAlignment w:val="center"/>
    </w:pPr>
  </w:style>
  <w:style w:type="paragraph" w:customStyle="1" w:styleId="photo-edit">
    <w:name w:val="photo-edit"/>
    <w:basedOn w:val="a"/>
    <w:pPr>
      <w:spacing w:before="144" w:after="288"/>
      <w:textAlignment w:val="center"/>
    </w:pPr>
  </w:style>
  <w:style w:type="paragraph" w:customStyle="1" w:styleId="photo-change-control">
    <w:name w:val="photo-change-control"/>
    <w:basedOn w:val="a"/>
    <w:pPr>
      <w:spacing w:before="144" w:after="288"/>
    </w:pPr>
  </w:style>
  <w:style w:type="paragraph" w:customStyle="1" w:styleId="lab-work">
    <w:name w:val="lab-work"/>
    <w:basedOn w:val="a"/>
    <w:pPr>
      <w:spacing w:before="144" w:after="288"/>
      <w:textAlignment w:val="center"/>
    </w:pPr>
  </w:style>
  <w:style w:type="paragraph" w:customStyle="1" w:styleId="home-work">
    <w:name w:val="home-work"/>
    <w:basedOn w:val="a"/>
    <w:pPr>
      <w:spacing w:before="144" w:after="288"/>
      <w:textAlignment w:val="center"/>
    </w:pPr>
  </w:style>
  <w:style w:type="paragraph" w:customStyle="1" w:styleId="control-work">
    <w:name w:val="control-work"/>
    <w:basedOn w:val="a"/>
    <w:pPr>
      <w:spacing w:before="144" w:after="288"/>
      <w:textAlignment w:val="center"/>
    </w:pPr>
  </w:style>
  <w:style w:type="paragraph" w:customStyle="1" w:styleId="sticky-header">
    <w:name w:val="sticky-header"/>
    <w:basedOn w:val="a"/>
    <w:pPr>
      <w:spacing w:before="144" w:after="288"/>
    </w:pPr>
    <w:rPr>
      <w:vanish/>
    </w:rPr>
  </w:style>
  <w:style w:type="paragraph" w:customStyle="1" w:styleId="category-depth-2">
    <w:name w:val="category-depth-2"/>
    <w:basedOn w:val="a"/>
    <w:pPr>
      <w:spacing w:before="144" w:after="288"/>
    </w:pPr>
  </w:style>
  <w:style w:type="paragraph" w:customStyle="1" w:styleId="category-depth-3">
    <w:name w:val="category-depth-3"/>
    <w:basedOn w:val="a"/>
    <w:pPr>
      <w:spacing w:before="144" w:after="288"/>
    </w:pPr>
  </w:style>
  <w:style w:type="paragraph" w:customStyle="1" w:styleId="category-depth-4">
    <w:name w:val="category-depth-4"/>
    <w:basedOn w:val="a"/>
    <w:pPr>
      <w:spacing w:before="144" w:after="288"/>
    </w:pPr>
  </w:style>
  <w:style w:type="paragraph" w:customStyle="1" w:styleId="category-depth-5">
    <w:name w:val="category-depth-5"/>
    <w:basedOn w:val="a"/>
    <w:pPr>
      <w:spacing w:before="144" w:after="288"/>
    </w:pPr>
  </w:style>
  <w:style w:type="paragraph" w:customStyle="1" w:styleId="category-depth-6">
    <w:name w:val="category-depth-6"/>
    <w:basedOn w:val="a"/>
    <w:pPr>
      <w:spacing w:before="144" w:after="288"/>
    </w:pPr>
  </w:style>
  <w:style w:type="paragraph" w:customStyle="1" w:styleId="upload-element-row">
    <w:name w:val="upload-element-row"/>
    <w:basedOn w:val="a"/>
    <w:pPr>
      <w:spacing w:before="144" w:after="288"/>
    </w:pPr>
  </w:style>
  <w:style w:type="paragraph" w:customStyle="1" w:styleId="block-message">
    <w:name w:val="block-message"/>
    <w:basedOn w:val="a"/>
    <w:rPr>
      <w:sz w:val="17"/>
      <w:szCs w:val="17"/>
    </w:rPr>
  </w:style>
  <w:style w:type="paragraph" w:customStyle="1" w:styleId="command-button">
    <w:name w:val="command-button"/>
    <w:basedOn w:val="a"/>
    <w:pPr>
      <w:pBdr>
        <w:top w:val="single" w:sz="6" w:space="0" w:color="000000"/>
        <w:left w:val="single" w:sz="6" w:space="0" w:color="000000"/>
        <w:bottom w:val="single" w:sz="6" w:space="0" w:color="000000"/>
        <w:right w:val="single" w:sz="6" w:space="0" w:color="000000"/>
      </w:pBdr>
      <w:spacing w:before="144" w:after="288"/>
    </w:pPr>
  </w:style>
  <w:style w:type="paragraph" w:customStyle="1" w:styleId="submit-button-wrapper">
    <w:name w:val="submit-button-wrapper"/>
    <w:basedOn w:val="a"/>
    <w:pPr>
      <w:spacing w:before="15" w:after="75"/>
      <w:ind w:left="3750"/>
    </w:pPr>
  </w:style>
  <w:style w:type="paragraph" w:customStyle="1" w:styleId="submit-button">
    <w:name w:val="submit-button"/>
    <w:basedOn w:val="a"/>
    <w:pPr>
      <w:pBdr>
        <w:top w:val="single" w:sz="6" w:space="0" w:color="000000"/>
        <w:left w:val="single" w:sz="6" w:space="0" w:color="000000"/>
        <w:bottom w:val="single" w:sz="6" w:space="0" w:color="000000"/>
        <w:right w:val="single" w:sz="6" w:space="0" w:color="000000"/>
      </w:pBdr>
      <w:spacing w:before="144" w:after="288"/>
    </w:pPr>
  </w:style>
  <w:style w:type="paragraph" w:customStyle="1" w:styleId="standart-block">
    <w:name w:val="standart-block"/>
    <w:basedOn w:val="a"/>
    <w:pPr>
      <w:spacing w:before="144" w:after="288"/>
    </w:pPr>
  </w:style>
  <w:style w:type="paragraph" w:customStyle="1" w:styleId="standart-small-block">
    <w:name w:val="standart-small-block"/>
    <w:basedOn w:val="a"/>
    <w:pPr>
      <w:spacing w:before="144" w:after="288"/>
    </w:pPr>
  </w:style>
  <w:style w:type="paragraph" w:customStyle="1" w:styleId="socialnetwork-block-header">
    <w:name w:val="socialnetwork-block-header"/>
    <w:basedOn w:val="a"/>
    <w:pPr>
      <w:shd w:val="clear" w:color="auto" w:fill="FEF9E1"/>
      <w:spacing w:before="144" w:after="288"/>
    </w:pPr>
  </w:style>
  <w:style w:type="paragraph" w:customStyle="1" w:styleId="socialnetwork-block-subheader">
    <w:name w:val="socialnetwork-block-subheader"/>
    <w:basedOn w:val="a"/>
    <w:pPr>
      <w:shd w:val="clear" w:color="auto" w:fill="FF8800"/>
      <w:spacing w:before="144" w:after="288"/>
    </w:pPr>
    <w:rPr>
      <w:color w:val="FFFFFF"/>
      <w:sz w:val="18"/>
      <w:szCs w:val="18"/>
    </w:rPr>
  </w:style>
  <w:style w:type="paragraph" w:customStyle="1" w:styleId="socialnetwork-block-informer">
    <w:name w:val="socialnetwork-block-informer"/>
    <w:basedOn w:val="a"/>
    <w:pPr>
      <w:spacing w:before="144" w:after="288"/>
    </w:pPr>
    <w:rPr>
      <w:b/>
      <w:bCs/>
      <w:color w:val="8B3002"/>
      <w:sz w:val="21"/>
      <w:szCs w:val="21"/>
    </w:rPr>
  </w:style>
  <w:style w:type="paragraph" w:customStyle="1" w:styleId="ckeditorlinks">
    <w:name w:val="ckeditor_links"/>
    <w:basedOn w:val="a"/>
    <w:pPr>
      <w:spacing w:before="144" w:after="288"/>
      <w:ind w:left="3195"/>
    </w:pPr>
  </w:style>
  <w:style w:type="paragraph" w:customStyle="1" w:styleId="td">
    <w:name w:val="td"/>
    <w:basedOn w:val="a"/>
    <w:pPr>
      <w:spacing w:before="144" w:after="288"/>
    </w:pPr>
  </w:style>
  <w:style w:type="paragraph" w:customStyle="1" w:styleId="picture">
    <w:name w:val="picture"/>
    <w:basedOn w:val="a"/>
    <w:pPr>
      <w:spacing w:before="144" w:after="288"/>
    </w:pPr>
  </w:style>
  <w:style w:type="paragraph" w:customStyle="1" w:styleId="name">
    <w:name w:val="name"/>
    <w:basedOn w:val="a"/>
    <w:pPr>
      <w:spacing w:before="144" w:after="288"/>
    </w:pPr>
  </w:style>
  <w:style w:type="paragraph" w:customStyle="1" w:styleId="commands">
    <w:name w:val="commands"/>
    <w:basedOn w:val="a"/>
    <w:pPr>
      <w:spacing w:before="144" w:after="288"/>
    </w:pPr>
  </w:style>
  <w:style w:type="paragraph" w:customStyle="1" w:styleId="info">
    <w:name w:val="info"/>
    <w:basedOn w:val="a"/>
    <w:pPr>
      <w:spacing w:before="144" w:after="288"/>
    </w:pPr>
  </w:style>
  <w:style w:type="paragraph" w:customStyle="1" w:styleId="common-content-border-top">
    <w:name w:val="common-content-border-top"/>
    <w:basedOn w:val="a"/>
    <w:pPr>
      <w:spacing w:before="144" w:after="288"/>
    </w:pPr>
  </w:style>
  <w:style w:type="paragraph" w:customStyle="1" w:styleId="common-content-border-title">
    <w:name w:val="common-content-border-title"/>
    <w:basedOn w:val="a"/>
    <w:pPr>
      <w:spacing w:before="144" w:after="288"/>
    </w:pPr>
  </w:style>
  <w:style w:type="paragraph" w:customStyle="1" w:styleId="common-content-border-content-wrapper">
    <w:name w:val="common-content-border-content-wrapper"/>
    <w:basedOn w:val="a"/>
    <w:pPr>
      <w:spacing w:before="144" w:after="288"/>
    </w:pPr>
  </w:style>
  <w:style w:type="paragraph" w:customStyle="1" w:styleId="common-content-border-bottom">
    <w:name w:val="common-content-border-bottom"/>
    <w:basedOn w:val="a"/>
    <w:pPr>
      <w:spacing w:before="144" w:after="288"/>
    </w:pPr>
  </w:style>
  <w:style w:type="paragraph" w:customStyle="1" w:styleId="common-content-border-tabs">
    <w:name w:val="common-content-border-tabs"/>
    <w:basedOn w:val="a"/>
    <w:pPr>
      <w:spacing w:before="144" w:after="288"/>
    </w:pPr>
  </w:style>
  <w:style w:type="paragraph" w:customStyle="1" w:styleId="menu-tabs">
    <w:name w:val="menu-tabs"/>
    <w:basedOn w:val="a"/>
    <w:pPr>
      <w:spacing w:before="144" w:after="288"/>
    </w:pPr>
  </w:style>
  <w:style w:type="paragraph" w:customStyle="1" w:styleId="share-icon">
    <w:name w:val="share-icon"/>
    <w:basedOn w:val="a"/>
    <w:pPr>
      <w:spacing w:before="144" w:after="288"/>
    </w:pPr>
  </w:style>
  <w:style w:type="paragraph" w:customStyle="1" w:styleId="share-link">
    <w:name w:val="share-link"/>
    <w:basedOn w:val="a"/>
    <w:pPr>
      <w:spacing w:before="144" w:after="288"/>
    </w:pPr>
  </w:style>
  <w:style w:type="paragraph" w:customStyle="1" w:styleId="share-link-vk">
    <w:name w:val="share-link-vk"/>
    <w:basedOn w:val="a"/>
    <w:pPr>
      <w:spacing w:before="144" w:after="288"/>
    </w:pPr>
  </w:style>
  <w:style w:type="paragraph" w:customStyle="1" w:styleId="share-link-facebook">
    <w:name w:val="share-link-facebook"/>
    <w:basedOn w:val="a"/>
    <w:pPr>
      <w:spacing w:before="144" w:after="288"/>
    </w:pPr>
  </w:style>
  <w:style w:type="paragraph" w:customStyle="1" w:styleId="share-link-mymailru">
    <w:name w:val="share-link-mymailru"/>
    <w:basedOn w:val="a"/>
    <w:pPr>
      <w:spacing w:before="144" w:after="288"/>
    </w:pPr>
  </w:style>
  <w:style w:type="paragraph" w:customStyle="1" w:styleId="share-link-favorites">
    <w:name w:val="share-link-favorites"/>
    <w:basedOn w:val="a"/>
    <w:pPr>
      <w:spacing w:before="144" w:after="288"/>
    </w:pPr>
  </w:style>
  <w:style w:type="paragraph" w:customStyle="1" w:styleId="share-link-twitter">
    <w:name w:val="share-link-twitter"/>
    <w:basedOn w:val="a"/>
    <w:pPr>
      <w:spacing w:before="144" w:after="288"/>
    </w:pPr>
  </w:style>
  <w:style w:type="paragraph" w:customStyle="1" w:styleId="share-link-google">
    <w:name w:val="share-link-google"/>
    <w:basedOn w:val="a"/>
    <w:pPr>
      <w:spacing w:before="144" w:after="288"/>
    </w:pPr>
  </w:style>
  <w:style w:type="paragraph" w:customStyle="1" w:styleId="complain-icon">
    <w:name w:val="complain-icon"/>
    <w:basedOn w:val="a"/>
    <w:pPr>
      <w:spacing w:before="144" w:after="288"/>
    </w:pPr>
  </w:style>
  <w:style w:type="paragraph" w:customStyle="1" w:styleId="complain-link">
    <w:name w:val="complain-link"/>
    <w:basedOn w:val="a"/>
    <w:pPr>
      <w:spacing w:before="144" w:after="288"/>
    </w:pPr>
  </w:style>
  <w:style w:type="paragraph" w:customStyle="1" w:styleId="ahah-progress">
    <w:name w:val="ahah-progress"/>
    <w:basedOn w:val="a"/>
    <w:pPr>
      <w:spacing w:before="144" w:after="288"/>
    </w:pPr>
  </w:style>
  <w:style w:type="paragraph" w:customStyle="1" w:styleId="pager">
    <w:name w:val="pager"/>
    <w:basedOn w:val="a"/>
    <w:pPr>
      <w:spacing w:before="144" w:after="288"/>
    </w:pPr>
  </w:style>
  <w:style w:type="paragraph" w:customStyle="1" w:styleId="item-per-page-select">
    <w:name w:val="item-per-page-select"/>
    <w:basedOn w:val="a"/>
    <w:pPr>
      <w:spacing w:before="144" w:after="288"/>
    </w:pPr>
  </w:style>
  <w:style w:type="paragraph" w:customStyle="1" w:styleId="current">
    <w:name w:val="current"/>
    <w:basedOn w:val="a"/>
    <w:pPr>
      <w:spacing w:before="144" w:after="288"/>
    </w:pPr>
  </w:style>
  <w:style w:type="paragraph" w:customStyle="1" w:styleId="label-caption">
    <w:name w:val="label-caption"/>
    <w:basedOn w:val="a"/>
    <w:pPr>
      <w:spacing w:before="144" w:after="288"/>
    </w:pPr>
  </w:style>
  <w:style w:type="paragraph" w:customStyle="1" w:styleId="input-wrapper">
    <w:name w:val="input-wrapper"/>
    <w:basedOn w:val="a"/>
    <w:pPr>
      <w:spacing w:before="144" w:after="288"/>
    </w:pPr>
  </w:style>
  <w:style w:type="paragraph" w:customStyle="1" w:styleId="common-content-border-content">
    <w:name w:val="common-content-border-content"/>
    <w:basedOn w:val="a"/>
    <w:pPr>
      <w:spacing w:before="144" w:after="288"/>
    </w:pPr>
  </w:style>
  <w:style w:type="paragraph" w:customStyle="1" w:styleId="glossaryformbuttons">
    <w:name w:val="glossary_form_buttons"/>
    <w:basedOn w:val="a"/>
    <w:pPr>
      <w:spacing w:before="144" w:after="288"/>
    </w:pPr>
  </w:style>
  <w:style w:type="paragraph" w:customStyle="1" w:styleId="glossaryformclose">
    <w:name w:val="glossary_form_close"/>
    <w:basedOn w:val="a"/>
    <w:pPr>
      <w:spacing w:before="144" w:after="288"/>
    </w:pPr>
  </w:style>
  <w:style w:type="paragraph" w:customStyle="1" w:styleId="int-contextmenu-wrapper">
    <w:name w:val="int-contextmenu-wrapper"/>
    <w:basedOn w:val="a"/>
    <w:pPr>
      <w:spacing w:before="144" w:after="288"/>
    </w:pPr>
  </w:style>
  <w:style w:type="paragraph" w:customStyle="1" w:styleId="author-names">
    <w:name w:val="author-names"/>
    <w:basedOn w:val="a"/>
    <w:pPr>
      <w:spacing w:before="144" w:after="288"/>
    </w:pPr>
  </w:style>
  <w:style w:type="paragraph" w:customStyle="1" w:styleId="brief-text-switch-control">
    <w:name w:val="brief-text-switch-control"/>
    <w:basedOn w:val="a"/>
    <w:pPr>
      <w:spacing w:before="144" w:after="288"/>
    </w:pPr>
  </w:style>
  <w:style w:type="paragraph" w:customStyle="1" w:styleId="full-text-switch-control">
    <w:name w:val="full-text-switch-control"/>
    <w:basedOn w:val="a"/>
    <w:pPr>
      <w:spacing w:before="144" w:after="288"/>
    </w:pPr>
  </w:style>
  <w:style w:type="paragraph" w:customStyle="1" w:styleId="full-text-wrapper">
    <w:name w:val="full-text-wrapper"/>
    <w:basedOn w:val="a"/>
    <w:pPr>
      <w:spacing w:before="144" w:after="288"/>
    </w:pPr>
  </w:style>
  <w:style w:type="paragraph" w:customStyle="1" w:styleId="breif-text-wrapper">
    <w:name w:val="breif-text-wrapper"/>
    <w:basedOn w:val="a"/>
    <w:pPr>
      <w:spacing w:before="144" w:after="288"/>
    </w:pPr>
  </w:style>
  <w:style w:type="paragraph" w:customStyle="1" w:styleId="common-content-border">
    <w:name w:val="common-content-border"/>
    <w:basedOn w:val="a"/>
    <w:pPr>
      <w:spacing w:before="144" w:after="288"/>
    </w:pPr>
  </w:style>
  <w:style w:type="paragraph" w:customStyle="1" w:styleId="button">
    <w:name w:val="button"/>
    <w:basedOn w:val="a"/>
    <w:pPr>
      <w:spacing w:before="144" w:after="288"/>
    </w:pPr>
  </w:style>
  <w:style w:type="paragraph" w:customStyle="1" w:styleId="11">
    <w:name w:val="Название1"/>
    <w:basedOn w:val="a"/>
    <w:pPr>
      <w:spacing w:before="144" w:after="288"/>
    </w:pPr>
  </w:style>
  <w:style w:type="paragraph" w:customStyle="1" w:styleId="delete-button">
    <w:name w:val="delete-button"/>
    <w:basedOn w:val="a"/>
    <w:pPr>
      <w:spacing w:before="144" w:after="288"/>
    </w:pPr>
  </w:style>
  <w:style w:type="paragraph" w:customStyle="1" w:styleId="links">
    <w:name w:val="links"/>
    <w:basedOn w:val="a"/>
    <w:pPr>
      <w:spacing w:before="144" w:after="288"/>
    </w:pPr>
  </w:style>
  <w:style w:type="paragraph" w:customStyle="1" w:styleId="12">
    <w:name w:val="Список1"/>
    <w:basedOn w:val="a"/>
    <w:pPr>
      <w:spacing w:before="144" w:after="288"/>
    </w:pPr>
  </w:style>
  <w:style w:type="paragraph" w:customStyle="1" w:styleId="person-view-ex">
    <w:name w:val="person-view-ex"/>
    <w:basedOn w:val="a"/>
    <w:pPr>
      <w:spacing w:before="144" w:after="288"/>
    </w:pPr>
  </w:style>
  <w:style w:type="paragraph" w:customStyle="1" w:styleId="navigation">
    <w:name w:val="navigation"/>
    <w:basedOn w:val="a"/>
    <w:pPr>
      <w:spacing w:before="144" w:after="288"/>
    </w:pPr>
  </w:style>
  <w:style w:type="paragraph" w:customStyle="1" w:styleId="table">
    <w:name w:val="table"/>
    <w:basedOn w:val="a"/>
    <w:pPr>
      <w:spacing w:before="144" w:after="288"/>
    </w:pPr>
  </w:style>
  <w:style w:type="paragraph" w:customStyle="1" w:styleId="top">
    <w:name w:val="top"/>
    <w:basedOn w:val="a"/>
    <w:pPr>
      <w:spacing w:before="144" w:after="288"/>
    </w:pPr>
  </w:style>
  <w:style w:type="paragraph" w:customStyle="1" w:styleId="13">
    <w:name w:val="Дата1"/>
    <w:basedOn w:val="a"/>
    <w:pPr>
      <w:spacing w:before="144" w:after="288"/>
    </w:pPr>
  </w:style>
  <w:style w:type="paragraph" w:customStyle="1" w:styleId="ratings">
    <w:name w:val="ratings"/>
    <w:basedOn w:val="a"/>
    <w:pPr>
      <w:spacing w:before="144" w:after="288"/>
    </w:pPr>
  </w:style>
  <w:style w:type="paragraph" w:customStyle="1" w:styleId="data">
    <w:name w:val="data"/>
    <w:basedOn w:val="a"/>
    <w:pPr>
      <w:spacing w:before="144" w:after="288"/>
    </w:pPr>
  </w:style>
  <w:style w:type="paragraph" w:customStyle="1" w:styleId="essentialelements">
    <w:name w:val="essential_elements"/>
    <w:basedOn w:val="a"/>
    <w:pPr>
      <w:spacing w:before="144" w:after="288"/>
    </w:pPr>
  </w:style>
  <w:style w:type="paragraph" w:customStyle="1" w:styleId="fileelements">
    <w:name w:val="file_elements"/>
    <w:basedOn w:val="a"/>
    <w:pPr>
      <w:spacing w:before="144" w:after="288"/>
    </w:pPr>
  </w:style>
  <w:style w:type="paragraph" w:customStyle="1" w:styleId="additionalparam">
    <w:name w:val="additional_param"/>
    <w:basedOn w:val="a"/>
    <w:pPr>
      <w:spacing w:before="144" w:after="288"/>
    </w:pPr>
  </w:style>
  <w:style w:type="paragraph" w:customStyle="1" w:styleId="categories">
    <w:name w:val="categories"/>
    <w:basedOn w:val="a"/>
    <w:pPr>
      <w:spacing w:before="144" w:after="288"/>
    </w:pPr>
  </w:style>
  <w:style w:type="paragraph" w:customStyle="1" w:styleId="tags">
    <w:name w:val="tags"/>
    <w:basedOn w:val="a"/>
    <w:pPr>
      <w:spacing w:before="144" w:after="288"/>
    </w:pPr>
  </w:style>
  <w:style w:type="paragraph" w:customStyle="1" w:styleId="authors">
    <w:name w:val="authors"/>
    <w:basedOn w:val="a"/>
    <w:pPr>
      <w:spacing w:before="144" w:after="288"/>
    </w:pPr>
  </w:style>
  <w:style w:type="paragraph" w:customStyle="1" w:styleId="author">
    <w:name w:val="author"/>
    <w:basedOn w:val="a"/>
    <w:pPr>
      <w:spacing w:before="144" w:after="288"/>
    </w:pPr>
  </w:style>
  <w:style w:type="paragraph" w:customStyle="1" w:styleId="information">
    <w:name w:val="information"/>
    <w:basedOn w:val="a"/>
    <w:pPr>
      <w:spacing w:before="144" w:after="288"/>
    </w:pPr>
  </w:style>
  <w:style w:type="paragraph" w:customStyle="1" w:styleId="bottom">
    <w:name w:val="bottom"/>
    <w:basedOn w:val="a"/>
    <w:pPr>
      <w:spacing w:before="144" w:after="288"/>
    </w:pPr>
  </w:style>
  <w:style w:type="paragraph" w:customStyle="1" w:styleId="form-text">
    <w:name w:val="form-text"/>
    <w:basedOn w:val="a"/>
    <w:pPr>
      <w:spacing w:before="144" w:after="288"/>
    </w:pPr>
  </w:style>
  <w:style w:type="paragraph" w:customStyle="1" w:styleId="standard">
    <w:name w:val="standard"/>
    <w:basedOn w:val="a"/>
    <w:pPr>
      <w:spacing w:before="144" w:after="288"/>
    </w:pPr>
  </w:style>
  <w:style w:type="paragraph" w:customStyle="1" w:styleId="icon">
    <w:name w:val="icon"/>
    <w:basedOn w:val="a"/>
    <w:pPr>
      <w:spacing w:before="144" w:after="288"/>
    </w:pPr>
  </w:style>
  <w:style w:type="paragraph" w:customStyle="1" w:styleId="grippie">
    <w:name w:val="grippie"/>
    <w:basedOn w:val="a"/>
    <w:pPr>
      <w:spacing w:before="144" w:after="288"/>
    </w:pPr>
  </w:style>
  <w:style w:type="paragraph" w:customStyle="1" w:styleId="bar">
    <w:name w:val="bar"/>
    <w:basedOn w:val="a"/>
    <w:pPr>
      <w:spacing w:before="144" w:after="288"/>
    </w:pPr>
  </w:style>
  <w:style w:type="paragraph" w:customStyle="1" w:styleId="filled">
    <w:name w:val="filled"/>
    <w:basedOn w:val="a"/>
    <w:pPr>
      <w:spacing w:before="144" w:after="288"/>
    </w:pPr>
  </w:style>
  <w:style w:type="paragraph" w:customStyle="1" w:styleId="throbber">
    <w:name w:val="throbber"/>
    <w:basedOn w:val="a"/>
    <w:pPr>
      <w:spacing w:before="144" w:after="288"/>
    </w:pPr>
  </w:style>
  <w:style w:type="paragraph" w:customStyle="1" w:styleId="date-spacer">
    <w:name w:val="date-spacer"/>
    <w:basedOn w:val="a"/>
    <w:pPr>
      <w:spacing w:before="144" w:after="288"/>
    </w:pPr>
  </w:style>
  <w:style w:type="paragraph" w:customStyle="1" w:styleId="date-format-delete">
    <w:name w:val="date-format-delete"/>
    <w:basedOn w:val="a"/>
    <w:pPr>
      <w:spacing w:before="144" w:after="288"/>
    </w:pPr>
  </w:style>
  <w:style w:type="paragraph" w:customStyle="1" w:styleId="date-format-type">
    <w:name w:val="date-format-type"/>
    <w:basedOn w:val="a"/>
    <w:pPr>
      <w:spacing w:before="144" w:after="288"/>
    </w:pPr>
  </w:style>
  <w:style w:type="paragraph" w:customStyle="1" w:styleId="select-container">
    <w:name w:val="select-container"/>
    <w:basedOn w:val="a"/>
    <w:pPr>
      <w:spacing w:before="144" w:after="288"/>
    </w:pPr>
  </w:style>
  <w:style w:type="paragraph" w:customStyle="1" w:styleId="ui-datepicker-header">
    <w:name w:val="ui-datepicker-header"/>
    <w:basedOn w:val="a"/>
    <w:pPr>
      <w:spacing w:before="144" w:after="288"/>
    </w:pPr>
  </w:style>
  <w:style w:type="paragraph" w:customStyle="1" w:styleId="ui-datepicker-prev">
    <w:name w:val="ui-datepicker-prev"/>
    <w:basedOn w:val="a"/>
    <w:pPr>
      <w:spacing w:before="144" w:after="288"/>
    </w:pPr>
  </w:style>
  <w:style w:type="paragraph" w:customStyle="1" w:styleId="ui-datepicker-next">
    <w:name w:val="ui-datepicker-next"/>
    <w:basedOn w:val="a"/>
    <w:pPr>
      <w:spacing w:before="144" w:after="288"/>
    </w:pPr>
  </w:style>
  <w:style w:type="paragraph" w:customStyle="1" w:styleId="ui-datepicker-title">
    <w:name w:val="ui-datepicker-title"/>
    <w:basedOn w:val="a"/>
    <w:pPr>
      <w:spacing w:before="144" w:after="288"/>
    </w:pPr>
  </w:style>
  <w:style w:type="paragraph" w:customStyle="1" w:styleId="ui-datepicker-buttonpane">
    <w:name w:val="ui-datepicker-buttonpane"/>
    <w:basedOn w:val="a"/>
    <w:pPr>
      <w:spacing w:before="144" w:after="288"/>
    </w:pPr>
  </w:style>
  <w:style w:type="paragraph" w:customStyle="1" w:styleId="ui-datepicker-group">
    <w:name w:val="ui-datepicker-group"/>
    <w:basedOn w:val="a"/>
    <w:pPr>
      <w:spacing w:before="144" w:after="288"/>
    </w:pPr>
  </w:style>
  <w:style w:type="paragraph" w:customStyle="1" w:styleId="ui-dialog-titlebar">
    <w:name w:val="ui-dialog-titlebar"/>
    <w:basedOn w:val="a"/>
    <w:pPr>
      <w:spacing w:before="144" w:after="288"/>
    </w:pPr>
  </w:style>
  <w:style w:type="paragraph" w:customStyle="1" w:styleId="ui-dialog-title">
    <w:name w:val="ui-dialog-title"/>
    <w:basedOn w:val="a"/>
    <w:pPr>
      <w:spacing w:before="144" w:after="288"/>
    </w:pPr>
  </w:style>
  <w:style w:type="paragraph" w:customStyle="1" w:styleId="ui-dialog-titlebar-close">
    <w:name w:val="ui-dialog-titlebar-close"/>
    <w:basedOn w:val="a"/>
    <w:pPr>
      <w:spacing w:before="144" w:after="288"/>
    </w:pPr>
  </w:style>
  <w:style w:type="paragraph" w:customStyle="1" w:styleId="ui-dialog-content">
    <w:name w:val="ui-dialog-content"/>
    <w:basedOn w:val="a"/>
    <w:pPr>
      <w:spacing w:before="144" w:after="288"/>
    </w:pPr>
  </w:style>
  <w:style w:type="paragraph" w:customStyle="1" w:styleId="ui-dialog-buttonpane">
    <w:name w:val="ui-dialog-buttonpane"/>
    <w:basedOn w:val="a"/>
    <w:pPr>
      <w:spacing w:before="144" w:after="288"/>
    </w:pPr>
  </w:style>
  <w:style w:type="paragraph" w:customStyle="1" w:styleId="ui-resizable-se">
    <w:name w:val="ui-resizable-se"/>
    <w:basedOn w:val="a"/>
    <w:pPr>
      <w:spacing w:before="144" w:after="288"/>
    </w:pPr>
  </w:style>
  <w:style w:type="paragraph" w:customStyle="1" w:styleId="ui-button-text">
    <w:name w:val="ui-button-text"/>
    <w:basedOn w:val="a"/>
    <w:pPr>
      <w:spacing w:before="144" w:after="288"/>
    </w:pPr>
  </w:style>
  <w:style w:type="paragraph" w:customStyle="1" w:styleId="signin-item">
    <w:name w:val="signin-item"/>
    <w:basedOn w:val="a"/>
    <w:pPr>
      <w:spacing w:before="144" w:after="288"/>
    </w:pPr>
  </w:style>
  <w:style w:type="paragraph" w:customStyle="1" w:styleId="cost">
    <w:name w:val="cost"/>
    <w:basedOn w:val="a"/>
    <w:pPr>
      <w:spacing w:before="144" w:after="288"/>
    </w:pPr>
  </w:style>
  <w:style w:type="paragraph" w:customStyle="1" w:styleId="university-diplomas">
    <w:name w:val="university-diplomas"/>
    <w:basedOn w:val="a"/>
    <w:pPr>
      <w:spacing w:before="144" w:after="288"/>
    </w:pPr>
  </w:style>
  <w:style w:type="paragraph" w:customStyle="1" w:styleId="university-diplomas-title">
    <w:name w:val="university-diplomas-title"/>
    <w:basedOn w:val="a"/>
    <w:pPr>
      <w:spacing w:before="144" w:after="288"/>
    </w:pPr>
  </w:style>
  <w:style w:type="paragraph" w:customStyle="1" w:styleId="createdby">
    <w:name w:val="createdby"/>
    <w:basedOn w:val="a"/>
    <w:pPr>
      <w:spacing w:before="144" w:after="288"/>
    </w:pPr>
  </w:style>
  <w:style w:type="paragraph" w:customStyle="1" w:styleId="no-author">
    <w:name w:val="no-author"/>
    <w:basedOn w:val="a"/>
    <w:pPr>
      <w:spacing w:before="144" w:after="288"/>
    </w:pPr>
  </w:style>
  <w:style w:type="paragraph" w:customStyle="1" w:styleId="contents-anchor">
    <w:name w:val="contents-anchor"/>
    <w:basedOn w:val="a"/>
    <w:pPr>
      <w:spacing w:before="144" w:after="288"/>
    </w:pPr>
  </w:style>
  <w:style w:type="paragraph" w:customStyle="1" w:styleId="contents-data">
    <w:name w:val="contents-data"/>
    <w:basedOn w:val="a"/>
    <w:pPr>
      <w:spacing w:before="144" w:after="288"/>
    </w:pPr>
  </w:style>
  <w:style w:type="paragraph" w:customStyle="1" w:styleId="module-count">
    <w:name w:val="module-count"/>
    <w:basedOn w:val="a"/>
    <w:pPr>
      <w:spacing w:before="144" w:after="288"/>
    </w:pPr>
  </w:style>
  <w:style w:type="paragraph" w:customStyle="1" w:styleId="module-type">
    <w:name w:val="module-type"/>
    <w:basedOn w:val="a"/>
    <w:pPr>
      <w:spacing w:before="144" w:after="288"/>
    </w:pPr>
  </w:style>
  <w:style w:type="paragraph" w:customStyle="1" w:styleId="module-duration-ex">
    <w:name w:val="module-duration-ex"/>
    <w:basedOn w:val="a"/>
    <w:pPr>
      <w:spacing w:before="144" w:after="288"/>
    </w:pPr>
  </w:style>
  <w:style w:type="paragraph" w:customStyle="1" w:styleId="module-duration">
    <w:name w:val="module-duration"/>
    <w:basedOn w:val="a"/>
    <w:pPr>
      <w:spacing w:before="144" w:after="288"/>
    </w:pPr>
  </w:style>
  <w:style w:type="paragraph" w:customStyle="1" w:styleId="module-end-date">
    <w:name w:val="module-end-date"/>
    <w:basedOn w:val="a"/>
    <w:pPr>
      <w:spacing w:before="144" w:after="288"/>
    </w:pPr>
  </w:style>
  <w:style w:type="paragraph" w:customStyle="1" w:styleId="module-mark-sheet">
    <w:name w:val="module-mark-sheet"/>
    <w:basedOn w:val="a"/>
    <w:pPr>
      <w:spacing w:before="144" w:after="288"/>
    </w:pPr>
  </w:style>
  <w:style w:type="paragraph" w:customStyle="1" w:styleId="obligatory-course-count">
    <w:name w:val="obligatory-course-count"/>
    <w:basedOn w:val="a"/>
    <w:pPr>
      <w:spacing w:before="144" w:after="288"/>
    </w:pPr>
  </w:style>
  <w:style w:type="paragraph" w:customStyle="1" w:styleId="course-title">
    <w:name w:val="course-title"/>
    <w:basedOn w:val="a"/>
    <w:pPr>
      <w:spacing w:before="144" w:after="288"/>
    </w:pPr>
  </w:style>
  <w:style w:type="paragraph" w:customStyle="1" w:styleId="obligatory-course-title">
    <w:name w:val="obligatory-course-title"/>
    <w:basedOn w:val="a"/>
    <w:pPr>
      <w:spacing w:before="144" w:after="288"/>
    </w:pPr>
  </w:style>
  <w:style w:type="paragraph" w:customStyle="1" w:styleId="course-type">
    <w:name w:val="course-type"/>
    <w:basedOn w:val="a"/>
    <w:pPr>
      <w:spacing w:before="144" w:after="288"/>
    </w:pPr>
  </w:style>
  <w:style w:type="paragraph" w:customStyle="1" w:styleId="course-duration">
    <w:name w:val="course-duration"/>
    <w:basedOn w:val="a"/>
    <w:pPr>
      <w:spacing w:before="144" w:after="288"/>
    </w:pPr>
  </w:style>
  <w:style w:type="paragraph" w:customStyle="1" w:styleId="obligatory-course-exam">
    <w:name w:val="obligatory-course-exam"/>
    <w:basedOn w:val="a"/>
    <w:pPr>
      <w:spacing w:before="144" w:after="288"/>
    </w:pPr>
  </w:style>
  <w:style w:type="paragraph" w:customStyle="1" w:styleId="obligatory-course-duration">
    <w:name w:val="obligatory-course-duration"/>
    <w:basedOn w:val="a"/>
    <w:pPr>
      <w:spacing w:before="144" w:after="288"/>
    </w:pPr>
  </w:style>
  <w:style w:type="paragraph" w:customStyle="1" w:styleId="obligatory-course-end-date">
    <w:name w:val="obligatory-course-end-date"/>
    <w:basedOn w:val="a"/>
    <w:pPr>
      <w:spacing w:before="144" w:after="288"/>
    </w:pPr>
  </w:style>
  <w:style w:type="paragraph" w:customStyle="1" w:styleId="obligatory-coursee-mark-sheet">
    <w:name w:val="obligatory-coursee-mark-sheet"/>
    <w:basedOn w:val="a"/>
    <w:pPr>
      <w:spacing w:before="144" w:after="288"/>
    </w:pPr>
  </w:style>
  <w:style w:type="paragraph" w:customStyle="1" w:styleId="optional-course-count">
    <w:name w:val="optional-course-count"/>
    <w:basedOn w:val="a"/>
    <w:pPr>
      <w:spacing w:before="144" w:after="288"/>
    </w:pPr>
  </w:style>
  <w:style w:type="paragraph" w:customStyle="1" w:styleId="optional-course-title">
    <w:name w:val="optional-course-title"/>
    <w:basedOn w:val="a"/>
    <w:pPr>
      <w:spacing w:before="144" w:after="288"/>
    </w:pPr>
  </w:style>
  <w:style w:type="paragraph" w:customStyle="1" w:styleId="optional-course-exam">
    <w:name w:val="optional-course-exam"/>
    <w:basedOn w:val="a"/>
    <w:pPr>
      <w:spacing w:before="144" w:after="288"/>
    </w:pPr>
  </w:style>
  <w:style w:type="paragraph" w:customStyle="1" w:styleId="optional-course-duration">
    <w:name w:val="optional-course-duration"/>
    <w:basedOn w:val="a"/>
    <w:pPr>
      <w:spacing w:before="144" w:after="288"/>
    </w:pPr>
  </w:style>
  <w:style w:type="paragraph" w:customStyle="1" w:styleId="optional-course-end-date">
    <w:name w:val="optional-course-end-date"/>
    <w:basedOn w:val="a"/>
    <w:pPr>
      <w:spacing w:before="144" w:after="288"/>
    </w:pPr>
  </w:style>
  <w:style w:type="paragraph" w:customStyle="1" w:styleId="optional-course-mark-sheet">
    <w:name w:val="optional-course-mark-sheet"/>
    <w:basedOn w:val="a"/>
    <w:pPr>
      <w:spacing w:before="144" w:after="288"/>
    </w:pPr>
  </w:style>
  <w:style w:type="paragraph" w:customStyle="1" w:styleId="module-total-duration">
    <w:name w:val="module-total-duration"/>
    <w:basedOn w:val="a"/>
    <w:pPr>
      <w:spacing w:before="144" w:after="288"/>
    </w:pPr>
  </w:style>
  <w:style w:type="paragraph" w:customStyle="1" w:styleId="14">
    <w:name w:val="Верхний колонтитул1"/>
    <w:basedOn w:val="a"/>
    <w:pPr>
      <w:spacing w:before="144" w:after="288"/>
    </w:pPr>
  </w:style>
  <w:style w:type="paragraph" w:customStyle="1" w:styleId="header-text">
    <w:name w:val="header-text"/>
    <w:basedOn w:val="a"/>
    <w:pPr>
      <w:spacing w:before="144" w:after="288"/>
    </w:pPr>
  </w:style>
  <w:style w:type="paragraph" w:customStyle="1" w:styleId="mathjaxdisplay">
    <w:name w:val="mathjax_display"/>
    <w:basedOn w:val="a"/>
    <w:pPr>
      <w:spacing w:before="144" w:after="288"/>
    </w:pPr>
  </w:style>
  <w:style w:type="paragraph" w:customStyle="1" w:styleId="lecture-title">
    <w:name w:val="lecture-title"/>
    <w:basedOn w:val="a"/>
    <w:pPr>
      <w:spacing w:before="144" w:after="288"/>
    </w:pPr>
  </w:style>
  <w:style w:type="paragraph" w:customStyle="1" w:styleId="you-can-help">
    <w:name w:val="you-can-help"/>
    <w:basedOn w:val="a"/>
    <w:pPr>
      <w:spacing w:before="144" w:after="288"/>
    </w:pPr>
  </w:style>
  <w:style w:type="paragraph" w:customStyle="1" w:styleId="lecture-goal">
    <w:name w:val="lecture-goal"/>
    <w:basedOn w:val="a"/>
    <w:pPr>
      <w:spacing w:before="144" w:after="288"/>
    </w:pPr>
  </w:style>
  <w:style w:type="paragraph" w:customStyle="1" w:styleId="keywords">
    <w:name w:val="keywords"/>
    <w:basedOn w:val="a"/>
    <w:pPr>
      <w:spacing w:before="144" w:after="288"/>
    </w:pPr>
  </w:style>
  <w:style w:type="paragraph" w:customStyle="1" w:styleId="eoi-table">
    <w:name w:val="eoi-table"/>
    <w:basedOn w:val="a"/>
    <w:pPr>
      <w:spacing w:before="144" w:after="288"/>
    </w:pPr>
  </w:style>
  <w:style w:type="paragraph" w:customStyle="1" w:styleId="separator">
    <w:name w:val="separator"/>
    <w:basedOn w:val="a"/>
    <w:pPr>
      <w:spacing w:before="144" w:after="288"/>
    </w:pPr>
  </w:style>
  <w:style w:type="paragraph" w:customStyle="1" w:styleId="vert-line">
    <w:name w:val="vert-line"/>
    <w:basedOn w:val="a"/>
    <w:pPr>
      <w:spacing w:before="144" w:after="288"/>
    </w:pPr>
  </w:style>
  <w:style w:type="paragraph" w:customStyle="1" w:styleId="lecturetitle">
    <w:name w:val="lecture_title"/>
    <w:basedOn w:val="a"/>
    <w:pPr>
      <w:spacing w:before="144" w:after="288"/>
    </w:pPr>
  </w:style>
  <w:style w:type="paragraph" w:customStyle="1" w:styleId="pager-prev-next">
    <w:name w:val="pager-prev-next"/>
    <w:basedOn w:val="a"/>
    <w:pPr>
      <w:spacing w:before="144" w:after="288"/>
    </w:pPr>
  </w:style>
  <w:style w:type="paragraph" w:customStyle="1" w:styleId="coursehr">
    <w:name w:val="course_hr"/>
    <w:basedOn w:val="a"/>
    <w:pPr>
      <w:spacing w:before="144" w:after="288"/>
    </w:pPr>
  </w:style>
  <w:style w:type="paragraph" w:customStyle="1" w:styleId="keyword">
    <w:name w:val="keyword"/>
    <w:basedOn w:val="a"/>
    <w:pPr>
      <w:spacing w:before="144" w:after="288"/>
    </w:pPr>
  </w:style>
  <w:style w:type="paragraph" w:customStyle="1" w:styleId="keyworddef">
    <w:name w:val="keyword_def"/>
    <w:basedOn w:val="a"/>
    <w:pPr>
      <w:spacing w:before="144" w:after="288"/>
    </w:pPr>
  </w:style>
  <w:style w:type="paragraph" w:customStyle="1" w:styleId="example">
    <w:name w:val="example"/>
    <w:basedOn w:val="a"/>
    <w:pPr>
      <w:spacing w:before="144" w:after="288"/>
    </w:pPr>
  </w:style>
  <w:style w:type="paragraph" w:customStyle="1" w:styleId="texample">
    <w:name w:val="texample"/>
    <w:basedOn w:val="a"/>
    <w:pPr>
      <w:spacing w:before="144" w:after="288"/>
    </w:pPr>
  </w:style>
  <w:style w:type="paragraph" w:customStyle="1" w:styleId="registered-attempt">
    <w:name w:val="registered-attempt"/>
    <w:basedOn w:val="a"/>
    <w:pPr>
      <w:spacing w:before="144" w:after="288"/>
    </w:pPr>
  </w:style>
  <w:style w:type="paragraph" w:customStyle="1" w:styleId="current-attempt">
    <w:name w:val="current-attempt"/>
    <w:basedOn w:val="a"/>
    <w:pPr>
      <w:spacing w:before="144" w:after="288"/>
    </w:pPr>
  </w:style>
  <w:style w:type="paragraph" w:customStyle="1" w:styleId="question-border-bottom">
    <w:name w:val="question-border-bottom"/>
    <w:basedOn w:val="a"/>
    <w:pPr>
      <w:spacing w:before="144" w:after="288"/>
    </w:pPr>
  </w:style>
  <w:style w:type="paragraph" w:customStyle="1" w:styleId="content">
    <w:name w:val="content"/>
    <w:basedOn w:val="a"/>
    <w:pPr>
      <w:spacing w:before="144" w:after="288"/>
    </w:pPr>
  </w:style>
  <w:style w:type="paragraph" w:customStyle="1" w:styleId="submitted">
    <w:name w:val="submitted"/>
    <w:basedOn w:val="a"/>
    <w:pPr>
      <w:spacing w:before="144" w:after="288"/>
    </w:pPr>
  </w:style>
  <w:style w:type="paragraph" w:customStyle="1" w:styleId="percent">
    <w:name w:val="percent"/>
    <w:basedOn w:val="a"/>
    <w:pPr>
      <w:spacing w:before="144" w:after="288"/>
    </w:pPr>
  </w:style>
  <w:style w:type="paragraph" w:customStyle="1" w:styleId="ratings-table">
    <w:name w:val="ratings-table"/>
    <w:basedOn w:val="a"/>
    <w:pPr>
      <w:spacing w:before="144" w:after="288"/>
    </w:pPr>
  </w:style>
  <w:style w:type="paragraph" w:customStyle="1" w:styleId="tr">
    <w:name w:val="tr"/>
    <w:basedOn w:val="a"/>
    <w:pPr>
      <w:spacing w:before="144" w:after="288"/>
    </w:pPr>
  </w:style>
  <w:style w:type="paragraph" w:customStyle="1" w:styleId="int-contextmenu-content">
    <w:name w:val="int-contextmenu-content"/>
    <w:basedOn w:val="a"/>
    <w:pPr>
      <w:spacing w:before="144" w:after="288"/>
    </w:pPr>
  </w:style>
  <w:style w:type="paragraph" w:customStyle="1" w:styleId="command-button-border-1">
    <w:name w:val="command-button-border-1"/>
    <w:basedOn w:val="a"/>
    <w:pPr>
      <w:spacing w:before="144" w:after="288"/>
    </w:pPr>
  </w:style>
  <w:style w:type="paragraph" w:customStyle="1" w:styleId="grey-button-border-1">
    <w:name w:val="grey-button-border-1"/>
    <w:basedOn w:val="a"/>
    <w:pPr>
      <w:spacing w:before="144" w:after="288"/>
    </w:pPr>
  </w:style>
  <w:style w:type="paragraph" w:customStyle="1" w:styleId="submit-button-border-1">
    <w:name w:val="submit-button-border-1"/>
    <w:basedOn w:val="a"/>
    <w:pPr>
      <w:spacing w:before="144" w:after="288"/>
    </w:pPr>
  </w:style>
  <w:style w:type="paragraph" w:customStyle="1" w:styleId="submit-grey-button-border-1">
    <w:name w:val="submit-grey-button-border-1"/>
    <w:basedOn w:val="a"/>
    <w:pPr>
      <w:spacing w:before="144" w:after="288"/>
    </w:pPr>
  </w:style>
  <w:style w:type="paragraph" w:customStyle="1" w:styleId="row">
    <w:name w:val="row"/>
    <w:basedOn w:val="a"/>
    <w:pPr>
      <w:spacing w:before="144" w:after="288"/>
    </w:pPr>
  </w:style>
  <w:style w:type="paragraph" w:customStyle="1" w:styleId="15">
    <w:name w:val="Подзаголовок1"/>
    <w:basedOn w:val="a"/>
    <w:pPr>
      <w:spacing w:before="144" w:after="288"/>
    </w:pPr>
  </w:style>
  <w:style w:type="paragraph" w:customStyle="1" w:styleId="filter">
    <w:name w:val="filter"/>
    <w:basedOn w:val="a"/>
    <w:pPr>
      <w:spacing w:before="144" w:after="288"/>
    </w:pPr>
  </w:style>
  <w:style w:type="paragraph" w:customStyle="1" w:styleId="informer">
    <w:name w:val="informer"/>
    <w:basedOn w:val="a"/>
    <w:pPr>
      <w:spacing w:before="144" w:after="288"/>
    </w:pPr>
  </w:style>
  <w:style w:type="paragraph" w:customStyle="1" w:styleId="container">
    <w:name w:val="container"/>
    <w:basedOn w:val="a"/>
    <w:pPr>
      <w:spacing w:before="144" w:after="288"/>
    </w:pPr>
  </w:style>
  <w:style w:type="paragraph" w:customStyle="1" w:styleId="link">
    <w:name w:val="link"/>
    <w:basedOn w:val="a"/>
    <w:pPr>
      <w:spacing w:before="144" w:after="288"/>
    </w:pPr>
  </w:style>
  <w:style w:type="paragraph" w:customStyle="1" w:styleId="container-inline">
    <w:name w:val="container-inline"/>
    <w:basedOn w:val="a"/>
    <w:pPr>
      <w:spacing w:before="144" w:after="288"/>
    </w:pPr>
  </w:style>
  <w:style w:type="paragraph" w:customStyle="1" w:styleId="label-wrapper">
    <w:name w:val="label-wrapper"/>
    <w:basedOn w:val="a"/>
    <w:pPr>
      <w:spacing w:before="144" w:after="288"/>
    </w:pPr>
  </w:style>
  <w:style w:type="paragraph" w:customStyle="1" w:styleId="placeholder">
    <w:name w:val="placeholder"/>
    <w:basedOn w:val="a"/>
    <w:pPr>
      <w:spacing w:before="144" w:after="288"/>
    </w:pPr>
  </w:style>
  <w:style w:type="paragraph" w:customStyle="1" w:styleId="handle">
    <w:name w:val="handle"/>
    <w:basedOn w:val="a"/>
    <w:pPr>
      <w:spacing w:before="144" w:after="288"/>
    </w:pPr>
  </w:style>
  <w:style w:type="paragraph" w:customStyle="1" w:styleId="no-js">
    <w:name w:val="no-js"/>
    <w:basedOn w:val="a"/>
    <w:pPr>
      <w:spacing w:before="144" w:after="288"/>
    </w:pPr>
  </w:style>
  <w:style w:type="paragraph" w:customStyle="1" w:styleId="js-hide">
    <w:name w:val="js-hide"/>
    <w:basedOn w:val="a"/>
    <w:pPr>
      <w:spacing w:before="144" w:after="288"/>
    </w:pPr>
  </w:style>
  <w:style w:type="paragraph" w:customStyle="1" w:styleId="cost-fields">
    <w:name w:val="cost-fields"/>
    <w:basedOn w:val="a"/>
    <w:pPr>
      <w:spacing w:before="144" w:after="288"/>
    </w:pPr>
  </w:style>
  <w:style w:type="paragraph" w:customStyle="1" w:styleId="body">
    <w:name w:val="body"/>
    <w:basedOn w:val="a"/>
    <w:pPr>
      <w:spacing w:before="144" w:after="288"/>
    </w:pPr>
  </w:style>
  <w:style w:type="paragraph" w:customStyle="1" w:styleId="left">
    <w:name w:val="left"/>
    <w:basedOn w:val="a"/>
    <w:pPr>
      <w:spacing w:before="144" w:after="288"/>
    </w:pPr>
  </w:style>
  <w:style w:type="paragraph" w:customStyle="1" w:styleId="right">
    <w:name w:val="right"/>
    <w:basedOn w:val="a"/>
    <w:pPr>
      <w:spacing w:before="144" w:after="288"/>
    </w:pPr>
  </w:style>
  <w:style w:type="paragraph" w:customStyle="1" w:styleId="expert-link">
    <w:name w:val="expert-link"/>
    <w:basedOn w:val="a"/>
    <w:pPr>
      <w:spacing w:before="144" w:after="288"/>
    </w:pPr>
  </w:style>
  <w:style w:type="paragraph" w:customStyle="1" w:styleId="center">
    <w:name w:val="center"/>
    <w:basedOn w:val="a"/>
    <w:pPr>
      <w:spacing w:before="144" w:after="288"/>
    </w:pPr>
  </w:style>
  <w:style w:type="paragraph" w:customStyle="1" w:styleId="border12343">
    <w:name w:val="border12343"/>
    <w:basedOn w:val="a"/>
    <w:pPr>
      <w:spacing w:before="144" w:after="288"/>
    </w:pPr>
  </w:style>
  <w:style w:type="paragraph" w:customStyle="1" w:styleId="share-link-list">
    <w:name w:val="share-link-list"/>
    <w:basedOn w:val="a"/>
    <w:pPr>
      <w:spacing w:before="144" w:after="288"/>
    </w:pPr>
  </w:style>
  <w:style w:type="paragraph" w:customStyle="1" w:styleId="complain-link-list">
    <w:name w:val="complain-link-list"/>
    <w:basedOn w:val="a"/>
    <w:pPr>
      <w:spacing w:before="144" w:after="288"/>
    </w:pPr>
  </w:style>
  <w:style w:type="paragraph" w:customStyle="1" w:styleId="int-avatar">
    <w:name w:val="int-avatar"/>
    <w:basedOn w:val="a"/>
    <w:pPr>
      <w:spacing w:before="144" w:after="288"/>
    </w:pPr>
  </w:style>
  <w:style w:type="paragraph" w:customStyle="1" w:styleId="themes">
    <w:name w:val="themes"/>
    <w:basedOn w:val="a"/>
    <w:pPr>
      <w:spacing w:before="144" w:after="288"/>
    </w:pPr>
  </w:style>
  <w:style w:type="paragraph" w:customStyle="1" w:styleId="share-thoughts-controls">
    <w:name w:val="share-thoughts-controls"/>
    <w:basedOn w:val="a"/>
    <w:pPr>
      <w:spacing w:before="144" w:after="288"/>
    </w:pPr>
  </w:style>
  <w:style w:type="paragraph" w:customStyle="1" w:styleId="triangle">
    <w:name w:val="triangle"/>
    <w:basedOn w:val="a"/>
    <w:pPr>
      <w:spacing w:before="144" w:after="288"/>
    </w:pPr>
  </w:style>
  <w:style w:type="paragraph" w:customStyle="1" w:styleId="plus">
    <w:name w:val="plus"/>
    <w:basedOn w:val="a"/>
    <w:pPr>
      <w:spacing w:before="144" w:after="288"/>
    </w:pPr>
  </w:style>
  <w:style w:type="paragraph" w:customStyle="1" w:styleId="short-list-wrapper">
    <w:name w:val="short-list-wrapper"/>
    <w:basedOn w:val="a"/>
    <w:pPr>
      <w:spacing w:before="144" w:after="288"/>
    </w:pPr>
  </w:style>
  <w:style w:type="paragraph" w:customStyle="1" w:styleId="long-list-wrapper">
    <w:name w:val="long-list-wrapper"/>
    <w:basedOn w:val="a"/>
    <w:pPr>
      <w:spacing w:before="144" w:after="288"/>
    </w:pPr>
  </w:style>
  <w:style w:type="paragraph" w:customStyle="1" w:styleId="selected">
    <w:name w:val="selected"/>
    <w:basedOn w:val="a"/>
    <w:pPr>
      <w:spacing w:before="144" w:after="288"/>
    </w:pPr>
  </w:style>
  <w:style w:type="paragraph" w:customStyle="1" w:styleId="display-table">
    <w:name w:val="display-table"/>
    <w:basedOn w:val="a"/>
    <w:pPr>
      <w:spacing w:before="144" w:after="288"/>
    </w:pPr>
  </w:style>
  <w:style w:type="paragraph" w:customStyle="1" w:styleId="display-list">
    <w:name w:val="display-list"/>
    <w:basedOn w:val="a"/>
    <w:pPr>
      <w:spacing w:before="144" w:after="288"/>
    </w:pPr>
  </w:style>
  <w:style w:type="paragraph" w:customStyle="1" w:styleId="cancel">
    <w:name w:val="cancel"/>
    <w:basedOn w:val="a"/>
    <w:pPr>
      <w:spacing w:before="144" w:after="288"/>
    </w:pPr>
  </w:style>
  <w:style w:type="paragraph" w:customStyle="1" w:styleId="highlighted">
    <w:name w:val="highlighted"/>
    <w:basedOn w:val="a"/>
    <w:pPr>
      <w:spacing w:before="144" w:after="288"/>
    </w:pPr>
  </w:style>
  <w:style w:type="paragraph" w:customStyle="1" w:styleId="title-ex">
    <w:name w:val="title-ex"/>
    <w:basedOn w:val="a"/>
    <w:pPr>
      <w:spacing w:before="144" w:after="288"/>
    </w:pPr>
  </w:style>
  <w:style w:type="paragraph" w:customStyle="1" w:styleId="author-rating">
    <w:name w:val="author-rating"/>
    <w:basedOn w:val="a"/>
    <w:pPr>
      <w:spacing w:before="144" w:after="288"/>
    </w:pPr>
  </w:style>
  <w:style w:type="paragraph" w:customStyle="1" w:styleId="site-logo">
    <w:name w:val="site-logo"/>
    <w:basedOn w:val="a"/>
    <w:pPr>
      <w:spacing w:before="144" w:after="288"/>
    </w:pPr>
  </w:style>
  <w:style w:type="paragraph" w:customStyle="1" w:styleId="foreground">
    <w:name w:val="foreground"/>
    <w:basedOn w:val="a"/>
    <w:pPr>
      <w:spacing w:before="144" w:after="288"/>
    </w:pPr>
  </w:style>
  <w:style w:type="paragraph" w:customStyle="1" w:styleId="row-title">
    <w:name w:val="row-title"/>
    <w:basedOn w:val="a"/>
    <w:pPr>
      <w:spacing w:before="144" w:after="288"/>
    </w:pPr>
  </w:style>
  <w:style w:type="paragraph" w:customStyle="1" w:styleId="row-value">
    <w:name w:val="row-value"/>
    <w:basedOn w:val="a"/>
    <w:pPr>
      <w:spacing w:before="144" w:after="288"/>
    </w:pPr>
  </w:style>
  <w:style w:type="paragraph" w:customStyle="1" w:styleId="command-button-border-2">
    <w:name w:val="command-button-border-2"/>
    <w:basedOn w:val="a"/>
    <w:pPr>
      <w:spacing w:before="144" w:after="288"/>
    </w:pPr>
  </w:style>
  <w:style w:type="paragraph" w:customStyle="1" w:styleId="grey-button-border-2">
    <w:name w:val="grey-button-border-2"/>
    <w:basedOn w:val="a"/>
    <w:pPr>
      <w:spacing w:before="144" w:after="288"/>
    </w:pPr>
  </w:style>
  <w:style w:type="paragraph" w:customStyle="1" w:styleId="submit-button-border-2">
    <w:name w:val="submit-button-border-2"/>
    <w:basedOn w:val="a"/>
    <w:pPr>
      <w:spacing w:before="144" w:after="288"/>
    </w:pPr>
  </w:style>
  <w:style w:type="paragraph" w:customStyle="1" w:styleId="submit-grey-button-border-2">
    <w:name w:val="submit-grey-button-border-2"/>
    <w:basedOn w:val="a"/>
    <w:pPr>
      <w:spacing w:before="144" w:after="288"/>
    </w:pPr>
  </w:style>
  <w:style w:type="paragraph" w:customStyle="1" w:styleId="td-img">
    <w:name w:val="td-img"/>
    <w:basedOn w:val="a"/>
    <w:pPr>
      <w:spacing w:before="144" w:after="288"/>
    </w:pPr>
  </w:style>
  <w:style w:type="paragraph" w:customStyle="1" w:styleId="td-time">
    <w:name w:val="td-time"/>
    <w:basedOn w:val="a"/>
    <w:pPr>
      <w:spacing w:before="144" w:after="288"/>
    </w:pPr>
  </w:style>
  <w:style w:type="paragraph" w:customStyle="1" w:styleId="td-desc">
    <w:name w:val="td-desc"/>
    <w:basedOn w:val="a"/>
    <w:pPr>
      <w:spacing w:before="144" w:after="288"/>
    </w:pPr>
  </w:style>
  <w:style w:type="paragraph" w:customStyle="1" w:styleId="fileinput-input">
    <w:name w:val="fileinput-input"/>
    <w:basedOn w:val="a"/>
    <w:pPr>
      <w:spacing w:before="144" w:after="288"/>
    </w:pPr>
  </w:style>
  <w:style w:type="paragraph" w:customStyle="1" w:styleId="fileinput-button">
    <w:name w:val="fileinput-button"/>
    <w:basedOn w:val="a"/>
    <w:pPr>
      <w:spacing w:before="144" w:after="288"/>
    </w:pPr>
  </w:style>
  <w:style w:type="paragraph" w:customStyle="1" w:styleId="upload-element-preview">
    <w:name w:val="upload-element-preview"/>
    <w:basedOn w:val="a"/>
    <w:pPr>
      <w:spacing w:before="144" w:after="288"/>
    </w:pPr>
  </w:style>
  <w:style w:type="paragraph" w:customStyle="1" w:styleId="upload-element-detail">
    <w:name w:val="upload-element-detail"/>
    <w:basedOn w:val="a"/>
    <w:pPr>
      <w:spacing w:before="144" w:after="288"/>
    </w:pPr>
  </w:style>
  <w:style w:type="paragraph" w:customStyle="1" w:styleId="password-strength">
    <w:name w:val="password-strength"/>
    <w:basedOn w:val="a"/>
    <w:pPr>
      <w:spacing w:before="144" w:after="288"/>
    </w:pPr>
  </w:style>
  <w:style w:type="paragraph" w:customStyle="1" w:styleId="form-radio">
    <w:name w:val="form-radio"/>
    <w:basedOn w:val="a"/>
    <w:pPr>
      <w:spacing w:before="144" w:after="288"/>
    </w:pPr>
  </w:style>
  <w:style w:type="paragraph" w:customStyle="1" w:styleId="error-message">
    <w:name w:val="error-message"/>
    <w:basedOn w:val="a"/>
    <w:pPr>
      <w:spacing w:before="144" w:after="288"/>
    </w:pPr>
  </w:style>
  <w:style w:type="paragraph" w:customStyle="1" w:styleId="switch">
    <w:name w:val="switch"/>
    <w:basedOn w:val="a"/>
    <w:pPr>
      <w:spacing w:before="144" w:after="288"/>
    </w:pPr>
  </w:style>
  <w:style w:type="paragraph" w:customStyle="1" w:styleId="delete">
    <w:name w:val="delete"/>
    <w:basedOn w:val="a"/>
    <w:pPr>
      <w:spacing w:before="144" w:after="288"/>
    </w:pPr>
  </w:style>
  <w:style w:type="paragraph" w:customStyle="1" w:styleId="share-link-item">
    <w:name w:val="share-link-item"/>
    <w:basedOn w:val="a"/>
    <w:pPr>
      <w:spacing w:before="144" w:after="288"/>
    </w:pPr>
  </w:style>
  <w:style w:type="paragraph" w:customStyle="1" w:styleId="textarea-identifier">
    <w:name w:val="textarea-identifier"/>
    <w:basedOn w:val="a"/>
    <w:pPr>
      <w:spacing w:before="144" w:after="288"/>
    </w:pPr>
  </w:style>
  <w:style w:type="paragraph" w:customStyle="1" w:styleId="command-button-border-3">
    <w:name w:val="command-button-border-3"/>
    <w:basedOn w:val="a"/>
    <w:pPr>
      <w:spacing w:before="144" w:after="288"/>
    </w:pPr>
  </w:style>
  <w:style w:type="paragraph" w:customStyle="1" w:styleId="grey-button-border-3">
    <w:name w:val="grey-button-border-3"/>
    <w:basedOn w:val="a"/>
    <w:pPr>
      <w:spacing w:before="144" w:after="288"/>
    </w:pPr>
  </w:style>
  <w:style w:type="paragraph" w:customStyle="1" w:styleId="submit-button-border-3">
    <w:name w:val="submit-button-border-3"/>
    <w:basedOn w:val="a"/>
    <w:pPr>
      <w:spacing w:before="144" w:after="288"/>
    </w:pPr>
  </w:style>
  <w:style w:type="paragraph" w:customStyle="1" w:styleId="submit-grey-button-border-3">
    <w:name w:val="submit-grey-button-border-3"/>
    <w:basedOn w:val="a"/>
    <w:pPr>
      <w:spacing w:before="144" w:after="288"/>
    </w:pPr>
  </w:style>
  <w:style w:type="paragraph" w:customStyle="1" w:styleId="button-center">
    <w:name w:val="button-center"/>
    <w:basedOn w:val="a"/>
    <w:pPr>
      <w:spacing w:before="144" w:after="288"/>
    </w:pPr>
  </w:style>
  <w:style w:type="paragraph" w:customStyle="1" w:styleId="command-buttons">
    <w:name w:val="command-buttons"/>
    <w:basedOn w:val="a"/>
    <w:pPr>
      <w:spacing w:before="144" w:after="288"/>
    </w:pPr>
  </w:style>
  <w:style w:type="paragraph" w:customStyle="1" w:styleId="access-type">
    <w:name w:val="access-type"/>
    <w:basedOn w:val="a"/>
    <w:pPr>
      <w:spacing w:before="144" w:after="288"/>
    </w:pPr>
  </w:style>
  <w:style w:type="paragraph" w:customStyle="1" w:styleId="rule-type">
    <w:name w:val="rule-type"/>
    <w:basedOn w:val="a"/>
    <w:pPr>
      <w:spacing w:before="144" w:after="288"/>
    </w:pPr>
  </w:style>
  <w:style w:type="paragraph" w:customStyle="1" w:styleId="mask">
    <w:name w:val="mask"/>
    <w:basedOn w:val="a"/>
    <w:pPr>
      <w:spacing w:before="144" w:after="288"/>
    </w:pPr>
  </w:style>
  <w:style w:type="paragraph" w:customStyle="1" w:styleId="left-td">
    <w:name w:val="left-td"/>
    <w:basedOn w:val="a"/>
    <w:pPr>
      <w:spacing w:before="144" w:after="288"/>
    </w:pPr>
  </w:style>
  <w:style w:type="paragraph" w:customStyle="1" w:styleId="right-td">
    <w:name w:val="right-td"/>
    <w:basedOn w:val="a"/>
    <w:pPr>
      <w:spacing w:before="144" w:after="288"/>
    </w:pPr>
  </w:style>
  <w:style w:type="paragraph" w:customStyle="1" w:styleId="studies-main-table-ruller">
    <w:name w:val="studies-main-table-ruller"/>
    <w:basedOn w:val="a"/>
    <w:pPr>
      <w:spacing w:before="144" w:after="288"/>
    </w:pPr>
  </w:style>
  <w:style w:type="paragraph" w:customStyle="1" w:styleId="tags-links">
    <w:name w:val="tags-links"/>
    <w:basedOn w:val="a"/>
    <w:pPr>
      <w:spacing w:before="144" w:after="288"/>
    </w:pPr>
  </w:style>
  <w:style w:type="paragraph" w:customStyle="1" w:styleId="selected-tag">
    <w:name w:val="selected-tag"/>
    <w:basedOn w:val="a"/>
    <w:pPr>
      <w:spacing w:before="144" w:after="288"/>
    </w:pPr>
  </w:style>
  <w:style w:type="paragraph" w:customStyle="1" w:styleId="university-name">
    <w:name w:val="university-name"/>
    <w:basedOn w:val="a"/>
    <w:pPr>
      <w:spacing w:before="144" w:after="288"/>
    </w:pPr>
  </w:style>
  <w:style w:type="paragraph" w:customStyle="1" w:styleId="university-column">
    <w:name w:val="university-column"/>
    <w:basedOn w:val="a"/>
    <w:pPr>
      <w:spacing w:before="144" w:after="288"/>
    </w:pPr>
  </w:style>
  <w:style w:type="paragraph" w:customStyle="1" w:styleId="university-logo">
    <w:name w:val="university-logo"/>
    <w:basedOn w:val="a"/>
    <w:pPr>
      <w:spacing w:before="144" w:after="288"/>
    </w:pPr>
  </w:style>
  <w:style w:type="paragraph" w:customStyle="1" w:styleId="documents-column">
    <w:name w:val="documents-column"/>
    <w:basedOn w:val="a"/>
    <w:pPr>
      <w:spacing w:before="144" w:after="288"/>
    </w:pPr>
  </w:style>
  <w:style w:type="paragraph" w:customStyle="1" w:styleId="text">
    <w:name w:val="text"/>
    <w:basedOn w:val="a"/>
    <w:pPr>
      <w:spacing w:before="144" w:after="288"/>
    </w:pPr>
  </w:style>
  <w:style w:type="paragraph" w:customStyle="1" w:styleId="speedlearningtext">
    <w:name w:val="speed_learning_text"/>
    <w:basedOn w:val="a"/>
    <w:pPr>
      <w:spacing w:before="144" w:after="288"/>
    </w:pPr>
  </w:style>
  <w:style w:type="paragraph" w:customStyle="1" w:styleId="speedlearningcurrent">
    <w:name w:val="speed_learning_current"/>
    <w:basedOn w:val="a"/>
    <w:pPr>
      <w:spacing w:before="144" w:after="288"/>
    </w:pPr>
  </w:style>
  <w:style w:type="paragraph" w:customStyle="1" w:styleId="item-list">
    <w:name w:val="item-list"/>
    <w:basedOn w:val="a"/>
    <w:pPr>
      <w:spacing w:before="144" w:after="288"/>
    </w:pPr>
  </w:style>
  <w:style w:type="paragraph" w:customStyle="1" w:styleId="wiki">
    <w:name w:val="wiki"/>
    <w:basedOn w:val="a"/>
    <w:pPr>
      <w:spacing w:before="144" w:after="288"/>
    </w:pPr>
  </w:style>
  <w:style w:type="paragraph" w:customStyle="1" w:styleId="intuit">
    <w:name w:val="intuit"/>
    <w:basedOn w:val="a"/>
    <w:pPr>
      <w:spacing w:before="144" w:after="288"/>
    </w:pPr>
  </w:style>
  <w:style w:type="paragraph" w:customStyle="1" w:styleId="course-tutors-list">
    <w:name w:val="course-tutors-list"/>
    <w:basedOn w:val="a"/>
    <w:pPr>
      <w:spacing w:before="144" w:after="288"/>
    </w:pPr>
  </w:style>
  <w:style w:type="paragraph" w:customStyle="1" w:styleId="course-select-wrapper">
    <w:name w:val="course-select-wrapper"/>
    <w:basedOn w:val="a"/>
    <w:pPr>
      <w:spacing w:before="144" w:after="288"/>
    </w:pPr>
  </w:style>
  <w:style w:type="paragraph" w:customStyle="1" w:styleId="mark-sheet-management">
    <w:name w:val="mark-sheet-management"/>
    <w:basedOn w:val="a"/>
    <w:pPr>
      <w:spacing w:before="144" w:after="288"/>
    </w:pPr>
  </w:style>
  <w:style w:type="paragraph" w:customStyle="1" w:styleId="additional-information">
    <w:name w:val="additional-information"/>
    <w:basedOn w:val="a"/>
    <w:pPr>
      <w:spacing w:before="144" w:after="288"/>
    </w:pPr>
  </w:style>
  <w:style w:type="paragraph" w:customStyle="1" w:styleId="buttons">
    <w:name w:val="buttons"/>
    <w:basedOn w:val="a"/>
    <w:pPr>
      <w:spacing w:before="144" w:after="288"/>
    </w:pPr>
  </w:style>
  <w:style w:type="paragraph" w:customStyle="1" w:styleId="diploma-column">
    <w:name w:val="diploma-column"/>
    <w:basedOn w:val="a"/>
    <w:pPr>
      <w:spacing w:before="144" w:after="288"/>
    </w:pPr>
  </w:style>
  <w:style w:type="paragraph" w:customStyle="1" w:styleId="quick-search-label">
    <w:name w:val="quick-search-label"/>
    <w:basedOn w:val="a"/>
    <w:pPr>
      <w:spacing w:before="144" w:after="288"/>
    </w:pPr>
  </w:style>
  <w:style w:type="paragraph" w:customStyle="1" w:styleId="quick-search-form">
    <w:name w:val="quick-search-form"/>
    <w:basedOn w:val="a"/>
    <w:pPr>
      <w:spacing w:before="144" w:after="288"/>
    </w:pPr>
  </w:style>
  <w:style w:type="paragraph" w:customStyle="1" w:styleId="edit-courses-table">
    <w:name w:val="edit-courses-table"/>
    <w:basedOn w:val="a"/>
    <w:pPr>
      <w:spacing w:before="144" w:after="288"/>
    </w:pPr>
  </w:style>
  <w:style w:type="paragraph" w:customStyle="1" w:styleId="markup">
    <w:name w:val="markup"/>
    <w:basedOn w:val="a"/>
    <w:pPr>
      <w:spacing w:before="144" w:after="288"/>
    </w:pPr>
  </w:style>
  <w:style w:type="paragraph" w:customStyle="1" w:styleId="border">
    <w:name w:val="border"/>
    <w:basedOn w:val="a"/>
    <w:pPr>
      <w:spacing w:before="144" w:after="288"/>
    </w:pPr>
  </w:style>
  <w:style w:type="paragraph" w:customStyle="1" w:styleId="annotation">
    <w:name w:val="annotation"/>
    <w:basedOn w:val="a"/>
    <w:pPr>
      <w:spacing w:before="144" w:after="288"/>
    </w:pPr>
  </w:style>
  <w:style w:type="paragraph" w:customStyle="1" w:styleId="next-button-wrapper">
    <w:name w:val="next-button-wrapper"/>
    <w:basedOn w:val="a"/>
    <w:pPr>
      <w:spacing w:before="144" w:after="288"/>
    </w:pPr>
  </w:style>
  <w:style w:type="paragraph" w:customStyle="1" w:styleId="video-lecture-next-button-wrapper">
    <w:name w:val="video-lecture-next-button-wrapper"/>
    <w:basedOn w:val="a"/>
    <w:pPr>
      <w:spacing w:before="144" w:after="288"/>
    </w:pPr>
  </w:style>
  <w:style w:type="paragraph" w:customStyle="1" w:styleId="tasklistitem">
    <w:name w:val="task_list_item"/>
    <w:basedOn w:val="a"/>
    <w:pPr>
      <w:spacing w:before="144" w:after="288"/>
    </w:pPr>
  </w:style>
  <w:style w:type="paragraph" w:customStyle="1" w:styleId="block">
    <w:name w:val="block"/>
    <w:basedOn w:val="a"/>
    <w:pPr>
      <w:spacing w:before="144" w:after="288"/>
    </w:pPr>
  </w:style>
  <w:style w:type="paragraph" w:customStyle="1" w:styleId="feed-item-title">
    <w:name w:val="feed-item-title"/>
    <w:basedOn w:val="a"/>
    <w:pPr>
      <w:spacing w:before="144" w:after="288"/>
    </w:pPr>
  </w:style>
  <w:style w:type="paragraph" w:customStyle="1" w:styleId="feed-item">
    <w:name w:val="feed-item"/>
    <w:basedOn w:val="a"/>
    <w:pPr>
      <w:spacing w:before="144" w:after="288"/>
    </w:pPr>
  </w:style>
  <w:style w:type="paragraph" w:customStyle="1" w:styleId="feed-item-categories">
    <w:name w:val="feed-item-categories"/>
    <w:basedOn w:val="a"/>
    <w:pPr>
      <w:spacing w:before="144" w:after="288"/>
    </w:pPr>
  </w:style>
  <w:style w:type="paragraph" w:customStyle="1" w:styleId="feed-item-meta">
    <w:name w:val="feed-item-meta"/>
    <w:basedOn w:val="a"/>
    <w:pPr>
      <w:spacing w:before="144" w:after="288"/>
    </w:pPr>
  </w:style>
  <w:style w:type="paragraph" w:customStyle="1" w:styleId="item-selected">
    <w:name w:val="item-selected"/>
    <w:basedOn w:val="a"/>
    <w:pPr>
      <w:spacing w:before="144" w:after="288"/>
    </w:pPr>
  </w:style>
  <w:style w:type="paragraph" w:customStyle="1" w:styleId="form-submit">
    <w:name w:val="form-submit"/>
    <w:basedOn w:val="a"/>
    <w:pPr>
      <w:spacing w:before="144" w:after="288"/>
    </w:pPr>
  </w:style>
  <w:style w:type="paragraph" w:customStyle="1" w:styleId="margin-18">
    <w:name w:val="margin-18"/>
    <w:basedOn w:val="a"/>
    <w:pPr>
      <w:spacing w:before="144" w:after="288"/>
    </w:pPr>
  </w:style>
  <w:style w:type="paragraph" w:customStyle="1" w:styleId="tabs">
    <w:name w:val="tabs"/>
    <w:basedOn w:val="a"/>
    <w:pPr>
      <w:spacing w:before="144" w:after="288"/>
    </w:pPr>
  </w:style>
  <w:style w:type="paragraph" w:customStyle="1" w:styleId="teaser-button-wrapper">
    <w:name w:val="teaser-button-wrapper"/>
    <w:basedOn w:val="a"/>
    <w:pPr>
      <w:spacing w:before="144" w:after="288"/>
    </w:pPr>
  </w:style>
  <w:style w:type="paragraph" w:customStyle="1" w:styleId="license">
    <w:name w:val="license"/>
    <w:basedOn w:val="a"/>
    <w:pPr>
      <w:spacing w:before="144" w:after="288"/>
    </w:pPr>
  </w:style>
  <w:style w:type="paragraph" w:customStyle="1" w:styleId="diploma">
    <w:name w:val="diploma"/>
    <w:basedOn w:val="a"/>
    <w:pPr>
      <w:spacing w:before="144" w:after="288"/>
    </w:pPr>
  </w:style>
  <w:style w:type="paragraph" w:customStyle="1" w:styleId="university-license-title">
    <w:name w:val="university-license-title"/>
    <w:basedOn w:val="a"/>
    <w:pPr>
      <w:spacing w:before="144" w:after="288"/>
    </w:pPr>
  </w:style>
  <w:style w:type="paragraph" w:customStyle="1" w:styleId="first-message">
    <w:name w:val="first-message"/>
    <w:basedOn w:val="a"/>
    <w:pPr>
      <w:spacing w:before="144" w:after="288"/>
    </w:pPr>
  </w:style>
  <w:style w:type="paragraph" w:customStyle="1" w:styleId="messages-history-wrapper">
    <w:name w:val="messages-history-wrapper"/>
    <w:basedOn w:val="a"/>
    <w:pPr>
      <w:spacing w:before="144" w:after="288"/>
    </w:pPr>
  </w:style>
  <w:style w:type="paragraph" w:customStyle="1" w:styleId="accept-control">
    <w:name w:val="accept-control"/>
    <w:basedOn w:val="a"/>
    <w:pPr>
      <w:spacing w:before="144" w:after="288"/>
    </w:pPr>
  </w:style>
  <w:style w:type="paragraph" w:customStyle="1" w:styleId="add">
    <w:name w:val="add"/>
    <w:basedOn w:val="a"/>
    <w:pPr>
      <w:spacing w:before="144" w:after="288"/>
    </w:pPr>
  </w:style>
  <w:style w:type="paragraph" w:customStyle="1" w:styleId="print">
    <w:name w:val="print"/>
    <w:basedOn w:val="a"/>
    <w:pPr>
      <w:spacing w:before="144" w:after="288"/>
    </w:pPr>
  </w:style>
  <w:style w:type="paragraph" w:customStyle="1" w:styleId="agreement">
    <w:name w:val="agreement"/>
    <w:basedOn w:val="a"/>
    <w:pPr>
      <w:spacing w:before="144" w:after="288"/>
    </w:pPr>
  </w:style>
  <w:style w:type="paragraph" w:customStyle="1" w:styleId="search-field-wrapper">
    <w:name w:val="search-field-wrapper"/>
    <w:basedOn w:val="a"/>
    <w:pPr>
      <w:spacing w:before="144" w:after="288"/>
    </w:pPr>
  </w:style>
  <w:style w:type="paragraph" w:customStyle="1" w:styleId="continue-button">
    <w:name w:val="continue-button"/>
    <w:basedOn w:val="a"/>
    <w:pPr>
      <w:spacing w:before="144" w:after="288"/>
    </w:pPr>
  </w:style>
  <w:style w:type="paragraph" w:customStyle="1" w:styleId="taskno">
    <w:name w:val="task_no"/>
    <w:basedOn w:val="a"/>
    <w:pPr>
      <w:spacing w:before="144" w:after="288"/>
    </w:pPr>
  </w:style>
  <w:style w:type="paragraph" w:customStyle="1" w:styleId="tasktitle">
    <w:name w:val="task_title"/>
    <w:basedOn w:val="a"/>
    <w:pPr>
      <w:spacing w:before="144" w:after="288"/>
    </w:pPr>
  </w:style>
  <w:style w:type="paragraph" w:customStyle="1" w:styleId="question">
    <w:name w:val="question"/>
    <w:basedOn w:val="a"/>
    <w:pPr>
      <w:spacing w:before="144" w:after="288"/>
    </w:pPr>
  </w:style>
  <w:style w:type="paragraph" w:customStyle="1" w:styleId="step">
    <w:name w:val="step"/>
    <w:basedOn w:val="a"/>
    <w:pPr>
      <w:spacing w:before="144" w:after="288"/>
    </w:pPr>
  </w:style>
  <w:style w:type="paragraph" w:customStyle="1" w:styleId="anchwrapper">
    <w:name w:val="anch_wrapper"/>
    <w:basedOn w:val="a"/>
    <w:pPr>
      <w:spacing w:before="144" w:after="288"/>
    </w:pPr>
  </w:style>
  <w:style w:type="paragraph" w:customStyle="1" w:styleId="bold">
    <w:name w:val="bold"/>
    <w:basedOn w:val="a"/>
    <w:pPr>
      <w:spacing w:before="144" w:after="288"/>
    </w:pPr>
  </w:style>
  <w:style w:type="paragraph" w:customStyle="1" w:styleId="discussion">
    <w:name w:val="discussion"/>
    <w:basedOn w:val="a"/>
    <w:pPr>
      <w:spacing w:before="144" w:after="288"/>
    </w:pPr>
  </w:style>
  <w:style w:type="paragraph" w:customStyle="1" w:styleId="16">
    <w:name w:val="Название объекта1"/>
    <w:basedOn w:val="a"/>
    <w:pPr>
      <w:spacing w:before="144" w:after="288"/>
    </w:pPr>
  </w:style>
  <w:style w:type="paragraph" w:customStyle="1" w:styleId="tip">
    <w:name w:val="tip"/>
    <w:basedOn w:val="a"/>
    <w:pPr>
      <w:spacing w:before="144" w:after="288"/>
    </w:pPr>
  </w:style>
  <w:style w:type="paragraph" w:customStyle="1" w:styleId="wrapper">
    <w:name w:val="wrapper"/>
    <w:basedOn w:val="a"/>
    <w:pPr>
      <w:spacing w:before="144" w:after="288"/>
    </w:pPr>
  </w:style>
  <w:style w:type="paragraph" w:customStyle="1" w:styleId="messages-list">
    <w:name w:val="messages-list"/>
    <w:basedOn w:val="a"/>
    <w:pPr>
      <w:spacing w:before="144" w:after="288"/>
    </w:pPr>
  </w:style>
  <w:style w:type="paragraph" w:customStyle="1" w:styleId="edit-icon">
    <w:name w:val="edit-icon"/>
    <w:basedOn w:val="a"/>
    <w:pPr>
      <w:spacing w:before="144" w:after="288"/>
    </w:pPr>
  </w:style>
  <w:style w:type="paragraph" w:customStyle="1" w:styleId="anchor">
    <w:name w:val="anchor"/>
    <w:basedOn w:val="a"/>
    <w:pPr>
      <w:spacing w:before="144" w:after="288"/>
    </w:pPr>
  </w:style>
  <w:style w:type="paragraph" w:customStyle="1" w:styleId="person-accept">
    <w:name w:val="person-accept"/>
    <w:basedOn w:val="a"/>
    <w:pPr>
      <w:spacing w:before="144" w:after="288"/>
    </w:pPr>
  </w:style>
  <w:style w:type="paragraph" w:customStyle="1" w:styleId="t2">
    <w:name w:val="t2"/>
    <w:basedOn w:val="a"/>
    <w:pPr>
      <w:spacing w:before="144" w:after="288"/>
    </w:pPr>
  </w:style>
  <w:style w:type="paragraph" w:customStyle="1" w:styleId="t3">
    <w:name w:val="t3"/>
    <w:basedOn w:val="a"/>
    <w:pPr>
      <w:spacing w:before="144" w:after="288"/>
    </w:pPr>
  </w:style>
  <w:style w:type="paragraph" w:customStyle="1" w:styleId="t1">
    <w:name w:val="t1"/>
    <w:basedOn w:val="a"/>
    <w:pPr>
      <w:spacing w:before="144" w:after="288"/>
    </w:pPr>
  </w:style>
  <w:style w:type="paragraph" w:customStyle="1" w:styleId="sidebar">
    <w:name w:val="sidebar"/>
    <w:basedOn w:val="a"/>
    <w:pPr>
      <w:spacing w:before="144" w:after="288"/>
    </w:pPr>
  </w:style>
  <w:style w:type="paragraph" w:customStyle="1" w:styleId="fld-search-cell">
    <w:name w:val="fld-search-cell"/>
    <w:basedOn w:val="a"/>
    <w:pPr>
      <w:spacing w:before="144" w:after="288"/>
    </w:pPr>
  </w:style>
  <w:style w:type="paragraph" w:customStyle="1" w:styleId="number">
    <w:name w:val="number"/>
    <w:basedOn w:val="a"/>
    <w:pPr>
      <w:spacing w:before="144" w:after="288"/>
    </w:pPr>
  </w:style>
  <w:style w:type="paragraph" w:customStyle="1" w:styleId="date-line">
    <w:name w:val="date-line"/>
    <w:basedOn w:val="a"/>
    <w:pPr>
      <w:spacing w:before="144" w:after="288"/>
    </w:pPr>
  </w:style>
  <w:style w:type="paragraph" w:customStyle="1" w:styleId="right-corner">
    <w:name w:val="right-corner"/>
    <w:basedOn w:val="a"/>
    <w:pPr>
      <w:spacing w:before="144" w:after="288"/>
    </w:pPr>
  </w:style>
  <w:style w:type="paragraph" w:customStyle="1" w:styleId="left-corner">
    <w:name w:val="left-corner"/>
    <w:basedOn w:val="a"/>
    <w:pPr>
      <w:spacing w:before="144" w:after="288"/>
    </w:pPr>
  </w:style>
  <w:style w:type="paragraph" w:customStyle="1" w:styleId="glossaryform">
    <w:name w:val="glossary_form"/>
    <w:basedOn w:val="a"/>
    <w:pPr>
      <w:spacing w:before="144" w:after="288"/>
    </w:pPr>
    <w:rPr>
      <w:sz w:val="17"/>
      <w:szCs w:val="17"/>
    </w:rPr>
  </w:style>
  <w:style w:type="paragraph" w:customStyle="1" w:styleId="brief-full-text-block">
    <w:name w:val="brief-full-text-block"/>
    <w:basedOn w:val="a"/>
    <w:pPr>
      <w:spacing w:before="75" w:after="75"/>
    </w:pPr>
  </w:style>
  <w:style w:type="paragraph" w:customStyle="1" w:styleId="certification-table">
    <w:name w:val="certification-table"/>
    <w:basedOn w:val="a"/>
    <w:pPr>
      <w:pBdr>
        <w:bottom w:val="single" w:sz="6" w:space="0" w:color="EBD6A0"/>
      </w:pBdr>
      <w:spacing w:before="144" w:after="288"/>
    </w:pPr>
  </w:style>
  <w:style w:type="paragraph" w:customStyle="1" w:styleId="info-panel">
    <w:name w:val="info-panel"/>
    <w:basedOn w:val="a"/>
    <w:pPr>
      <w:spacing w:before="144" w:after="288"/>
    </w:pPr>
    <w:rPr>
      <w:sz w:val="21"/>
      <w:szCs w:val="21"/>
    </w:rPr>
  </w:style>
  <w:style w:type="paragraph" w:customStyle="1" w:styleId="red">
    <w:name w:val="red"/>
    <w:basedOn w:val="a"/>
    <w:pPr>
      <w:spacing w:before="144" w:after="288"/>
    </w:pPr>
    <w:rPr>
      <w:b/>
      <w:bCs/>
      <w:color w:val="FF0000"/>
    </w:rPr>
  </w:style>
  <w:style w:type="paragraph" w:customStyle="1" w:styleId="green">
    <w:name w:val="green"/>
    <w:basedOn w:val="a"/>
    <w:pPr>
      <w:spacing w:before="144" w:after="288"/>
    </w:pPr>
    <w:rPr>
      <w:b/>
      <w:bCs/>
      <w:color w:val="008000"/>
    </w:rPr>
  </w:style>
  <w:style w:type="paragraph" w:customStyle="1" w:styleId="command-button-wrapper">
    <w:name w:val="command-button-wrapper"/>
    <w:basedOn w:val="a"/>
    <w:pPr>
      <w:spacing w:before="144" w:after="75"/>
    </w:pPr>
  </w:style>
  <w:style w:type="paragraph" w:customStyle="1" w:styleId="en-markup-crop-options">
    <w:name w:val="en-markup-crop-options"/>
    <w:basedOn w:val="a"/>
    <w:pPr>
      <w:spacing w:before="144" w:after="288"/>
      <w:ind w:left="-1500"/>
    </w:pPr>
  </w:style>
  <w:style w:type="paragraph" w:customStyle="1" w:styleId="author-wrapper">
    <w:name w:val="author-wrapper"/>
    <w:basedOn w:val="a"/>
    <w:pPr>
      <w:spacing w:before="144" w:after="288"/>
    </w:pPr>
  </w:style>
  <w:style w:type="paragraph" w:customStyle="1" w:styleId="faq-question">
    <w:name w:val="faq-question"/>
    <w:basedOn w:val="a"/>
    <w:pPr>
      <w:spacing w:before="144" w:after="288"/>
    </w:pPr>
  </w:style>
  <w:style w:type="paragraph" w:customStyle="1" w:styleId="faq-answer">
    <w:name w:val="faq-answer"/>
    <w:basedOn w:val="a"/>
    <w:pPr>
      <w:spacing w:before="144" w:after="288"/>
    </w:pPr>
  </w:style>
  <w:style w:type="paragraph" w:customStyle="1" w:styleId="filefield-element">
    <w:name w:val="filefield-element"/>
    <w:basedOn w:val="a"/>
    <w:pPr>
      <w:spacing w:before="144" w:after="288"/>
    </w:pPr>
  </w:style>
  <w:style w:type="paragraph" w:customStyle="1" w:styleId="person-small-view">
    <w:name w:val="person-small-view"/>
    <w:basedOn w:val="a"/>
    <w:pPr>
      <w:spacing w:before="144" w:after="288"/>
    </w:pPr>
  </w:style>
  <w:style w:type="paragraph" w:customStyle="1" w:styleId="person-view">
    <w:name w:val="person-view"/>
    <w:basedOn w:val="a"/>
    <w:pPr>
      <w:spacing w:before="144" w:after="288"/>
    </w:pPr>
  </w:style>
  <w:style w:type="paragraph" w:customStyle="1" w:styleId="result-ahah-wrapper">
    <w:name w:val="result-ahah-wrapper"/>
    <w:basedOn w:val="a"/>
    <w:pPr>
      <w:spacing w:before="144" w:after="288"/>
    </w:pPr>
  </w:style>
  <w:style w:type="paragraph" w:customStyle="1" w:styleId="additional-padding">
    <w:name w:val="additional-padding"/>
    <w:basedOn w:val="a"/>
    <w:pPr>
      <w:spacing w:before="144" w:after="288"/>
    </w:pPr>
  </w:style>
  <w:style w:type="paragraph" w:customStyle="1" w:styleId="fileinput-wrapper">
    <w:name w:val="fileinput-wrapper"/>
    <w:basedOn w:val="a"/>
    <w:pPr>
      <w:spacing w:before="144" w:after="288"/>
    </w:pPr>
  </w:style>
  <w:style w:type="paragraph" w:customStyle="1" w:styleId="widget-edit">
    <w:name w:val="widget-edit"/>
    <w:basedOn w:val="a"/>
    <w:pPr>
      <w:spacing w:before="144" w:after="288"/>
    </w:pPr>
  </w:style>
  <w:style w:type="paragraph" w:customStyle="1" w:styleId="grey">
    <w:name w:val="grey"/>
    <w:basedOn w:val="a"/>
    <w:pPr>
      <w:spacing w:before="144" w:after="288"/>
    </w:pPr>
  </w:style>
  <w:style w:type="paragraph" w:customStyle="1" w:styleId="freemium-label">
    <w:name w:val="freemium-label"/>
    <w:basedOn w:val="a"/>
    <w:pPr>
      <w:spacing w:before="144" w:after="288"/>
    </w:pPr>
  </w:style>
  <w:style w:type="paragraph" w:customStyle="1" w:styleId="course-name">
    <w:name w:val="course-name"/>
    <w:basedOn w:val="a"/>
    <w:pPr>
      <w:spacing w:before="144" w:after="288"/>
    </w:pPr>
  </w:style>
  <w:style w:type="paragraph" w:customStyle="1" w:styleId="tutors-cell">
    <w:name w:val="tutors-cell"/>
    <w:basedOn w:val="a"/>
    <w:pPr>
      <w:spacing w:before="144" w:after="288"/>
    </w:pPr>
  </w:style>
  <w:style w:type="paragraph" w:customStyle="1" w:styleId="mark-sheet-data">
    <w:name w:val="mark-sheet-data"/>
    <w:basedOn w:val="a"/>
    <w:pPr>
      <w:spacing w:before="144" w:after="288"/>
    </w:pPr>
  </w:style>
  <w:style w:type="paragraph" w:customStyle="1" w:styleId="ex-title-span">
    <w:name w:val="ex-title-span"/>
    <w:basedOn w:val="a"/>
    <w:pPr>
      <w:spacing w:before="144" w:after="288"/>
    </w:pPr>
  </w:style>
  <w:style w:type="paragraph" w:customStyle="1" w:styleId="form-checkbox">
    <w:name w:val="form-checkbox"/>
    <w:basedOn w:val="a"/>
    <w:pPr>
      <w:spacing w:before="144" w:after="288"/>
    </w:pPr>
  </w:style>
  <w:style w:type="paragraph" w:customStyle="1" w:styleId="value">
    <w:name w:val="value"/>
    <w:basedOn w:val="a"/>
    <w:pPr>
      <w:spacing w:before="144" w:after="288"/>
    </w:pPr>
  </w:style>
  <w:style w:type="character" w:customStyle="1" w:styleId="form-required1">
    <w:name w:val="form-required1"/>
    <w:basedOn w:val="a0"/>
    <w:rPr>
      <w:color w:val="FFAE00"/>
    </w:rPr>
  </w:style>
  <w:style w:type="character" w:customStyle="1" w:styleId="submitted1">
    <w:name w:val="submitted1"/>
    <w:basedOn w:val="a0"/>
    <w:rPr>
      <w:color w:val="000000"/>
      <w:sz w:val="22"/>
      <w:szCs w:val="22"/>
    </w:rPr>
  </w:style>
  <w:style w:type="character" w:customStyle="1" w:styleId="linknotprocessed">
    <w:name w:val="link_not_processed"/>
    <w:basedOn w:val="a0"/>
  </w:style>
  <w:style w:type="character" w:customStyle="1" w:styleId="photo-edit1">
    <w:name w:val="photo-edit1"/>
    <w:basedOn w:val="a0"/>
  </w:style>
  <w:style w:type="character" w:customStyle="1" w:styleId="month">
    <w:name w:val="month"/>
    <w:basedOn w:val="a0"/>
  </w:style>
  <w:style w:type="character" w:customStyle="1" w:styleId="day">
    <w:name w:val="day"/>
    <w:basedOn w:val="a0"/>
  </w:style>
  <w:style w:type="character" w:customStyle="1" w:styleId="year">
    <w:name w:val="year"/>
    <w:basedOn w:val="a0"/>
  </w:style>
  <w:style w:type="character" w:customStyle="1" w:styleId="red1">
    <w:name w:val="red1"/>
    <w:basedOn w:val="a0"/>
    <w:rPr>
      <w:b/>
      <w:bCs/>
      <w:color w:val="FF0000"/>
    </w:rPr>
  </w:style>
  <w:style w:type="character" w:customStyle="1" w:styleId="zag">
    <w:name w:val="zag"/>
    <w:basedOn w:val="a0"/>
  </w:style>
  <w:style w:type="character" w:customStyle="1" w:styleId="delete1">
    <w:name w:val="delete1"/>
    <w:basedOn w:val="a0"/>
  </w:style>
  <w:style w:type="character" w:customStyle="1" w:styleId="test-link">
    <w:name w:val="test-link"/>
    <w:basedOn w:val="a0"/>
  </w:style>
  <w:style w:type="paragraph" w:customStyle="1" w:styleId="td1">
    <w:name w:val="td1"/>
    <w:basedOn w:val="a"/>
    <w:pPr>
      <w:spacing w:before="144" w:after="288"/>
      <w:textAlignment w:val="top"/>
    </w:pPr>
  </w:style>
  <w:style w:type="paragraph" w:customStyle="1" w:styleId="picture1">
    <w:name w:val="picture1"/>
    <w:basedOn w:val="a"/>
    <w:pPr>
      <w:spacing w:before="144" w:after="288"/>
    </w:pPr>
  </w:style>
  <w:style w:type="paragraph" w:customStyle="1" w:styleId="name1">
    <w:name w:val="name1"/>
    <w:basedOn w:val="a"/>
    <w:pPr>
      <w:spacing w:before="144" w:after="288" w:line="225" w:lineRule="atLeast"/>
      <w:textAlignment w:val="baseline"/>
    </w:pPr>
    <w:rPr>
      <w:color w:val="0071A6"/>
      <w:sz w:val="18"/>
      <w:szCs w:val="18"/>
    </w:rPr>
  </w:style>
  <w:style w:type="paragraph" w:customStyle="1" w:styleId="commands1">
    <w:name w:val="commands1"/>
    <w:basedOn w:val="a"/>
    <w:pPr>
      <w:spacing w:before="144" w:after="288"/>
      <w:jc w:val="center"/>
    </w:pPr>
  </w:style>
  <w:style w:type="paragraph" w:customStyle="1" w:styleId="info1">
    <w:name w:val="info1"/>
    <w:basedOn w:val="a"/>
    <w:pPr>
      <w:spacing w:before="144" w:after="288"/>
      <w:textAlignment w:val="top"/>
    </w:pPr>
  </w:style>
  <w:style w:type="paragraph" w:customStyle="1" w:styleId="name2">
    <w:name w:val="name2"/>
    <w:basedOn w:val="a"/>
    <w:pPr>
      <w:spacing w:before="144" w:after="288" w:line="225" w:lineRule="atLeast"/>
      <w:textAlignment w:val="top"/>
    </w:pPr>
    <w:rPr>
      <w:b/>
      <w:bCs/>
      <w:color w:val="0071A6"/>
      <w:sz w:val="18"/>
      <w:szCs w:val="18"/>
    </w:rPr>
  </w:style>
  <w:style w:type="paragraph" w:customStyle="1" w:styleId="grey1">
    <w:name w:val="grey1"/>
    <w:basedOn w:val="a"/>
    <w:pPr>
      <w:spacing w:before="144" w:after="288"/>
    </w:pPr>
    <w:rPr>
      <w:color w:val="808080"/>
      <w:sz w:val="17"/>
      <w:szCs w:val="17"/>
    </w:rPr>
  </w:style>
  <w:style w:type="paragraph" w:customStyle="1" w:styleId="description1">
    <w:name w:val="description1"/>
    <w:basedOn w:val="a"/>
    <w:pPr>
      <w:spacing w:before="144" w:after="90" w:line="225" w:lineRule="atLeast"/>
      <w:textAlignment w:val="center"/>
    </w:pPr>
    <w:rPr>
      <w:color w:val="000000"/>
      <w:sz w:val="17"/>
      <w:szCs w:val="17"/>
    </w:rPr>
  </w:style>
  <w:style w:type="paragraph" w:customStyle="1" w:styleId="common-content-border-top1">
    <w:name w:val="common-content-border-top1"/>
    <w:basedOn w:val="a"/>
    <w:pPr>
      <w:spacing w:before="144" w:after="288"/>
      <w:textAlignment w:val="top"/>
    </w:pPr>
  </w:style>
  <w:style w:type="paragraph" w:customStyle="1" w:styleId="left1">
    <w:name w:val="left1"/>
    <w:basedOn w:val="a"/>
    <w:pPr>
      <w:spacing w:before="144" w:after="288"/>
      <w:textAlignment w:val="top"/>
    </w:pPr>
    <w:rPr>
      <w:sz w:val="2"/>
      <w:szCs w:val="2"/>
    </w:rPr>
  </w:style>
  <w:style w:type="paragraph" w:customStyle="1" w:styleId="center1">
    <w:name w:val="center1"/>
    <w:basedOn w:val="a"/>
    <w:pPr>
      <w:pBdr>
        <w:top w:val="single" w:sz="6" w:space="0" w:color="EBD6A0"/>
      </w:pBdr>
      <w:shd w:val="clear" w:color="auto" w:fill="FFFFFF"/>
      <w:spacing w:before="144" w:after="288"/>
      <w:textAlignment w:val="top"/>
    </w:pPr>
    <w:rPr>
      <w:sz w:val="2"/>
      <w:szCs w:val="2"/>
    </w:rPr>
  </w:style>
  <w:style w:type="paragraph" w:customStyle="1" w:styleId="right1">
    <w:name w:val="right1"/>
    <w:basedOn w:val="a"/>
    <w:pPr>
      <w:spacing w:before="144" w:after="288"/>
      <w:textAlignment w:val="top"/>
    </w:pPr>
    <w:rPr>
      <w:sz w:val="2"/>
      <w:szCs w:val="2"/>
    </w:rPr>
  </w:style>
  <w:style w:type="paragraph" w:customStyle="1" w:styleId="common-content-border-title1">
    <w:name w:val="common-content-border-title1"/>
    <w:basedOn w:val="a"/>
    <w:pPr>
      <w:spacing w:before="144" w:after="150"/>
    </w:pPr>
  </w:style>
  <w:style w:type="paragraph" w:customStyle="1" w:styleId="common-content-border-content-wrapper1">
    <w:name w:val="common-content-border-content-wrapper1"/>
    <w:basedOn w:val="a"/>
    <w:pPr>
      <w:pBdr>
        <w:left w:val="single" w:sz="6" w:space="0" w:color="EBD6A0"/>
        <w:right w:val="single" w:sz="6" w:space="0" w:color="EBD6A0"/>
      </w:pBdr>
      <w:shd w:val="clear" w:color="auto" w:fill="FFFFFF"/>
      <w:spacing w:before="144" w:after="288"/>
    </w:pPr>
  </w:style>
  <w:style w:type="paragraph" w:customStyle="1" w:styleId="common-content-border-bottom1">
    <w:name w:val="common-content-border-bottom1"/>
    <w:basedOn w:val="a"/>
    <w:pPr>
      <w:spacing w:before="144" w:after="288"/>
      <w:textAlignment w:val="top"/>
    </w:pPr>
  </w:style>
  <w:style w:type="paragraph" w:customStyle="1" w:styleId="left2">
    <w:name w:val="left2"/>
    <w:basedOn w:val="a"/>
    <w:pPr>
      <w:spacing w:before="144" w:after="288"/>
      <w:textAlignment w:val="top"/>
    </w:pPr>
    <w:rPr>
      <w:sz w:val="2"/>
      <w:szCs w:val="2"/>
    </w:rPr>
  </w:style>
  <w:style w:type="paragraph" w:customStyle="1" w:styleId="center2">
    <w:name w:val="center2"/>
    <w:basedOn w:val="a"/>
    <w:pPr>
      <w:pBdr>
        <w:bottom w:val="single" w:sz="6" w:space="0" w:color="EBD6A0"/>
      </w:pBdr>
      <w:shd w:val="clear" w:color="auto" w:fill="FFFFFF"/>
      <w:spacing w:before="144" w:after="288"/>
      <w:textAlignment w:val="top"/>
    </w:pPr>
    <w:rPr>
      <w:sz w:val="2"/>
      <w:szCs w:val="2"/>
    </w:rPr>
  </w:style>
  <w:style w:type="paragraph" w:customStyle="1" w:styleId="right2">
    <w:name w:val="right2"/>
    <w:basedOn w:val="a"/>
    <w:pPr>
      <w:spacing w:before="144" w:after="288"/>
      <w:textAlignment w:val="top"/>
    </w:pPr>
    <w:rPr>
      <w:sz w:val="2"/>
      <w:szCs w:val="2"/>
    </w:rPr>
  </w:style>
  <w:style w:type="paragraph" w:customStyle="1" w:styleId="common-content-border-tabs1">
    <w:name w:val="common-content-border-tabs1"/>
    <w:basedOn w:val="a"/>
    <w:pPr>
      <w:spacing w:before="144" w:after="288"/>
    </w:pPr>
  </w:style>
  <w:style w:type="paragraph" w:customStyle="1" w:styleId="border123431">
    <w:name w:val="border123431"/>
    <w:basedOn w:val="a"/>
    <w:pPr>
      <w:spacing w:before="144" w:after="288"/>
      <w:textAlignment w:val="bottom"/>
    </w:pPr>
  </w:style>
  <w:style w:type="paragraph" w:customStyle="1" w:styleId="menu-tabs1">
    <w:name w:val="menu-tabs1"/>
    <w:basedOn w:val="a"/>
    <w:pPr>
      <w:pBdr>
        <w:bottom w:val="single" w:sz="6" w:space="0" w:color="EBD6A0"/>
      </w:pBdr>
    </w:pPr>
  </w:style>
  <w:style w:type="paragraph" w:customStyle="1" w:styleId="menu-tabs2">
    <w:name w:val="menu-tabs2"/>
    <w:basedOn w:val="a"/>
    <w:pPr>
      <w:pBdr>
        <w:bottom w:val="single" w:sz="6" w:space="0" w:color="EBD6A0"/>
      </w:pBdr>
    </w:pPr>
  </w:style>
  <w:style w:type="paragraph" w:customStyle="1" w:styleId="share-icon1">
    <w:name w:val="share-icon1"/>
    <w:basedOn w:val="a"/>
    <w:pPr>
      <w:spacing w:before="144" w:after="288"/>
      <w:textAlignment w:val="bottom"/>
    </w:pPr>
  </w:style>
  <w:style w:type="paragraph" w:customStyle="1" w:styleId="share-link1">
    <w:name w:val="share-link1"/>
    <w:basedOn w:val="a"/>
    <w:pPr>
      <w:spacing w:before="144" w:after="288"/>
    </w:pPr>
  </w:style>
  <w:style w:type="paragraph" w:customStyle="1" w:styleId="share-link-list1">
    <w:name w:val="share-link-list1"/>
    <w:basedOn w:val="a"/>
    <w:pPr>
      <w:pBdr>
        <w:top w:val="single" w:sz="6" w:space="0" w:color="EBD6A0"/>
        <w:left w:val="single" w:sz="6" w:space="0" w:color="EBD6A0"/>
        <w:bottom w:val="single" w:sz="6" w:space="0" w:color="EBD6A0"/>
        <w:right w:val="single" w:sz="6" w:space="0" w:color="EBD6A0"/>
      </w:pBdr>
      <w:shd w:val="clear" w:color="auto" w:fill="FCF8E4"/>
      <w:spacing w:before="144" w:after="288"/>
    </w:pPr>
  </w:style>
  <w:style w:type="paragraph" w:customStyle="1" w:styleId="share-link-item1">
    <w:name w:val="share-link-item1"/>
    <w:basedOn w:val="a"/>
    <w:pPr>
      <w:spacing w:before="15" w:after="15"/>
      <w:ind w:left="15" w:right="15"/>
    </w:pPr>
  </w:style>
  <w:style w:type="paragraph" w:customStyle="1" w:styleId="share-link-item2">
    <w:name w:val="share-link-item2"/>
    <w:basedOn w:val="a"/>
    <w:pPr>
      <w:pBdr>
        <w:top w:val="single" w:sz="6" w:space="0" w:color="EBD6A0"/>
        <w:left w:val="single" w:sz="6" w:space="0" w:color="EBD6A0"/>
        <w:bottom w:val="single" w:sz="6" w:space="0" w:color="EBD6A0"/>
        <w:right w:val="single" w:sz="6" w:space="0" w:color="EBD6A0"/>
      </w:pBdr>
      <w:spacing w:before="15" w:after="15"/>
      <w:ind w:left="15" w:right="15"/>
    </w:pPr>
  </w:style>
  <w:style w:type="paragraph" w:customStyle="1" w:styleId="share-link-vk1">
    <w:name w:val="share-link-vk1"/>
    <w:basedOn w:val="a"/>
    <w:pPr>
      <w:spacing w:before="144" w:after="288"/>
    </w:pPr>
  </w:style>
  <w:style w:type="paragraph" w:customStyle="1" w:styleId="share-link-facebook1">
    <w:name w:val="share-link-facebook1"/>
    <w:basedOn w:val="a"/>
    <w:pPr>
      <w:spacing w:before="144" w:after="288"/>
    </w:pPr>
  </w:style>
  <w:style w:type="paragraph" w:customStyle="1" w:styleId="share-link-mymailru1">
    <w:name w:val="share-link-mymailru1"/>
    <w:basedOn w:val="a"/>
    <w:pPr>
      <w:spacing w:before="144" w:after="288"/>
    </w:pPr>
  </w:style>
  <w:style w:type="paragraph" w:customStyle="1" w:styleId="share-link-favorites1">
    <w:name w:val="share-link-favorites1"/>
    <w:basedOn w:val="a"/>
    <w:pPr>
      <w:spacing w:before="144" w:after="288"/>
    </w:pPr>
  </w:style>
  <w:style w:type="paragraph" w:customStyle="1" w:styleId="share-link-twitter1">
    <w:name w:val="share-link-twitter1"/>
    <w:basedOn w:val="a"/>
    <w:pPr>
      <w:spacing w:before="144" w:after="288"/>
    </w:pPr>
  </w:style>
  <w:style w:type="paragraph" w:customStyle="1" w:styleId="share-link-google1">
    <w:name w:val="share-link-google1"/>
    <w:basedOn w:val="a"/>
    <w:pPr>
      <w:spacing w:before="144" w:after="288"/>
    </w:pPr>
  </w:style>
  <w:style w:type="paragraph" w:customStyle="1" w:styleId="complain-icon1">
    <w:name w:val="complain-icon1"/>
    <w:basedOn w:val="a"/>
    <w:pPr>
      <w:spacing w:before="144" w:after="288"/>
      <w:textAlignment w:val="bottom"/>
    </w:pPr>
  </w:style>
  <w:style w:type="paragraph" w:customStyle="1" w:styleId="complain-link1">
    <w:name w:val="complain-link1"/>
    <w:basedOn w:val="a"/>
    <w:pPr>
      <w:spacing w:before="144" w:after="288"/>
    </w:pPr>
  </w:style>
  <w:style w:type="paragraph" w:customStyle="1" w:styleId="complain-link-list1">
    <w:name w:val="complain-link-list1"/>
    <w:basedOn w:val="a"/>
    <w:pPr>
      <w:spacing w:before="144" w:after="288"/>
    </w:pPr>
  </w:style>
  <w:style w:type="paragraph" w:customStyle="1" w:styleId="int-avatar1">
    <w:name w:val="int-avatar1"/>
    <w:basedOn w:val="a"/>
    <w:pPr>
      <w:spacing w:before="144" w:after="288"/>
      <w:ind w:right="300"/>
    </w:pPr>
  </w:style>
  <w:style w:type="paragraph" w:customStyle="1" w:styleId="name3">
    <w:name w:val="name3"/>
    <w:basedOn w:val="a"/>
    <w:pPr>
      <w:spacing w:before="144" w:after="288" w:line="225" w:lineRule="atLeast"/>
      <w:textAlignment w:val="top"/>
    </w:pPr>
    <w:rPr>
      <w:b/>
      <w:bCs/>
      <w:color w:val="0071A6"/>
      <w:sz w:val="18"/>
      <w:szCs w:val="18"/>
    </w:rPr>
  </w:style>
  <w:style w:type="paragraph" w:customStyle="1" w:styleId="description2">
    <w:name w:val="description2"/>
    <w:basedOn w:val="a"/>
    <w:pPr>
      <w:spacing w:before="144" w:after="90" w:line="225" w:lineRule="atLeast"/>
      <w:textAlignment w:val="center"/>
    </w:pPr>
    <w:rPr>
      <w:color w:val="000000"/>
      <w:sz w:val="17"/>
      <w:szCs w:val="17"/>
    </w:rPr>
  </w:style>
  <w:style w:type="paragraph" w:customStyle="1" w:styleId="ahah-progress1">
    <w:name w:val="ahah-progress1"/>
    <w:basedOn w:val="a"/>
    <w:pPr>
      <w:spacing w:before="150" w:after="288"/>
    </w:pPr>
  </w:style>
  <w:style w:type="paragraph" w:customStyle="1" w:styleId="pager1">
    <w:name w:val="pager1"/>
    <w:basedOn w:val="a"/>
    <w:pPr>
      <w:spacing w:before="45" w:after="45" w:line="210" w:lineRule="atLeast"/>
      <w:jc w:val="center"/>
      <w:textAlignment w:val="center"/>
    </w:pPr>
    <w:rPr>
      <w:sz w:val="20"/>
      <w:szCs w:val="20"/>
    </w:rPr>
  </w:style>
  <w:style w:type="paragraph" w:customStyle="1" w:styleId="item-per-page-select1">
    <w:name w:val="item-per-page-select1"/>
    <w:basedOn w:val="a"/>
    <w:pPr>
      <w:spacing w:before="144" w:after="288"/>
      <w:jc w:val="center"/>
    </w:pPr>
  </w:style>
  <w:style w:type="paragraph" w:customStyle="1" w:styleId="current1">
    <w:name w:val="current1"/>
    <w:basedOn w:val="a"/>
    <w:pPr>
      <w:shd w:val="clear" w:color="auto" w:fill="FCF8E4"/>
      <w:spacing w:before="144" w:after="288" w:line="270" w:lineRule="atLeast"/>
      <w:textAlignment w:val="center"/>
    </w:pPr>
    <w:rPr>
      <w:sz w:val="20"/>
      <w:szCs w:val="20"/>
    </w:rPr>
  </w:style>
  <w:style w:type="paragraph" w:customStyle="1" w:styleId="int-avatar2">
    <w:name w:val="int-avatar2"/>
    <w:basedOn w:val="a"/>
    <w:pPr>
      <w:spacing w:before="144" w:after="288"/>
      <w:ind w:right="180"/>
    </w:pPr>
  </w:style>
  <w:style w:type="paragraph" w:customStyle="1" w:styleId="title1">
    <w:name w:val="title1"/>
    <w:basedOn w:val="a"/>
    <w:pPr>
      <w:spacing w:before="144" w:after="30"/>
    </w:pPr>
  </w:style>
  <w:style w:type="paragraph" w:customStyle="1" w:styleId="name4">
    <w:name w:val="name4"/>
    <w:basedOn w:val="a"/>
    <w:pPr>
      <w:spacing w:before="144" w:after="288" w:line="210" w:lineRule="atLeast"/>
      <w:textAlignment w:val="top"/>
    </w:pPr>
    <w:rPr>
      <w:color w:val="000000"/>
      <w:sz w:val="17"/>
      <w:szCs w:val="17"/>
    </w:rPr>
  </w:style>
  <w:style w:type="paragraph" w:customStyle="1" w:styleId="grey2">
    <w:name w:val="grey2"/>
    <w:basedOn w:val="a"/>
    <w:pPr>
      <w:spacing w:before="144" w:after="288"/>
    </w:pPr>
    <w:rPr>
      <w:color w:val="808080"/>
      <w:sz w:val="17"/>
      <w:szCs w:val="17"/>
    </w:rPr>
  </w:style>
  <w:style w:type="paragraph" w:customStyle="1" w:styleId="date1">
    <w:name w:val="date1"/>
    <w:basedOn w:val="a"/>
    <w:pPr>
      <w:spacing w:before="144" w:after="288" w:line="150" w:lineRule="atLeast"/>
      <w:jc w:val="right"/>
      <w:textAlignment w:val="top"/>
    </w:pPr>
    <w:rPr>
      <w:color w:val="808080"/>
      <w:sz w:val="17"/>
      <w:szCs w:val="17"/>
    </w:rPr>
  </w:style>
  <w:style w:type="paragraph" w:customStyle="1" w:styleId="delete-button1">
    <w:name w:val="delete-button1"/>
    <w:basedOn w:val="a"/>
    <w:pPr>
      <w:spacing w:before="144" w:after="288"/>
    </w:pPr>
  </w:style>
  <w:style w:type="paragraph" w:customStyle="1" w:styleId="delete2">
    <w:name w:val="delete2"/>
    <w:basedOn w:val="a"/>
    <w:pPr>
      <w:spacing w:before="144" w:after="288"/>
    </w:pPr>
  </w:style>
  <w:style w:type="paragraph" w:customStyle="1" w:styleId="themes1">
    <w:name w:val="themes1"/>
    <w:basedOn w:val="a"/>
    <w:pPr>
      <w:spacing w:before="144" w:after="288" w:line="300" w:lineRule="atLeast"/>
    </w:pPr>
    <w:rPr>
      <w:color w:val="515050"/>
      <w:sz w:val="17"/>
      <w:szCs w:val="17"/>
    </w:rPr>
  </w:style>
  <w:style w:type="paragraph" w:customStyle="1" w:styleId="tags1">
    <w:name w:val="tags1"/>
    <w:basedOn w:val="a"/>
    <w:pPr>
      <w:spacing w:before="144" w:after="288" w:line="300" w:lineRule="atLeast"/>
    </w:pPr>
    <w:rPr>
      <w:color w:val="515050"/>
      <w:sz w:val="17"/>
      <w:szCs w:val="17"/>
    </w:rPr>
  </w:style>
  <w:style w:type="paragraph" w:customStyle="1" w:styleId="highlighted1">
    <w:name w:val="highlighted1"/>
    <w:basedOn w:val="a"/>
    <w:pPr>
      <w:spacing w:before="144" w:after="288"/>
    </w:pPr>
    <w:rPr>
      <w:b/>
      <w:bCs/>
    </w:rPr>
  </w:style>
  <w:style w:type="paragraph" w:customStyle="1" w:styleId="form-item1">
    <w:name w:val="form-item1"/>
    <w:basedOn w:val="a"/>
    <w:pPr>
      <w:pBdr>
        <w:bottom w:val="single" w:sz="6" w:space="0" w:color="E7E6E6"/>
      </w:pBdr>
      <w:spacing w:after="75"/>
    </w:pPr>
  </w:style>
  <w:style w:type="paragraph" w:customStyle="1" w:styleId="share-thoughts-controls1">
    <w:name w:val="share-thoughts-controls1"/>
    <w:basedOn w:val="a"/>
    <w:pPr>
      <w:spacing w:before="144" w:after="288"/>
    </w:pPr>
    <w:rPr>
      <w:color w:val="0071A6"/>
      <w:sz w:val="17"/>
      <w:szCs w:val="17"/>
    </w:rPr>
  </w:style>
  <w:style w:type="paragraph" w:customStyle="1" w:styleId="triangle1">
    <w:name w:val="triangle1"/>
    <w:basedOn w:val="a"/>
    <w:pPr>
      <w:spacing w:before="144" w:after="288"/>
      <w:ind w:left="75" w:right="75"/>
    </w:pPr>
  </w:style>
  <w:style w:type="paragraph" w:customStyle="1" w:styleId="textarea-identifier1">
    <w:name w:val="textarea-identifier1"/>
    <w:basedOn w:val="a"/>
    <w:pPr>
      <w:spacing w:before="144" w:after="288"/>
    </w:pPr>
    <w:rPr>
      <w:vanish/>
    </w:rPr>
  </w:style>
  <w:style w:type="paragraph" w:customStyle="1" w:styleId="plus1">
    <w:name w:val="plus1"/>
    <w:basedOn w:val="a"/>
    <w:pPr>
      <w:spacing w:before="144" w:after="288"/>
    </w:pPr>
    <w:rPr>
      <w:sz w:val="21"/>
      <w:szCs w:val="21"/>
    </w:rPr>
  </w:style>
  <w:style w:type="paragraph" w:customStyle="1" w:styleId="int-avatar3">
    <w:name w:val="int-avatar3"/>
    <w:basedOn w:val="a"/>
  </w:style>
  <w:style w:type="paragraph" w:customStyle="1" w:styleId="right3">
    <w:name w:val="right3"/>
    <w:basedOn w:val="a"/>
  </w:style>
  <w:style w:type="paragraph" w:customStyle="1" w:styleId="title2">
    <w:name w:val="title2"/>
    <w:basedOn w:val="a"/>
  </w:style>
  <w:style w:type="paragraph" w:customStyle="1" w:styleId="name5">
    <w:name w:val="name5"/>
    <w:basedOn w:val="a"/>
    <w:pPr>
      <w:spacing w:line="225" w:lineRule="atLeast"/>
      <w:textAlignment w:val="center"/>
    </w:pPr>
    <w:rPr>
      <w:b/>
      <w:bCs/>
      <w:color w:val="000000"/>
      <w:sz w:val="17"/>
      <w:szCs w:val="17"/>
    </w:rPr>
  </w:style>
  <w:style w:type="paragraph" w:customStyle="1" w:styleId="date2">
    <w:name w:val="date2"/>
    <w:basedOn w:val="a"/>
    <w:pPr>
      <w:spacing w:line="225" w:lineRule="atLeast"/>
      <w:jc w:val="right"/>
      <w:textAlignment w:val="center"/>
    </w:pPr>
    <w:rPr>
      <w:color w:val="808080"/>
      <w:sz w:val="17"/>
      <w:szCs w:val="17"/>
    </w:rPr>
  </w:style>
  <w:style w:type="paragraph" w:customStyle="1" w:styleId="delete-button2">
    <w:name w:val="delete-button2"/>
    <w:basedOn w:val="a"/>
  </w:style>
  <w:style w:type="paragraph" w:customStyle="1" w:styleId="delete3">
    <w:name w:val="delete3"/>
    <w:basedOn w:val="a"/>
  </w:style>
  <w:style w:type="paragraph" w:customStyle="1" w:styleId="label-caption1">
    <w:name w:val="label-caption1"/>
    <w:basedOn w:val="a"/>
    <w:pPr>
      <w:spacing w:before="144" w:after="288" w:line="240" w:lineRule="atLeast"/>
    </w:pPr>
    <w:rPr>
      <w:color w:val="444444"/>
      <w:sz w:val="18"/>
      <w:szCs w:val="18"/>
    </w:rPr>
  </w:style>
  <w:style w:type="paragraph" w:customStyle="1" w:styleId="short-list-wrapper1">
    <w:name w:val="short-list-wrapper1"/>
    <w:basedOn w:val="a"/>
    <w:pPr>
      <w:spacing w:before="144" w:after="288" w:line="240" w:lineRule="atLeast"/>
    </w:pPr>
    <w:rPr>
      <w:color w:val="999999"/>
      <w:sz w:val="17"/>
      <w:szCs w:val="17"/>
    </w:rPr>
  </w:style>
  <w:style w:type="paragraph" w:customStyle="1" w:styleId="long-list-wrapper1">
    <w:name w:val="long-list-wrapper1"/>
    <w:basedOn w:val="a"/>
    <w:pPr>
      <w:spacing w:before="144" w:after="288" w:line="240" w:lineRule="atLeast"/>
    </w:pPr>
    <w:rPr>
      <w:color w:val="999999"/>
      <w:sz w:val="17"/>
      <w:szCs w:val="17"/>
    </w:rPr>
  </w:style>
  <w:style w:type="paragraph" w:customStyle="1" w:styleId="input-wrapper1">
    <w:name w:val="input-wrapper1"/>
    <w:basedOn w:val="a"/>
    <w:pPr>
      <w:spacing w:before="75" w:after="288"/>
    </w:pPr>
  </w:style>
  <w:style w:type="paragraph" w:customStyle="1" w:styleId="common-content-border-content1">
    <w:name w:val="common-content-border-content1"/>
    <w:basedOn w:val="a"/>
    <w:pPr>
      <w:spacing w:before="144" w:after="288"/>
    </w:pPr>
  </w:style>
  <w:style w:type="paragraph" w:customStyle="1" w:styleId="label-wrapper1">
    <w:name w:val="label-wrapper1"/>
    <w:basedOn w:val="a"/>
    <w:pPr>
      <w:spacing w:before="144" w:after="288"/>
    </w:pPr>
  </w:style>
  <w:style w:type="paragraph" w:customStyle="1" w:styleId="form-item2">
    <w:name w:val="form-item2"/>
    <w:basedOn w:val="a"/>
    <w:pPr>
      <w:pBdr>
        <w:bottom w:val="single" w:sz="6" w:space="0" w:color="E7E6E6"/>
      </w:pBdr>
      <w:spacing w:after="75"/>
    </w:pPr>
  </w:style>
  <w:style w:type="paragraph" w:customStyle="1" w:styleId="submit-button-wrapper1">
    <w:name w:val="submit-button-wrapper1"/>
    <w:basedOn w:val="a"/>
    <w:pPr>
      <w:jc w:val="right"/>
    </w:pPr>
  </w:style>
  <w:style w:type="paragraph" w:customStyle="1" w:styleId="glossaryformbuttons1">
    <w:name w:val="glossary_form_buttons1"/>
    <w:basedOn w:val="a"/>
    <w:pPr>
      <w:spacing w:before="144" w:after="288"/>
      <w:jc w:val="right"/>
    </w:pPr>
  </w:style>
  <w:style w:type="paragraph" w:customStyle="1" w:styleId="glossaryformclose1">
    <w:name w:val="glossary_form_close1"/>
    <w:basedOn w:val="a"/>
    <w:pPr>
      <w:spacing w:before="144" w:after="288"/>
      <w:ind w:left="90"/>
      <w:textAlignment w:val="top"/>
    </w:pPr>
    <w:rPr>
      <w:u w:val="single"/>
    </w:rPr>
  </w:style>
  <w:style w:type="paragraph" w:customStyle="1" w:styleId="int-contextmenu-wrapper1">
    <w:name w:val="int-contextmenu-wrapper1"/>
    <w:basedOn w:val="a"/>
    <w:pPr>
      <w:spacing w:before="144" w:after="288"/>
    </w:pPr>
  </w:style>
  <w:style w:type="paragraph" w:customStyle="1" w:styleId="form-item3">
    <w:name w:val="form-item3"/>
    <w:basedOn w:val="a"/>
    <w:pPr>
      <w:spacing w:after="75"/>
    </w:pPr>
  </w:style>
  <w:style w:type="paragraph" w:customStyle="1" w:styleId="command-buttons1">
    <w:name w:val="command-buttons1"/>
    <w:basedOn w:val="a"/>
    <w:pPr>
      <w:spacing w:before="75" w:after="75"/>
    </w:pPr>
  </w:style>
  <w:style w:type="paragraph" w:customStyle="1" w:styleId="author-names1">
    <w:name w:val="author-names1"/>
    <w:basedOn w:val="a"/>
    <w:pPr>
      <w:spacing w:before="144" w:after="288"/>
    </w:pPr>
    <w:rPr>
      <w:sz w:val="18"/>
      <w:szCs w:val="18"/>
    </w:rPr>
  </w:style>
  <w:style w:type="paragraph" w:customStyle="1" w:styleId="name6">
    <w:name w:val="name6"/>
    <w:basedOn w:val="a"/>
    <w:pPr>
      <w:spacing w:before="144" w:after="288" w:line="270" w:lineRule="atLeast"/>
    </w:pPr>
  </w:style>
  <w:style w:type="paragraph" w:customStyle="1" w:styleId="name7">
    <w:name w:val="name7"/>
    <w:basedOn w:val="a"/>
    <w:pPr>
      <w:spacing w:before="144" w:after="288" w:line="225" w:lineRule="atLeast"/>
      <w:textAlignment w:val="baseline"/>
    </w:pPr>
    <w:rPr>
      <w:vanish/>
      <w:color w:val="0071A6"/>
      <w:sz w:val="18"/>
      <w:szCs w:val="18"/>
    </w:rPr>
  </w:style>
  <w:style w:type="paragraph" w:customStyle="1" w:styleId="brief-text-switch-control1">
    <w:name w:val="brief-text-switch-control1"/>
    <w:basedOn w:val="a"/>
    <w:pPr>
      <w:spacing w:before="144" w:after="288"/>
    </w:pPr>
    <w:rPr>
      <w:color w:val="0071A6"/>
    </w:rPr>
  </w:style>
  <w:style w:type="paragraph" w:customStyle="1" w:styleId="full-text-switch-control1">
    <w:name w:val="full-text-switch-control1"/>
    <w:basedOn w:val="a"/>
    <w:pPr>
      <w:spacing w:before="144" w:after="288"/>
    </w:pPr>
    <w:rPr>
      <w:color w:val="0071A6"/>
    </w:rPr>
  </w:style>
  <w:style w:type="paragraph" w:customStyle="1" w:styleId="full-text-wrapper1">
    <w:name w:val="full-text-wrapper1"/>
    <w:basedOn w:val="a"/>
    <w:pPr>
      <w:spacing w:before="144" w:after="288"/>
    </w:pPr>
  </w:style>
  <w:style w:type="paragraph" w:customStyle="1" w:styleId="breif-text-wrapper1">
    <w:name w:val="breif-text-wrapper1"/>
    <w:basedOn w:val="a"/>
    <w:pPr>
      <w:spacing w:before="144" w:after="288"/>
    </w:pPr>
  </w:style>
  <w:style w:type="paragraph" w:customStyle="1" w:styleId="brief-text-switch-control2">
    <w:name w:val="brief-text-switch-control2"/>
    <w:basedOn w:val="a"/>
    <w:pPr>
      <w:spacing w:before="144" w:after="288"/>
    </w:pPr>
    <w:rPr>
      <w:color w:val="0071A6"/>
    </w:rPr>
  </w:style>
  <w:style w:type="paragraph" w:customStyle="1" w:styleId="full-text-switch-control2">
    <w:name w:val="full-text-switch-control2"/>
    <w:basedOn w:val="a"/>
    <w:pPr>
      <w:spacing w:before="144" w:after="288"/>
    </w:pPr>
    <w:rPr>
      <w:color w:val="0071A6"/>
    </w:rPr>
  </w:style>
  <w:style w:type="paragraph" w:customStyle="1" w:styleId="common-content-border1">
    <w:name w:val="common-content-border1"/>
    <w:basedOn w:val="a"/>
    <w:pPr>
      <w:spacing w:before="144" w:after="288"/>
    </w:pPr>
    <w:rPr>
      <w:vanish/>
    </w:rPr>
  </w:style>
  <w:style w:type="paragraph" w:customStyle="1" w:styleId="button1">
    <w:name w:val="button1"/>
    <w:basedOn w:val="a"/>
    <w:pPr>
      <w:spacing w:before="144" w:after="288"/>
    </w:pPr>
  </w:style>
  <w:style w:type="paragraph" w:customStyle="1" w:styleId="title3">
    <w:name w:val="title3"/>
    <w:basedOn w:val="a"/>
    <w:pPr>
      <w:textAlignment w:val="top"/>
    </w:pPr>
  </w:style>
  <w:style w:type="character" w:customStyle="1" w:styleId="red2">
    <w:name w:val="red2"/>
    <w:basedOn w:val="a0"/>
    <w:rPr>
      <w:b/>
      <w:bCs/>
      <w:color w:val="FF0000"/>
      <w:sz w:val="17"/>
      <w:szCs w:val="17"/>
    </w:rPr>
  </w:style>
  <w:style w:type="character" w:customStyle="1" w:styleId="zag1">
    <w:name w:val="zag1"/>
    <w:basedOn w:val="a0"/>
    <w:rPr>
      <w:b/>
      <w:bCs/>
      <w:strike w:val="0"/>
      <w:dstrike w:val="0"/>
      <w:vanish w:val="0"/>
      <w:webHidden w:val="0"/>
      <w:color w:val="000000"/>
      <w:sz w:val="21"/>
      <w:szCs w:val="21"/>
      <w:u w:val="none"/>
      <w:effect w:val="none"/>
      <w:specVanish w:val="0"/>
    </w:rPr>
  </w:style>
  <w:style w:type="paragraph" w:customStyle="1" w:styleId="switch1">
    <w:name w:val="switch1"/>
    <w:basedOn w:val="a"/>
    <w:pPr>
      <w:spacing w:before="144" w:after="288"/>
    </w:pPr>
    <w:rPr>
      <w:b/>
      <w:bCs/>
      <w:color w:val="0071A6"/>
      <w:sz w:val="21"/>
      <w:szCs w:val="21"/>
    </w:rPr>
  </w:style>
  <w:style w:type="paragraph" w:customStyle="1" w:styleId="switch2">
    <w:name w:val="switch2"/>
    <w:basedOn w:val="a"/>
    <w:pPr>
      <w:spacing w:before="144" w:after="288"/>
    </w:pPr>
    <w:rPr>
      <w:b/>
      <w:bCs/>
      <w:color w:val="0071A6"/>
      <w:sz w:val="21"/>
      <w:szCs w:val="21"/>
    </w:rPr>
  </w:style>
  <w:style w:type="paragraph" w:customStyle="1" w:styleId="switch3">
    <w:name w:val="switch3"/>
    <w:basedOn w:val="a"/>
    <w:pPr>
      <w:spacing w:before="144" w:after="288"/>
    </w:pPr>
    <w:rPr>
      <w:b/>
      <w:bCs/>
      <w:color w:val="0071A6"/>
      <w:sz w:val="21"/>
      <w:szCs w:val="21"/>
    </w:rPr>
  </w:style>
  <w:style w:type="paragraph" w:customStyle="1" w:styleId="delete-button3">
    <w:name w:val="delete-button3"/>
    <w:basedOn w:val="a"/>
    <w:pPr>
      <w:spacing w:before="144" w:after="288"/>
    </w:pPr>
  </w:style>
  <w:style w:type="character" w:customStyle="1" w:styleId="delete4">
    <w:name w:val="delete4"/>
    <w:basedOn w:val="a0"/>
    <w:rPr>
      <w:vanish w:val="0"/>
      <w:webHidden w:val="0"/>
      <w:specVanish w:val="0"/>
    </w:rPr>
  </w:style>
  <w:style w:type="paragraph" w:customStyle="1" w:styleId="links1">
    <w:name w:val="links1"/>
    <w:basedOn w:val="a"/>
    <w:pPr>
      <w:textAlignment w:val="top"/>
    </w:pPr>
    <w:rPr>
      <w:color w:val="000000"/>
      <w:sz w:val="17"/>
      <w:szCs w:val="17"/>
    </w:rPr>
  </w:style>
  <w:style w:type="paragraph" w:customStyle="1" w:styleId="selected1">
    <w:name w:val="selected1"/>
    <w:basedOn w:val="a"/>
    <w:pPr>
      <w:spacing w:before="144" w:after="288"/>
    </w:pPr>
    <w:rPr>
      <w:color w:val="000000"/>
    </w:rPr>
  </w:style>
  <w:style w:type="paragraph" w:customStyle="1" w:styleId="display-table1">
    <w:name w:val="display-table1"/>
    <w:basedOn w:val="a"/>
    <w:pPr>
      <w:spacing w:before="144" w:after="288"/>
    </w:pPr>
    <w:rPr>
      <w:position w:val="-5"/>
    </w:rPr>
  </w:style>
  <w:style w:type="paragraph" w:customStyle="1" w:styleId="display-list1">
    <w:name w:val="display-list1"/>
    <w:basedOn w:val="a"/>
    <w:pPr>
      <w:spacing w:before="144" w:after="288"/>
    </w:pPr>
    <w:rPr>
      <w:position w:val="-5"/>
    </w:rPr>
  </w:style>
  <w:style w:type="paragraph" w:customStyle="1" w:styleId="cancel1">
    <w:name w:val="cancel1"/>
    <w:basedOn w:val="a"/>
    <w:pPr>
      <w:shd w:val="clear" w:color="auto" w:fill="FFFFFF"/>
      <w:spacing w:before="144" w:after="288"/>
    </w:pPr>
    <w:rPr>
      <w:position w:val="-6"/>
    </w:rPr>
  </w:style>
  <w:style w:type="paragraph" w:customStyle="1" w:styleId="form-item4">
    <w:name w:val="form-item4"/>
    <w:basedOn w:val="a"/>
  </w:style>
  <w:style w:type="paragraph" w:customStyle="1" w:styleId="content1">
    <w:name w:val="content1"/>
    <w:basedOn w:val="a"/>
    <w:pPr>
      <w:spacing w:before="144" w:after="288"/>
    </w:pPr>
  </w:style>
  <w:style w:type="paragraph" w:customStyle="1" w:styleId="list1">
    <w:name w:val="list1"/>
    <w:basedOn w:val="a"/>
    <w:pPr>
      <w:spacing w:before="144" w:after="288"/>
    </w:pPr>
  </w:style>
  <w:style w:type="paragraph" w:customStyle="1" w:styleId="person-view-ex1">
    <w:name w:val="person-view-ex1"/>
    <w:basedOn w:val="a"/>
    <w:pPr>
      <w:pBdr>
        <w:bottom w:val="single" w:sz="6" w:space="0" w:color="EBD6A0"/>
      </w:pBdr>
      <w:spacing w:before="144" w:after="288"/>
    </w:pPr>
  </w:style>
  <w:style w:type="paragraph" w:customStyle="1" w:styleId="person-view-ex2">
    <w:name w:val="person-view-ex2"/>
    <w:basedOn w:val="a"/>
    <w:pPr>
      <w:pBdr>
        <w:bottom w:val="single" w:sz="6" w:space="0" w:color="EBD6A0"/>
      </w:pBdr>
      <w:spacing w:before="144" w:after="288"/>
    </w:pPr>
  </w:style>
  <w:style w:type="paragraph" w:customStyle="1" w:styleId="navigation1">
    <w:name w:val="navigation1"/>
    <w:basedOn w:val="a"/>
    <w:pPr>
      <w:spacing w:before="144" w:after="225"/>
    </w:pPr>
  </w:style>
  <w:style w:type="paragraph" w:customStyle="1" w:styleId="table1">
    <w:name w:val="table1"/>
    <w:basedOn w:val="a"/>
    <w:pPr>
      <w:spacing w:before="144" w:after="288"/>
    </w:pPr>
  </w:style>
  <w:style w:type="paragraph" w:customStyle="1" w:styleId="top1">
    <w:name w:val="top1"/>
    <w:basedOn w:val="a"/>
    <w:pPr>
      <w:spacing w:before="144" w:after="288"/>
    </w:pPr>
  </w:style>
  <w:style w:type="paragraph" w:customStyle="1" w:styleId="title4">
    <w:name w:val="title4"/>
    <w:basedOn w:val="a"/>
    <w:pPr>
      <w:spacing w:line="240" w:lineRule="atLeast"/>
    </w:pPr>
  </w:style>
  <w:style w:type="paragraph" w:customStyle="1" w:styleId="date3">
    <w:name w:val="date3"/>
    <w:basedOn w:val="a"/>
    <w:pPr>
      <w:spacing w:before="144" w:after="288" w:line="150" w:lineRule="atLeast"/>
      <w:jc w:val="right"/>
      <w:textAlignment w:val="top"/>
    </w:pPr>
    <w:rPr>
      <w:color w:val="777777"/>
      <w:sz w:val="17"/>
      <w:szCs w:val="17"/>
    </w:rPr>
  </w:style>
  <w:style w:type="paragraph" w:customStyle="1" w:styleId="ratings1">
    <w:name w:val="ratings1"/>
    <w:basedOn w:val="a"/>
    <w:pPr>
      <w:pBdr>
        <w:bottom w:val="single" w:sz="6" w:space="0" w:color="EBD6A0"/>
        <w:right w:val="single" w:sz="6" w:space="0" w:color="EBD6A0"/>
      </w:pBdr>
      <w:shd w:val="clear" w:color="auto" w:fill="FCF8E4"/>
      <w:spacing w:before="144" w:after="288"/>
      <w:textAlignment w:val="top"/>
    </w:pPr>
    <w:rPr>
      <w:sz w:val="2"/>
      <w:szCs w:val="2"/>
    </w:rPr>
  </w:style>
  <w:style w:type="paragraph" w:customStyle="1" w:styleId="data1">
    <w:name w:val="data1"/>
    <w:basedOn w:val="a"/>
    <w:pPr>
      <w:spacing w:before="144" w:after="288"/>
      <w:jc w:val="center"/>
      <w:textAlignment w:val="center"/>
    </w:pPr>
  </w:style>
  <w:style w:type="paragraph" w:customStyle="1" w:styleId="essentialelements1">
    <w:name w:val="essential_elements1"/>
    <w:basedOn w:val="a"/>
    <w:pPr>
      <w:shd w:val="clear" w:color="auto" w:fill="F3F3F3"/>
      <w:textAlignment w:val="top"/>
    </w:pPr>
  </w:style>
  <w:style w:type="paragraph" w:customStyle="1" w:styleId="fileelements1">
    <w:name w:val="file_elements1"/>
    <w:basedOn w:val="a"/>
    <w:pPr>
      <w:spacing w:before="144" w:after="288" w:line="225" w:lineRule="atLeast"/>
      <w:textAlignment w:val="top"/>
    </w:pPr>
    <w:rPr>
      <w:color w:val="515050"/>
      <w:sz w:val="17"/>
      <w:szCs w:val="17"/>
    </w:rPr>
  </w:style>
  <w:style w:type="paragraph" w:customStyle="1" w:styleId="additionalparam1">
    <w:name w:val="additional_param1"/>
    <w:basedOn w:val="a"/>
    <w:pPr>
      <w:spacing w:before="144" w:after="288" w:line="255" w:lineRule="atLeast"/>
      <w:textAlignment w:val="top"/>
    </w:pPr>
    <w:rPr>
      <w:color w:val="515050"/>
      <w:sz w:val="17"/>
      <w:szCs w:val="17"/>
    </w:rPr>
  </w:style>
  <w:style w:type="paragraph" w:customStyle="1" w:styleId="categories1">
    <w:name w:val="categories1"/>
    <w:basedOn w:val="a"/>
    <w:pPr>
      <w:spacing w:before="144" w:after="288" w:line="255" w:lineRule="atLeast"/>
      <w:textAlignment w:val="top"/>
    </w:pPr>
    <w:rPr>
      <w:color w:val="515050"/>
      <w:sz w:val="17"/>
      <w:szCs w:val="17"/>
    </w:rPr>
  </w:style>
  <w:style w:type="paragraph" w:customStyle="1" w:styleId="tags2">
    <w:name w:val="tags2"/>
    <w:basedOn w:val="a"/>
    <w:pPr>
      <w:spacing w:before="144" w:after="288" w:line="255" w:lineRule="atLeast"/>
      <w:textAlignment w:val="top"/>
    </w:pPr>
    <w:rPr>
      <w:color w:val="515050"/>
      <w:sz w:val="17"/>
      <w:szCs w:val="17"/>
    </w:rPr>
  </w:style>
  <w:style w:type="paragraph" w:customStyle="1" w:styleId="highlighted2">
    <w:name w:val="highlighted2"/>
    <w:basedOn w:val="a"/>
    <w:pPr>
      <w:spacing w:before="144" w:after="288"/>
    </w:pPr>
    <w:rPr>
      <w:b/>
      <w:bCs/>
    </w:rPr>
  </w:style>
  <w:style w:type="paragraph" w:customStyle="1" w:styleId="authors1">
    <w:name w:val="authors1"/>
    <w:basedOn w:val="a"/>
    <w:pPr>
      <w:spacing w:before="144" w:after="288" w:line="255" w:lineRule="atLeast"/>
      <w:textAlignment w:val="top"/>
    </w:pPr>
    <w:rPr>
      <w:color w:val="515050"/>
      <w:sz w:val="17"/>
      <w:szCs w:val="17"/>
    </w:rPr>
  </w:style>
  <w:style w:type="paragraph" w:customStyle="1" w:styleId="author1">
    <w:name w:val="author1"/>
    <w:basedOn w:val="a"/>
    <w:pPr>
      <w:spacing w:before="144" w:after="288"/>
      <w:jc w:val="both"/>
      <w:textAlignment w:val="top"/>
    </w:pPr>
  </w:style>
  <w:style w:type="paragraph" w:customStyle="1" w:styleId="person-small-view1">
    <w:name w:val="person-small-view1"/>
    <w:basedOn w:val="a"/>
    <w:pPr>
      <w:spacing w:before="144" w:after="288"/>
      <w:ind w:left="180"/>
    </w:pPr>
  </w:style>
  <w:style w:type="paragraph" w:customStyle="1" w:styleId="information1">
    <w:name w:val="information1"/>
    <w:basedOn w:val="a"/>
    <w:pPr>
      <w:spacing w:before="144" w:after="288"/>
    </w:pPr>
  </w:style>
  <w:style w:type="paragraph" w:customStyle="1" w:styleId="description3">
    <w:name w:val="description3"/>
    <w:basedOn w:val="a"/>
    <w:pPr>
      <w:spacing w:before="144" w:after="180" w:line="360" w:lineRule="auto"/>
      <w:textAlignment w:val="top"/>
    </w:pPr>
    <w:rPr>
      <w:color w:val="000000"/>
      <w:sz w:val="20"/>
      <w:szCs w:val="20"/>
    </w:rPr>
  </w:style>
  <w:style w:type="paragraph" w:customStyle="1" w:styleId="bottom1">
    <w:name w:val="bottom1"/>
    <w:basedOn w:val="a"/>
    <w:pPr>
      <w:spacing w:before="75" w:after="288"/>
      <w:textAlignment w:val="top"/>
    </w:pPr>
  </w:style>
  <w:style w:type="paragraph" w:customStyle="1" w:styleId="person-view1">
    <w:name w:val="person-view1"/>
    <w:basedOn w:val="a"/>
    <w:pPr>
      <w:spacing w:before="144" w:after="288"/>
    </w:pPr>
  </w:style>
  <w:style w:type="paragraph" w:customStyle="1" w:styleId="ratings2">
    <w:name w:val="ratings2"/>
    <w:basedOn w:val="a"/>
    <w:pPr>
      <w:pBdr>
        <w:bottom w:val="single" w:sz="6" w:space="0" w:color="EBD6A0"/>
        <w:right w:val="single" w:sz="6" w:space="0" w:color="EBD6A0"/>
      </w:pBdr>
      <w:shd w:val="clear" w:color="auto" w:fill="FCF8E4"/>
      <w:spacing w:before="144" w:after="288"/>
      <w:textAlignment w:val="top"/>
    </w:pPr>
    <w:rPr>
      <w:vanish/>
      <w:sz w:val="2"/>
      <w:szCs w:val="2"/>
    </w:rPr>
  </w:style>
  <w:style w:type="paragraph" w:customStyle="1" w:styleId="tags3">
    <w:name w:val="tags3"/>
    <w:basedOn w:val="a"/>
    <w:pPr>
      <w:spacing w:before="144" w:after="288" w:line="255" w:lineRule="atLeast"/>
      <w:textAlignment w:val="top"/>
    </w:pPr>
    <w:rPr>
      <w:vanish/>
      <w:color w:val="515050"/>
      <w:sz w:val="17"/>
      <w:szCs w:val="17"/>
    </w:rPr>
  </w:style>
  <w:style w:type="paragraph" w:customStyle="1" w:styleId="commands2">
    <w:name w:val="commands2"/>
    <w:basedOn w:val="a"/>
    <w:pPr>
      <w:spacing w:before="144" w:after="288"/>
      <w:jc w:val="center"/>
    </w:pPr>
  </w:style>
  <w:style w:type="paragraph" w:customStyle="1" w:styleId="step1">
    <w:name w:val="step1"/>
    <w:basedOn w:val="a"/>
    <w:pPr>
      <w:spacing w:before="144" w:after="288"/>
    </w:pPr>
    <w:rPr>
      <w:b/>
      <w:bCs/>
      <w:color w:val="000000"/>
      <w:sz w:val="21"/>
      <w:szCs w:val="21"/>
    </w:rPr>
  </w:style>
  <w:style w:type="paragraph" w:customStyle="1" w:styleId="node1">
    <w:name w:val="node1"/>
    <w:basedOn w:val="a"/>
    <w:pPr>
      <w:shd w:val="clear" w:color="auto" w:fill="FFFFEA"/>
    </w:pPr>
  </w:style>
  <w:style w:type="paragraph" w:customStyle="1" w:styleId="form-text1">
    <w:name w:val="form-text1"/>
    <w:basedOn w:val="a"/>
    <w:pPr>
      <w:spacing w:before="144" w:after="288"/>
    </w:pPr>
  </w:style>
  <w:style w:type="paragraph" w:customStyle="1" w:styleId="form-text2">
    <w:name w:val="form-text2"/>
    <w:basedOn w:val="a"/>
    <w:pPr>
      <w:spacing w:before="144" w:after="288"/>
    </w:pPr>
  </w:style>
  <w:style w:type="paragraph" w:customStyle="1" w:styleId="standard1">
    <w:name w:val="standard1"/>
    <w:basedOn w:val="a"/>
    <w:pPr>
      <w:spacing w:before="144" w:after="288"/>
    </w:pPr>
  </w:style>
  <w:style w:type="paragraph" w:customStyle="1" w:styleId="icon1">
    <w:name w:val="icon1"/>
    <w:basedOn w:val="a"/>
    <w:pPr>
      <w:spacing w:before="144" w:after="288"/>
    </w:pPr>
    <w:rPr>
      <w:color w:val="555555"/>
    </w:rPr>
  </w:style>
  <w:style w:type="paragraph" w:customStyle="1" w:styleId="title5">
    <w:name w:val="title5"/>
    <w:basedOn w:val="a"/>
    <w:pPr>
      <w:spacing w:before="144" w:after="288"/>
    </w:pPr>
    <w:rPr>
      <w:b/>
      <w:bCs/>
    </w:rPr>
  </w:style>
  <w:style w:type="paragraph" w:customStyle="1" w:styleId="form-item5">
    <w:name w:val="form-item5"/>
    <w:basedOn w:val="a"/>
    <w:pPr>
      <w:pBdr>
        <w:bottom w:val="single" w:sz="6" w:space="0" w:color="E7E6E6"/>
      </w:pBdr>
      <w:spacing w:after="75"/>
    </w:pPr>
  </w:style>
  <w:style w:type="paragraph" w:customStyle="1" w:styleId="form-item6">
    <w:name w:val="form-item6"/>
    <w:basedOn w:val="a"/>
    <w:pPr>
      <w:pBdr>
        <w:bottom w:val="single" w:sz="6" w:space="0" w:color="E7E6E6"/>
      </w:pBdr>
      <w:spacing w:after="75"/>
    </w:pPr>
  </w:style>
  <w:style w:type="paragraph" w:customStyle="1" w:styleId="description4">
    <w:name w:val="description4"/>
    <w:basedOn w:val="a"/>
    <w:pPr>
      <w:spacing w:before="144" w:after="180" w:line="360" w:lineRule="auto"/>
      <w:jc w:val="both"/>
      <w:textAlignment w:val="top"/>
    </w:pPr>
    <w:rPr>
      <w:color w:val="000000"/>
      <w:sz w:val="20"/>
      <w:szCs w:val="20"/>
    </w:rPr>
  </w:style>
  <w:style w:type="paragraph" w:customStyle="1" w:styleId="form-item7">
    <w:name w:val="form-item7"/>
    <w:basedOn w:val="a"/>
    <w:pPr>
      <w:pBdr>
        <w:bottom w:val="single" w:sz="6" w:space="0" w:color="E7E6E6"/>
      </w:pBdr>
      <w:spacing w:before="96" w:after="75"/>
    </w:pPr>
  </w:style>
  <w:style w:type="paragraph" w:customStyle="1" w:styleId="form-item8">
    <w:name w:val="form-item8"/>
    <w:basedOn w:val="a"/>
    <w:pPr>
      <w:pBdr>
        <w:bottom w:val="single" w:sz="6" w:space="0" w:color="E7E6E6"/>
      </w:pBdr>
      <w:spacing w:before="96" w:after="75"/>
    </w:pPr>
  </w:style>
  <w:style w:type="paragraph" w:customStyle="1" w:styleId="pager2">
    <w:name w:val="pager2"/>
    <w:basedOn w:val="a"/>
    <w:pPr>
      <w:spacing w:before="144" w:after="288"/>
      <w:jc w:val="center"/>
    </w:pPr>
  </w:style>
  <w:style w:type="paragraph" w:customStyle="1" w:styleId="form-item9">
    <w:name w:val="form-item9"/>
    <w:basedOn w:val="a"/>
    <w:pPr>
      <w:pBdr>
        <w:bottom w:val="single" w:sz="6" w:space="0" w:color="E7E6E6"/>
      </w:pBdr>
      <w:spacing w:after="75"/>
    </w:pPr>
    <w:rPr>
      <w:rFonts w:ascii="inherit" w:hAnsi="inherit"/>
    </w:rPr>
  </w:style>
  <w:style w:type="paragraph" w:customStyle="1" w:styleId="form-item10">
    <w:name w:val="form-item10"/>
    <w:basedOn w:val="a"/>
    <w:pPr>
      <w:pBdr>
        <w:bottom w:val="single" w:sz="6" w:space="0" w:color="E7E6E6"/>
      </w:pBdr>
      <w:spacing w:after="75"/>
    </w:pPr>
  </w:style>
  <w:style w:type="paragraph" w:customStyle="1" w:styleId="form-item11">
    <w:name w:val="form-item11"/>
    <w:basedOn w:val="a"/>
    <w:pPr>
      <w:pBdr>
        <w:bottom w:val="single" w:sz="6" w:space="0" w:color="E7E6E6"/>
      </w:pBdr>
      <w:spacing w:after="75"/>
    </w:pPr>
  </w:style>
  <w:style w:type="paragraph" w:customStyle="1" w:styleId="grippie1">
    <w:name w:val="grippie1"/>
    <w:basedOn w:val="a"/>
    <w:pPr>
      <w:pBdr>
        <w:top w:val="single" w:sz="2" w:space="0" w:color="DDDDDD"/>
        <w:left w:val="single" w:sz="6" w:space="0" w:color="DDDDDD"/>
        <w:bottom w:val="single" w:sz="6" w:space="0" w:color="DDDDDD"/>
        <w:right w:val="single" w:sz="6" w:space="0" w:color="DDDDDD"/>
      </w:pBdr>
      <w:spacing w:before="144" w:after="288"/>
    </w:pPr>
  </w:style>
  <w:style w:type="paragraph" w:customStyle="1" w:styleId="handle1">
    <w:name w:val="handle1"/>
    <w:basedOn w:val="a"/>
    <w:pPr>
      <w:spacing w:before="60" w:after="288"/>
    </w:pPr>
  </w:style>
  <w:style w:type="paragraph" w:customStyle="1" w:styleId="no-js1">
    <w:name w:val="no-js1"/>
    <w:basedOn w:val="a"/>
    <w:pPr>
      <w:spacing w:before="144" w:after="288"/>
    </w:pPr>
    <w:rPr>
      <w:vanish/>
    </w:rPr>
  </w:style>
  <w:style w:type="paragraph" w:customStyle="1" w:styleId="bar1">
    <w:name w:val="bar1"/>
    <w:basedOn w:val="a"/>
    <w:pPr>
      <w:pBdr>
        <w:top w:val="single" w:sz="6" w:space="0" w:color="00375A"/>
        <w:left w:val="single" w:sz="6" w:space="0" w:color="00375A"/>
        <w:bottom w:val="single" w:sz="6" w:space="0" w:color="00375A"/>
        <w:right w:val="single" w:sz="6" w:space="0" w:color="00375A"/>
      </w:pBdr>
      <w:shd w:val="clear" w:color="auto" w:fill="FFFFFF"/>
      <w:ind w:left="48" w:right="48"/>
    </w:pPr>
  </w:style>
  <w:style w:type="paragraph" w:customStyle="1" w:styleId="filled1">
    <w:name w:val="filled1"/>
    <w:basedOn w:val="a"/>
    <w:pPr>
      <w:pBdr>
        <w:bottom w:val="single" w:sz="48" w:space="0" w:color="004A73"/>
      </w:pBdr>
      <w:shd w:val="clear" w:color="auto" w:fill="0072B9"/>
      <w:spacing w:before="144" w:after="288"/>
    </w:pPr>
  </w:style>
  <w:style w:type="paragraph" w:customStyle="1" w:styleId="throbber1">
    <w:name w:val="throbber1"/>
    <w:basedOn w:val="a"/>
    <w:pPr>
      <w:spacing w:before="30" w:after="30"/>
      <w:ind w:left="30" w:right="30"/>
    </w:pPr>
  </w:style>
  <w:style w:type="paragraph" w:customStyle="1" w:styleId="throbber2">
    <w:name w:val="throbber2"/>
    <w:basedOn w:val="a"/>
    <w:pPr>
      <w:ind w:left="30" w:right="30"/>
    </w:pPr>
  </w:style>
  <w:style w:type="paragraph" w:customStyle="1" w:styleId="js-hide1">
    <w:name w:val="js-hide1"/>
    <w:basedOn w:val="a"/>
    <w:pPr>
      <w:spacing w:before="144" w:after="288"/>
    </w:pPr>
    <w:rPr>
      <w:vanish/>
    </w:rPr>
  </w:style>
  <w:style w:type="paragraph" w:customStyle="1" w:styleId="access-type1">
    <w:name w:val="access-type1"/>
    <w:basedOn w:val="a"/>
    <w:pPr>
      <w:spacing w:before="144" w:after="288"/>
      <w:ind w:right="240"/>
    </w:pPr>
  </w:style>
  <w:style w:type="paragraph" w:customStyle="1" w:styleId="rule-type1">
    <w:name w:val="rule-type1"/>
    <w:basedOn w:val="a"/>
    <w:pPr>
      <w:spacing w:before="144" w:after="288"/>
      <w:ind w:right="240"/>
    </w:pPr>
  </w:style>
  <w:style w:type="paragraph" w:customStyle="1" w:styleId="form-item12">
    <w:name w:val="form-item12"/>
    <w:basedOn w:val="a"/>
    <w:pPr>
      <w:pBdr>
        <w:bottom w:val="single" w:sz="6" w:space="0" w:color="E7E6E6"/>
      </w:pBdr>
      <w:spacing w:after="75"/>
    </w:pPr>
  </w:style>
  <w:style w:type="paragraph" w:customStyle="1" w:styleId="form-item13">
    <w:name w:val="form-item13"/>
    <w:basedOn w:val="a"/>
    <w:pPr>
      <w:pBdr>
        <w:bottom w:val="single" w:sz="6" w:space="0" w:color="E7E6E6"/>
      </w:pBdr>
      <w:spacing w:after="75"/>
    </w:pPr>
  </w:style>
  <w:style w:type="paragraph" w:customStyle="1" w:styleId="mask1">
    <w:name w:val="mask1"/>
    <w:basedOn w:val="a"/>
    <w:pPr>
      <w:spacing w:before="144" w:after="288"/>
    </w:pPr>
  </w:style>
  <w:style w:type="paragraph" w:customStyle="1" w:styleId="picture2">
    <w:name w:val="picture2"/>
    <w:basedOn w:val="a"/>
    <w:pPr>
      <w:spacing w:after="240"/>
      <w:ind w:right="240"/>
    </w:pPr>
  </w:style>
  <w:style w:type="paragraph" w:customStyle="1" w:styleId="form-item14">
    <w:name w:val="form-item14"/>
    <w:basedOn w:val="a"/>
    <w:pPr>
      <w:pBdr>
        <w:bottom w:val="single" w:sz="6" w:space="0" w:color="E7E6E6"/>
      </w:pBdr>
      <w:spacing w:after="75"/>
    </w:pPr>
  </w:style>
  <w:style w:type="paragraph" w:customStyle="1" w:styleId="description5">
    <w:name w:val="description5"/>
    <w:basedOn w:val="a"/>
    <w:pPr>
      <w:spacing w:before="144" w:after="180" w:line="360" w:lineRule="auto"/>
    </w:pPr>
    <w:rPr>
      <w:color w:val="000000"/>
      <w:sz w:val="22"/>
      <w:szCs w:val="22"/>
    </w:rPr>
  </w:style>
  <w:style w:type="paragraph" w:customStyle="1" w:styleId="date-spacer1">
    <w:name w:val="date-spacer1"/>
    <w:basedOn w:val="a"/>
    <w:pPr>
      <w:spacing w:before="144" w:after="288"/>
      <w:ind w:left="-75"/>
    </w:pPr>
  </w:style>
  <w:style w:type="paragraph" w:customStyle="1" w:styleId="form-item15">
    <w:name w:val="form-item15"/>
    <w:basedOn w:val="a"/>
    <w:pPr>
      <w:pBdr>
        <w:bottom w:val="single" w:sz="6" w:space="0" w:color="E7E6E6"/>
      </w:pBdr>
      <w:spacing w:after="75"/>
    </w:pPr>
  </w:style>
  <w:style w:type="paragraph" w:customStyle="1" w:styleId="date-format-delete1">
    <w:name w:val="date-format-delete1"/>
    <w:basedOn w:val="a"/>
    <w:pPr>
      <w:spacing w:before="432" w:after="288"/>
      <w:ind w:left="360"/>
    </w:pPr>
  </w:style>
  <w:style w:type="paragraph" w:customStyle="1" w:styleId="date-format-type1">
    <w:name w:val="date-format-type1"/>
    <w:basedOn w:val="a"/>
    <w:pPr>
      <w:spacing w:before="144" w:after="288"/>
    </w:pPr>
  </w:style>
  <w:style w:type="paragraph" w:customStyle="1" w:styleId="select-container1">
    <w:name w:val="select-container1"/>
    <w:basedOn w:val="a"/>
    <w:pPr>
      <w:spacing w:before="144" w:after="288"/>
    </w:pPr>
  </w:style>
  <w:style w:type="character" w:customStyle="1" w:styleId="month1">
    <w:name w:val="month1"/>
    <w:basedOn w:val="a0"/>
    <w:rPr>
      <w:caps/>
      <w:vanish w:val="0"/>
      <w:webHidden w:val="0"/>
      <w:color w:val="FFFFFF"/>
      <w:sz w:val="22"/>
      <w:szCs w:val="22"/>
      <w:shd w:val="clear" w:color="auto" w:fill="B5BEBE"/>
      <w:specVanish w:val="0"/>
    </w:rPr>
  </w:style>
  <w:style w:type="character" w:customStyle="1" w:styleId="day1">
    <w:name w:val="day1"/>
    <w:basedOn w:val="a0"/>
    <w:rPr>
      <w:b/>
      <w:bCs/>
      <w:vanish w:val="0"/>
      <w:webHidden w:val="0"/>
      <w:sz w:val="48"/>
      <w:szCs w:val="48"/>
      <w:specVanish w:val="0"/>
    </w:rPr>
  </w:style>
  <w:style w:type="character" w:customStyle="1" w:styleId="year1">
    <w:name w:val="year1"/>
    <w:basedOn w:val="a0"/>
    <w:rPr>
      <w:vanish w:val="0"/>
      <w:webHidden w:val="0"/>
      <w:sz w:val="22"/>
      <w:szCs w:val="22"/>
      <w:specVanish w:val="0"/>
    </w:rPr>
  </w:style>
  <w:style w:type="paragraph" w:customStyle="1" w:styleId="ui-datepicker-header1">
    <w:name w:val="ui-datepicker-header1"/>
    <w:basedOn w:val="a"/>
    <w:pPr>
      <w:spacing w:before="144" w:after="288"/>
    </w:pPr>
  </w:style>
  <w:style w:type="paragraph" w:customStyle="1" w:styleId="ui-datepicker-prev1">
    <w:name w:val="ui-datepicker-prev1"/>
    <w:basedOn w:val="a"/>
    <w:pPr>
      <w:spacing w:before="144" w:after="288"/>
    </w:pPr>
  </w:style>
  <w:style w:type="paragraph" w:customStyle="1" w:styleId="ui-datepicker-next1">
    <w:name w:val="ui-datepicker-next1"/>
    <w:basedOn w:val="a"/>
    <w:pPr>
      <w:spacing w:before="144" w:after="288"/>
    </w:pPr>
  </w:style>
  <w:style w:type="paragraph" w:customStyle="1" w:styleId="ui-datepicker-title1">
    <w:name w:val="ui-datepicker-title1"/>
    <w:basedOn w:val="a"/>
    <w:pPr>
      <w:spacing w:line="432" w:lineRule="atLeast"/>
      <w:ind w:left="552" w:right="552"/>
      <w:jc w:val="center"/>
    </w:pPr>
  </w:style>
  <w:style w:type="paragraph" w:customStyle="1" w:styleId="ui-datepicker-buttonpane1">
    <w:name w:val="ui-datepicker-buttonpane1"/>
    <w:basedOn w:val="a"/>
    <w:pPr>
      <w:spacing w:before="168"/>
    </w:pPr>
  </w:style>
  <w:style w:type="paragraph" w:customStyle="1" w:styleId="ui-datepicker-group1">
    <w:name w:val="ui-datepicker-group1"/>
    <w:basedOn w:val="a"/>
    <w:pPr>
      <w:spacing w:before="144" w:after="288"/>
    </w:pPr>
  </w:style>
  <w:style w:type="paragraph" w:customStyle="1" w:styleId="ui-datepicker-group2">
    <w:name w:val="ui-datepicker-group2"/>
    <w:basedOn w:val="a"/>
    <w:pPr>
      <w:spacing w:before="144" w:after="288"/>
    </w:pPr>
  </w:style>
  <w:style w:type="paragraph" w:customStyle="1" w:styleId="ui-datepicker-group3">
    <w:name w:val="ui-datepicker-group3"/>
    <w:basedOn w:val="a"/>
    <w:pPr>
      <w:spacing w:before="144" w:after="288"/>
    </w:pPr>
  </w:style>
  <w:style w:type="paragraph" w:customStyle="1" w:styleId="ui-datepicker-header2">
    <w:name w:val="ui-datepicker-header2"/>
    <w:basedOn w:val="a"/>
    <w:pPr>
      <w:spacing w:before="144" w:after="288"/>
    </w:pPr>
  </w:style>
  <w:style w:type="paragraph" w:customStyle="1" w:styleId="ui-datepicker-header3">
    <w:name w:val="ui-datepicker-header3"/>
    <w:basedOn w:val="a"/>
    <w:pPr>
      <w:spacing w:before="144" w:after="288"/>
    </w:pPr>
  </w:style>
  <w:style w:type="paragraph" w:customStyle="1" w:styleId="ui-datepicker-buttonpane2">
    <w:name w:val="ui-datepicker-buttonpane2"/>
    <w:basedOn w:val="a"/>
    <w:pPr>
      <w:spacing w:before="144" w:after="288"/>
    </w:pPr>
  </w:style>
  <w:style w:type="paragraph" w:customStyle="1" w:styleId="ui-datepicker-buttonpane3">
    <w:name w:val="ui-datepicker-buttonpane3"/>
    <w:basedOn w:val="a"/>
    <w:pPr>
      <w:spacing w:before="144" w:after="288"/>
    </w:pPr>
  </w:style>
  <w:style w:type="paragraph" w:customStyle="1" w:styleId="ui-datepicker-header4">
    <w:name w:val="ui-datepicker-header4"/>
    <w:basedOn w:val="a"/>
    <w:pPr>
      <w:spacing w:before="144" w:after="288"/>
    </w:pPr>
  </w:style>
  <w:style w:type="paragraph" w:customStyle="1" w:styleId="ui-datepicker-header5">
    <w:name w:val="ui-datepicker-header5"/>
    <w:basedOn w:val="a"/>
    <w:pPr>
      <w:spacing w:before="144" w:after="288"/>
    </w:pPr>
  </w:style>
  <w:style w:type="paragraph" w:customStyle="1" w:styleId="ui-state-default1">
    <w:name w:val="ui-state-default1"/>
    <w:basedOn w:val="a"/>
    <w:pPr>
      <w:shd w:val="clear" w:color="auto" w:fill="FDF5CE"/>
      <w:spacing w:before="144" w:after="288"/>
    </w:pPr>
    <w:rPr>
      <w:b/>
      <w:bCs/>
      <w:color w:val="FF8800"/>
    </w:rPr>
  </w:style>
  <w:style w:type="paragraph" w:customStyle="1" w:styleId="ui-state-default2">
    <w:name w:val="ui-state-default2"/>
    <w:basedOn w:val="a"/>
    <w:pPr>
      <w:shd w:val="clear" w:color="auto" w:fill="FDF5CE"/>
      <w:spacing w:before="144" w:after="288"/>
    </w:pPr>
    <w:rPr>
      <w:b/>
      <w:bCs/>
      <w:color w:val="FF8800"/>
    </w:rPr>
  </w:style>
  <w:style w:type="paragraph" w:customStyle="1" w:styleId="ui-state-hover1">
    <w:name w:val="ui-state-hover1"/>
    <w:basedOn w:val="a"/>
    <w:pPr>
      <w:shd w:val="clear" w:color="auto" w:fill="FDF5CE"/>
      <w:spacing w:before="144" w:after="288"/>
    </w:pPr>
    <w:rPr>
      <w:b/>
      <w:bCs/>
      <w:color w:val="FF8800"/>
    </w:rPr>
  </w:style>
  <w:style w:type="paragraph" w:customStyle="1" w:styleId="ui-state-hover2">
    <w:name w:val="ui-state-hover2"/>
    <w:basedOn w:val="a"/>
    <w:pPr>
      <w:shd w:val="clear" w:color="auto" w:fill="FDF5CE"/>
      <w:spacing w:before="144" w:after="288"/>
    </w:pPr>
    <w:rPr>
      <w:b/>
      <w:bCs/>
      <w:color w:val="FF8800"/>
    </w:rPr>
  </w:style>
  <w:style w:type="paragraph" w:customStyle="1" w:styleId="ui-state-focus1">
    <w:name w:val="ui-state-focus1"/>
    <w:basedOn w:val="a"/>
    <w:pPr>
      <w:shd w:val="clear" w:color="auto" w:fill="FDF5CE"/>
      <w:spacing w:before="144" w:after="288"/>
    </w:pPr>
    <w:rPr>
      <w:b/>
      <w:bCs/>
      <w:color w:val="FF8800"/>
    </w:rPr>
  </w:style>
  <w:style w:type="paragraph" w:customStyle="1" w:styleId="ui-state-focus2">
    <w:name w:val="ui-state-focus2"/>
    <w:basedOn w:val="a"/>
    <w:pPr>
      <w:shd w:val="clear" w:color="auto" w:fill="FDF5CE"/>
      <w:spacing w:before="144" w:after="288"/>
    </w:pPr>
    <w:rPr>
      <w:b/>
      <w:bCs/>
      <w:color w:val="FF8800"/>
    </w:rPr>
  </w:style>
  <w:style w:type="paragraph" w:customStyle="1" w:styleId="ui-state-active1">
    <w:name w:val="ui-state-active1"/>
    <w:basedOn w:val="a"/>
    <w:pPr>
      <w:shd w:val="clear" w:color="auto" w:fill="FFFFFF"/>
      <w:spacing w:before="144" w:after="288"/>
    </w:pPr>
    <w:rPr>
      <w:b/>
      <w:bCs/>
      <w:color w:val="EB8F00"/>
    </w:rPr>
  </w:style>
  <w:style w:type="paragraph" w:customStyle="1" w:styleId="ui-state-active2">
    <w:name w:val="ui-state-active2"/>
    <w:basedOn w:val="a"/>
    <w:pPr>
      <w:shd w:val="clear" w:color="auto" w:fill="FFFFFF"/>
      <w:spacing w:before="144" w:after="288"/>
    </w:pPr>
    <w:rPr>
      <w:b/>
      <w:bCs/>
      <w:color w:val="EB8F00"/>
    </w:rPr>
  </w:style>
  <w:style w:type="paragraph" w:customStyle="1" w:styleId="ui-state-highlight1">
    <w:name w:val="ui-state-highlight1"/>
    <w:basedOn w:val="a"/>
    <w:pPr>
      <w:pBdr>
        <w:top w:val="single" w:sz="6" w:space="0" w:color="FED22F"/>
        <w:left w:val="single" w:sz="6" w:space="0" w:color="FED22F"/>
        <w:bottom w:val="single" w:sz="6" w:space="0" w:color="FED22F"/>
        <w:right w:val="single" w:sz="6" w:space="0" w:color="FED22F"/>
      </w:pBdr>
      <w:spacing w:before="144" w:after="288"/>
    </w:pPr>
    <w:rPr>
      <w:color w:val="363636"/>
    </w:rPr>
  </w:style>
  <w:style w:type="paragraph" w:customStyle="1" w:styleId="ui-state-highlight2">
    <w:name w:val="ui-state-highlight2"/>
    <w:basedOn w:val="a"/>
    <w:pPr>
      <w:pBdr>
        <w:top w:val="single" w:sz="6" w:space="0" w:color="FED22F"/>
        <w:left w:val="single" w:sz="6" w:space="0" w:color="FED22F"/>
        <w:bottom w:val="single" w:sz="6" w:space="0" w:color="FED22F"/>
        <w:right w:val="single" w:sz="6" w:space="0" w:color="FED22F"/>
      </w:pBdr>
      <w:spacing w:before="144" w:after="288"/>
    </w:pPr>
    <w:rPr>
      <w:color w:val="363636"/>
    </w:rPr>
  </w:style>
  <w:style w:type="paragraph" w:customStyle="1" w:styleId="ui-state-error1">
    <w:name w:val="ui-state-error1"/>
    <w:basedOn w:val="a"/>
    <w:pPr>
      <w:pBdr>
        <w:top w:val="single" w:sz="6" w:space="0" w:color="CD0A0A"/>
        <w:left w:val="single" w:sz="6" w:space="0" w:color="CD0A0A"/>
        <w:bottom w:val="single" w:sz="6" w:space="0" w:color="CD0A0A"/>
        <w:right w:val="single" w:sz="6" w:space="0" w:color="CD0A0A"/>
      </w:pBdr>
      <w:shd w:val="clear" w:color="auto" w:fill="B81900"/>
      <w:spacing w:before="144" w:after="288"/>
    </w:pPr>
    <w:rPr>
      <w:color w:val="FFFFFF"/>
    </w:rPr>
  </w:style>
  <w:style w:type="paragraph" w:customStyle="1" w:styleId="ui-state-error2">
    <w:name w:val="ui-state-error2"/>
    <w:basedOn w:val="a"/>
    <w:pPr>
      <w:pBdr>
        <w:top w:val="single" w:sz="6" w:space="0" w:color="CD0A0A"/>
        <w:left w:val="single" w:sz="6" w:space="0" w:color="CD0A0A"/>
        <w:bottom w:val="single" w:sz="6" w:space="0" w:color="CD0A0A"/>
        <w:right w:val="single" w:sz="6" w:space="0" w:color="CD0A0A"/>
      </w:pBdr>
      <w:shd w:val="clear" w:color="auto" w:fill="B81900"/>
      <w:spacing w:before="144" w:after="288"/>
    </w:pPr>
    <w:rPr>
      <w:color w:val="FFFFFF"/>
    </w:rPr>
  </w:style>
  <w:style w:type="paragraph" w:customStyle="1" w:styleId="ui-state-error-text1">
    <w:name w:val="ui-state-error-text1"/>
    <w:basedOn w:val="a"/>
    <w:pPr>
      <w:spacing w:before="144" w:after="288"/>
    </w:pPr>
    <w:rPr>
      <w:color w:val="FFFFFF"/>
    </w:rPr>
  </w:style>
  <w:style w:type="paragraph" w:customStyle="1" w:styleId="ui-state-error-text2">
    <w:name w:val="ui-state-error-text2"/>
    <w:basedOn w:val="a"/>
    <w:pPr>
      <w:spacing w:before="144" w:after="288"/>
    </w:pPr>
    <w:rPr>
      <w:color w:val="FFFFFF"/>
    </w:rPr>
  </w:style>
  <w:style w:type="paragraph" w:customStyle="1" w:styleId="ui-priority-primary1">
    <w:name w:val="ui-priority-primary1"/>
    <w:basedOn w:val="a"/>
    <w:pPr>
      <w:spacing w:before="144" w:after="288"/>
    </w:pPr>
    <w:rPr>
      <w:b/>
      <w:bCs/>
    </w:rPr>
  </w:style>
  <w:style w:type="paragraph" w:customStyle="1" w:styleId="ui-priority-primary2">
    <w:name w:val="ui-priority-primary2"/>
    <w:basedOn w:val="a"/>
    <w:pPr>
      <w:spacing w:before="144" w:after="288"/>
    </w:pPr>
    <w:rPr>
      <w:b/>
      <w:bCs/>
    </w:rPr>
  </w:style>
  <w:style w:type="paragraph" w:customStyle="1" w:styleId="ui-priority-secondary1">
    <w:name w:val="ui-priority-secondary1"/>
    <w:basedOn w:val="a"/>
    <w:pPr>
      <w:spacing w:before="144" w:after="288"/>
    </w:pPr>
  </w:style>
  <w:style w:type="paragraph" w:customStyle="1" w:styleId="ui-priority-secondary2">
    <w:name w:val="ui-priority-secondary2"/>
    <w:basedOn w:val="a"/>
    <w:pPr>
      <w:spacing w:before="144" w:after="288"/>
    </w:pPr>
  </w:style>
  <w:style w:type="paragraph" w:customStyle="1" w:styleId="ui-state-disabled1">
    <w:name w:val="ui-state-disabled1"/>
    <w:basedOn w:val="a"/>
    <w:pPr>
      <w:spacing w:before="144" w:after="288"/>
    </w:pPr>
  </w:style>
  <w:style w:type="paragraph" w:customStyle="1" w:styleId="ui-state-disabled2">
    <w:name w:val="ui-state-disabled2"/>
    <w:basedOn w:val="a"/>
    <w:pPr>
      <w:spacing w:before="144" w:after="288"/>
    </w:pPr>
  </w:style>
  <w:style w:type="paragraph" w:customStyle="1" w:styleId="ui-icon1">
    <w:name w:val="ui-icon1"/>
    <w:basedOn w:val="a"/>
    <w:pPr>
      <w:spacing w:before="144" w:after="288"/>
      <w:ind w:firstLine="7343"/>
    </w:pPr>
  </w:style>
  <w:style w:type="paragraph" w:customStyle="1" w:styleId="ui-icon2">
    <w:name w:val="ui-icon2"/>
    <w:basedOn w:val="a"/>
    <w:pPr>
      <w:spacing w:before="144" w:after="288"/>
      <w:ind w:firstLine="7343"/>
    </w:pPr>
  </w:style>
  <w:style w:type="paragraph" w:customStyle="1" w:styleId="ui-icon3">
    <w:name w:val="ui-icon3"/>
    <w:basedOn w:val="a"/>
    <w:pPr>
      <w:spacing w:before="144" w:after="288"/>
      <w:ind w:firstLine="7343"/>
    </w:pPr>
  </w:style>
  <w:style w:type="paragraph" w:customStyle="1" w:styleId="ui-icon4">
    <w:name w:val="ui-icon4"/>
    <w:basedOn w:val="a"/>
    <w:pPr>
      <w:spacing w:before="144" w:after="288"/>
      <w:ind w:firstLine="7343"/>
    </w:pPr>
  </w:style>
  <w:style w:type="paragraph" w:customStyle="1" w:styleId="ui-icon5">
    <w:name w:val="ui-icon5"/>
    <w:basedOn w:val="a"/>
    <w:pPr>
      <w:spacing w:before="144" w:after="288"/>
      <w:ind w:firstLine="7343"/>
    </w:pPr>
  </w:style>
  <w:style w:type="paragraph" w:customStyle="1" w:styleId="ui-icon6">
    <w:name w:val="ui-icon6"/>
    <w:basedOn w:val="a"/>
    <w:pPr>
      <w:spacing w:before="144" w:after="288"/>
      <w:ind w:firstLine="7343"/>
    </w:pPr>
  </w:style>
  <w:style w:type="paragraph" w:customStyle="1" w:styleId="ui-icon7">
    <w:name w:val="ui-icon7"/>
    <w:basedOn w:val="a"/>
    <w:pPr>
      <w:spacing w:before="144" w:after="288"/>
      <w:ind w:firstLine="7343"/>
    </w:pPr>
  </w:style>
  <w:style w:type="paragraph" w:customStyle="1" w:styleId="ui-dialog-titlebar1">
    <w:name w:val="ui-dialog-titlebar1"/>
    <w:basedOn w:val="a"/>
    <w:pPr>
      <w:pBdr>
        <w:bottom w:val="single" w:sz="6" w:space="4" w:color="EBD6A0"/>
      </w:pBdr>
      <w:shd w:val="clear" w:color="auto" w:fill="FCF8E4"/>
      <w:spacing w:before="144" w:after="288"/>
    </w:pPr>
  </w:style>
  <w:style w:type="paragraph" w:customStyle="1" w:styleId="ui-dialog-title1">
    <w:name w:val="ui-dialog-title1"/>
    <w:basedOn w:val="a"/>
    <w:pPr>
      <w:spacing w:before="24" w:after="24"/>
      <w:ind w:right="525"/>
    </w:pPr>
    <w:rPr>
      <w:rFonts w:ascii="Arial" w:hAnsi="Arial" w:cs="Arial"/>
      <w:b/>
      <w:bCs/>
      <w:color w:val="000000"/>
      <w:sz w:val="21"/>
      <w:szCs w:val="21"/>
    </w:rPr>
  </w:style>
  <w:style w:type="paragraph" w:customStyle="1" w:styleId="title-ex1">
    <w:name w:val="title-ex1"/>
    <w:basedOn w:val="a"/>
    <w:pPr>
      <w:spacing w:before="144" w:after="288"/>
    </w:pPr>
    <w:rPr>
      <w:rFonts w:ascii="Arial" w:hAnsi="Arial" w:cs="Arial"/>
      <w:color w:val="000000"/>
      <w:sz w:val="18"/>
      <w:szCs w:val="18"/>
    </w:rPr>
  </w:style>
  <w:style w:type="paragraph" w:customStyle="1" w:styleId="ui-dialog-titlebar-close1">
    <w:name w:val="ui-dialog-titlebar-close1"/>
    <w:basedOn w:val="a"/>
  </w:style>
  <w:style w:type="paragraph" w:customStyle="1" w:styleId="ui-dialog-content1">
    <w:name w:val="ui-dialog-content1"/>
    <w:basedOn w:val="a"/>
    <w:pPr>
      <w:spacing w:before="144" w:after="288"/>
    </w:pPr>
  </w:style>
  <w:style w:type="paragraph" w:customStyle="1" w:styleId="ui-dialog-buttonpane1">
    <w:name w:val="ui-dialog-buttonpane1"/>
    <w:basedOn w:val="a"/>
    <w:pPr>
      <w:spacing w:before="144" w:after="288"/>
      <w:ind w:left="180" w:right="180"/>
      <w:jc w:val="center"/>
    </w:pPr>
  </w:style>
  <w:style w:type="paragraph" w:customStyle="1" w:styleId="ui-resizable-se1">
    <w:name w:val="ui-resizable-se1"/>
    <w:basedOn w:val="a"/>
    <w:pPr>
      <w:spacing w:before="144" w:after="288"/>
    </w:pPr>
  </w:style>
  <w:style w:type="paragraph" w:customStyle="1" w:styleId="ui-button-text1">
    <w:name w:val="ui-button-text1"/>
    <w:basedOn w:val="a"/>
    <w:pPr>
      <w:spacing w:before="144" w:after="288"/>
    </w:pPr>
  </w:style>
  <w:style w:type="paragraph" w:customStyle="1" w:styleId="ui-button-text2">
    <w:name w:val="ui-button-text2"/>
    <w:basedOn w:val="a"/>
    <w:pPr>
      <w:spacing w:before="144" w:after="288"/>
    </w:pPr>
  </w:style>
  <w:style w:type="paragraph" w:customStyle="1" w:styleId="ui-button-text3">
    <w:name w:val="ui-button-text3"/>
    <w:basedOn w:val="a"/>
    <w:pPr>
      <w:spacing w:before="144" w:after="288"/>
      <w:ind w:firstLine="11919"/>
    </w:pPr>
  </w:style>
  <w:style w:type="paragraph" w:customStyle="1" w:styleId="ui-button-text4">
    <w:name w:val="ui-button-text4"/>
    <w:basedOn w:val="a"/>
    <w:pPr>
      <w:spacing w:before="144" w:after="288"/>
      <w:ind w:firstLine="11919"/>
    </w:pPr>
  </w:style>
  <w:style w:type="paragraph" w:customStyle="1" w:styleId="ui-button-text5">
    <w:name w:val="ui-button-text5"/>
    <w:basedOn w:val="a"/>
    <w:pPr>
      <w:spacing w:before="144" w:after="288"/>
    </w:pPr>
  </w:style>
  <w:style w:type="paragraph" w:customStyle="1" w:styleId="ui-button-text6">
    <w:name w:val="ui-button-text6"/>
    <w:basedOn w:val="a"/>
    <w:pPr>
      <w:spacing w:before="144" w:after="288"/>
    </w:pPr>
  </w:style>
  <w:style w:type="paragraph" w:customStyle="1" w:styleId="ui-button-text7">
    <w:name w:val="ui-button-text7"/>
    <w:basedOn w:val="a"/>
    <w:pPr>
      <w:spacing w:before="144" w:after="288"/>
    </w:pPr>
  </w:style>
  <w:style w:type="paragraph" w:customStyle="1" w:styleId="ui-icon8">
    <w:name w:val="ui-icon8"/>
    <w:basedOn w:val="a"/>
    <w:pPr>
      <w:spacing w:after="288"/>
      <w:ind w:left="-120" w:firstLine="7343"/>
    </w:pPr>
  </w:style>
  <w:style w:type="paragraph" w:customStyle="1" w:styleId="ui-icon9">
    <w:name w:val="ui-icon9"/>
    <w:basedOn w:val="a"/>
    <w:pPr>
      <w:spacing w:after="288"/>
      <w:ind w:firstLine="7343"/>
    </w:pPr>
  </w:style>
  <w:style w:type="paragraph" w:customStyle="1" w:styleId="ui-icon10">
    <w:name w:val="ui-icon10"/>
    <w:basedOn w:val="a"/>
    <w:pPr>
      <w:spacing w:after="288"/>
      <w:ind w:firstLine="7343"/>
    </w:pPr>
  </w:style>
  <w:style w:type="paragraph" w:customStyle="1" w:styleId="ui-icon11">
    <w:name w:val="ui-icon11"/>
    <w:basedOn w:val="a"/>
    <w:pPr>
      <w:spacing w:after="288"/>
      <w:ind w:firstLine="7343"/>
    </w:pPr>
  </w:style>
  <w:style w:type="paragraph" w:customStyle="1" w:styleId="ui-icon12">
    <w:name w:val="ui-icon12"/>
    <w:basedOn w:val="a"/>
    <w:pPr>
      <w:spacing w:after="288"/>
      <w:ind w:firstLine="7343"/>
    </w:pPr>
  </w:style>
  <w:style w:type="paragraph" w:customStyle="1" w:styleId="ui-button1">
    <w:name w:val="ui-button1"/>
    <w:basedOn w:val="a"/>
    <w:pPr>
      <w:spacing w:before="144" w:after="288"/>
      <w:ind w:right="-72"/>
      <w:jc w:val="center"/>
    </w:pPr>
  </w:style>
  <w:style w:type="paragraph" w:customStyle="1" w:styleId="form-item16">
    <w:name w:val="form-item16"/>
    <w:basedOn w:val="a"/>
    <w:pPr>
      <w:spacing w:after="75"/>
    </w:pPr>
  </w:style>
  <w:style w:type="paragraph" w:customStyle="1" w:styleId="left-td1">
    <w:name w:val="left-td1"/>
    <w:basedOn w:val="a"/>
    <w:pPr>
      <w:spacing w:before="144" w:after="288"/>
      <w:textAlignment w:val="top"/>
    </w:pPr>
  </w:style>
  <w:style w:type="paragraph" w:customStyle="1" w:styleId="right-td1">
    <w:name w:val="right-td1"/>
    <w:basedOn w:val="a"/>
    <w:pPr>
      <w:spacing w:before="144" w:after="288"/>
      <w:textAlignment w:val="top"/>
    </w:pPr>
  </w:style>
  <w:style w:type="paragraph" w:customStyle="1" w:styleId="studies-main-table-ruller1">
    <w:name w:val="studies-main-table-ruller1"/>
    <w:basedOn w:val="a"/>
    <w:pPr>
      <w:spacing w:before="144" w:after="288"/>
    </w:pPr>
  </w:style>
  <w:style w:type="paragraph" w:customStyle="1" w:styleId="common-content-border2">
    <w:name w:val="common-content-border2"/>
    <w:basedOn w:val="a"/>
    <w:pPr>
      <w:spacing w:before="144" w:after="288"/>
    </w:pPr>
  </w:style>
  <w:style w:type="paragraph" w:customStyle="1" w:styleId="common-content-border3">
    <w:name w:val="common-content-border3"/>
    <w:basedOn w:val="a"/>
    <w:pPr>
      <w:spacing w:before="144" w:after="288"/>
    </w:pPr>
  </w:style>
  <w:style w:type="paragraph" w:customStyle="1" w:styleId="common-content-border-content-wrapper2">
    <w:name w:val="common-content-border-content-wrapper2"/>
    <w:basedOn w:val="a"/>
    <w:pPr>
      <w:pBdr>
        <w:left w:val="single" w:sz="6" w:space="0" w:color="EBD6A0"/>
        <w:right w:val="single" w:sz="6" w:space="0" w:color="EBD6A0"/>
      </w:pBdr>
      <w:shd w:val="clear" w:color="auto" w:fill="FFFFFF"/>
    </w:pPr>
  </w:style>
  <w:style w:type="paragraph" w:customStyle="1" w:styleId="common-content-border-content-wrapper3">
    <w:name w:val="common-content-border-content-wrapper3"/>
    <w:basedOn w:val="a"/>
    <w:pPr>
      <w:pBdr>
        <w:left w:val="single" w:sz="6" w:space="0" w:color="EBD6A0"/>
        <w:right w:val="single" w:sz="6" w:space="0" w:color="EBD6A0"/>
      </w:pBdr>
      <w:shd w:val="clear" w:color="auto" w:fill="FFFFFF"/>
    </w:pPr>
  </w:style>
  <w:style w:type="paragraph" w:customStyle="1" w:styleId="common-content-border-content2">
    <w:name w:val="common-content-border-content2"/>
    <w:basedOn w:val="a"/>
    <w:pPr>
      <w:spacing w:before="144" w:after="288"/>
    </w:pPr>
  </w:style>
  <w:style w:type="paragraph" w:customStyle="1" w:styleId="common-content-border-content3">
    <w:name w:val="common-content-border-content3"/>
    <w:basedOn w:val="a"/>
    <w:pPr>
      <w:spacing w:before="144" w:after="288"/>
    </w:pPr>
  </w:style>
  <w:style w:type="paragraph" w:customStyle="1" w:styleId="common-content-border-content4">
    <w:name w:val="common-content-border-content4"/>
    <w:basedOn w:val="a"/>
    <w:pPr>
      <w:spacing w:before="144" w:after="288"/>
    </w:pPr>
  </w:style>
  <w:style w:type="paragraph" w:customStyle="1" w:styleId="anchwrapper1">
    <w:name w:val="anch_wrapper1"/>
    <w:basedOn w:val="a"/>
    <w:pPr>
      <w:pBdr>
        <w:bottom w:val="single" w:sz="6" w:space="0" w:color="EBD6A0"/>
      </w:pBdr>
      <w:spacing w:before="144" w:after="288"/>
    </w:pPr>
  </w:style>
  <w:style w:type="paragraph" w:customStyle="1" w:styleId="discussion1">
    <w:name w:val="discussion1"/>
    <w:basedOn w:val="a"/>
    <w:pPr>
      <w:spacing w:before="144" w:after="288"/>
    </w:pPr>
    <w:rPr>
      <w:sz w:val="17"/>
      <w:szCs w:val="17"/>
    </w:rPr>
  </w:style>
  <w:style w:type="paragraph" w:customStyle="1" w:styleId="tags-links1">
    <w:name w:val="tags-links1"/>
    <w:basedOn w:val="a"/>
    <w:pPr>
      <w:shd w:val="clear" w:color="auto" w:fill="FCF8E4"/>
      <w:spacing w:before="144" w:after="288"/>
    </w:pPr>
  </w:style>
  <w:style w:type="paragraph" w:customStyle="1" w:styleId="selected-tag1">
    <w:name w:val="selected-tag1"/>
    <w:basedOn w:val="a"/>
    <w:pPr>
      <w:spacing w:before="144" w:after="288"/>
    </w:pPr>
  </w:style>
  <w:style w:type="paragraph" w:customStyle="1" w:styleId="share-thoughts-controls2">
    <w:name w:val="share-thoughts-controls2"/>
    <w:basedOn w:val="a"/>
    <w:pPr>
      <w:spacing w:before="144" w:after="288"/>
    </w:pPr>
    <w:rPr>
      <w:color w:val="0071A6"/>
      <w:sz w:val="17"/>
      <w:szCs w:val="17"/>
    </w:rPr>
  </w:style>
  <w:style w:type="paragraph" w:customStyle="1" w:styleId="share-thoughts-controls3">
    <w:name w:val="share-thoughts-controls3"/>
    <w:basedOn w:val="a"/>
    <w:pPr>
      <w:spacing w:before="144" w:after="288"/>
    </w:pPr>
    <w:rPr>
      <w:color w:val="0071A6"/>
      <w:sz w:val="17"/>
      <w:szCs w:val="17"/>
    </w:rPr>
  </w:style>
  <w:style w:type="paragraph" w:customStyle="1" w:styleId="share-thoughts-controls4">
    <w:name w:val="share-thoughts-controls4"/>
    <w:basedOn w:val="a"/>
    <w:pPr>
      <w:spacing w:before="144" w:after="288"/>
    </w:pPr>
    <w:rPr>
      <w:color w:val="0071A6"/>
      <w:sz w:val="17"/>
      <w:szCs w:val="17"/>
    </w:rPr>
  </w:style>
  <w:style w:type="paragraph" w:customStyle="1" w:styleId="share-thoughts-controls5">
    <w:name w:val="share-thoughts-controls5"/>
    <w:basedOn w:val="a"/>
    <w:pPr>
      <w:spacing w:before="144" w:after="288"/>
    </w:pPr>
    <w:rPr>
      <w:color w:val="0071A6"/>
      <w:sz w:val="17"/>
      <w:szCs w:val="17"/>
    </w:rPr>
  </w:style>
  <w:style w:type="paragraph" w:customStyle="1" w:styleId="share-thoughts-controls6">
    <w:name w:val="share-thoughts-controls6"/>
    <w:basedOn w:val="a"/>
    <w:pPr>
      <w:spacing w:before="144" w:after="288"/>
    </w:pPr>
    <w:rPr>
      <w:color w:val="0071A6"/>
      <w:sz w:val="17"/>
      <w:szCs w:val="17"/>
    </w:rPr>
  </w:style>
  <w:style w:type="paragraph" w:customStyle="1" w:styleId="author-wrapper1">
    <w:name w:val="author-wrapper1"/>
    <w:basedOn w:val="a"/>
    <w:pPr>
      <w:spacing w:before="144" w:after="288"/>
    </w:pPr>
  </w:style>
  <w:style w:type="paragraph" w:customStyle="1" w:styleId="author2">
    <w:name w:val="author2"/>
    <w:basedOn w:val="a"/>
    <w:pPr>
      <w:spacing w:before="144" w:after="288"/>
      <w:textAlignment w:val="top"/>
    </w:pPr>
  </w:style>
  <w:style w:type="paragraph" w:customStyle="1" w:styleId="author-rating1">
    <w:name w:val="author-rating1"/>
    <w:basedOn w:val="a"/>
    <w:pPr>
      <w:spacing w:before="144" w:after="288"/>
      <w:jc w:val="center"/>
      <w:textAlignment w:val="center"/>
    </w:pPr>
    <w:rPr>
      <w:b/>
      <w:bCs/>
      <w:sz w:val="20"/>
      <w:szCs w:val="20"/>
    </w:rPr>
  </w:style>
  <w:style w:type="paragraph" w:customStyle="1" w:styleId="person-view2">
    <w:name w:val="person-view2"/>
    <w:basedOn w:val="a"/>
    <w:pPr>
      <w:spacing w:before="144" w:after="288"/>
    </w:pPr>
  </w:style>
  <w:style w:type="paragraph" w:customStyle="1" w:styleId="picture3">
    <w:name w:val="picture3"/>
    <w:basedOn w:val="a"/>
    <w:pPr>
      <w:spacing w:before="144" w:after="288"/>
      <w:textAlignment w:val="top"/>
    </w:pPr>
  </w:style>
  <w:style w:type="paragraph" w:customStyle="1" w:styleId="name8">
    <w:name w:val="name8"/>
    <w:basedOn w:val="a"/>
    <w:pPr>
      <w:spacing w:before="144" w:after="288" w:line="225" w:lineRule="atLeast"/>
      <w:textAlignment w:val="baseline"/>
    </w:pPr>
    <w:rPr>
      <w:b/>
      <w:bCs/>
      <w:color w:val="0071A6"/>
      <w:sz w:val="18"/>
      <w:szCs w:val="18"/>
    </w:rPr>
  </w:style>
  <w:style w:type="paragraph" w:customStyle="1" w:styleId="description6">
    <w:name w:val="description6"/>
    <w:basedOn w:val="a"/>
    <w:pPr>
      <w:spacing w:before="144" w:after="180" w:line="360" w:lineRule="auto"/>
      <w:jc w:val="both"/>
    </w:pPr>
    <w:rPr>
      <w:color w:val="898989"/>
      <w:sz w:val="18"/>
      <w:szCs w:val="18"/>
    </w:rPr>
  </w:style>
  <w:style w:type="paragraph" w:customStyle="1" w:styleId="university-name1">
    <w:name w:val="university-name1"/>
    <w:basedOn w:val="a"/>
    <w:pPr>
      <w:spacing w:before="144" w:after="288"/>
    </w:pPr>
    <w:rPr>
      <w:color w:val="000000"/>
      <w:sz w:val="18"/>
      <w:szCs w:val="18"/>
    </w:rPr>
  </w:style>
  <w:style w:type="paragraph" w:customStyle="1" w:styleId="signin-item1">
    <w:name w:val="signin-item1"/>
    <w:basedOn w:val="a"/>
    <w:pPr>
      <w:spacing w:before="144" w:after="288"/>
    </w:pPr>
  </w:style>
  <w:style w:type="paragraph" w:customStyle="1" w:styleId="picture4">
    <w:name w:val="picture4"/>
    <w:basedOn w:val="a"/>
    <w:pPr>
      <w:spacing w:before="144" w:after="288"/>
      <w:textAlignment w:val="center"/>
    </w:pPr>
  </w:style>
  <w:style w:type="paragraph" w:customStyle="1" w:styleId="name9">
    <w:name w:val="name9"/>
    <w:basedOn w:val="a"/>
    <w:pPr>
      <w:spacing w:before="144" w:after="288"/>
      <w:textAlignment w:val="center"/>
    </w:pPr>
  </w:style>
  <w:style w:type="paragraph" w:customStyle="1" w:styleId="cost1">
    <w:name w:val="cost1"/>
    <w:basedOn w:val="a"/>
    <w:pPr>
      <w:spacing w:before="144" w:after="288"/>
      <w:textAlignment w:val="center"/>
    </w:pPr>
  </w:style>
  <w:style w:type="paragraph" w:customStyle="1" w:styleId="button-center1">
    <w:name w:val="button-center1"/>
    <w:basedOn w:val="a"/>
    <w:pPr>
      <w:spacing w:before="144" w:after="288"/>
    </w:pPr>
    <w:rPr>
      <w:sz w:val="21"/>
      <w:szCs w:val="21"/>
    </w:rPr>
  </w:style>
  <w:style w:type="paragraph" w:customStyle="1" w:styleId="freemium-label1">
    <w:name w:val="freemium-label1"/>
    <w:basedOn w:val="a"/>
    <w:pPr>
      <w:spacing w:before="144" w:after="288"/>
    </w:pPr>
    <w:rPr>
      <w:b/>
      <w:bCs/>
      <w:color w:val="FF0000"/>
    </w:rPr>
  </w:style>
  <w:style w:type="character" w:customStyle="1" w:styleId="test-link1">
    <w:name w:val="test-link1"/>
    <w:basedOn w:val="a0"/>
    <w:rPr>
      <w:b/>
      <w:bCs/>
      <w:sz w:val="18"/>
      <w:szCs w:val="18"/>
    </w:rPr>
  </w:style>
  <w:style w:type="paragraph" w:customStyle="1" w:styleId="description7">
    <w:name w:val="description7"/>
    <w:basedOn w:val="a"/>
    <w:pPr>
      <w:spacing w:before="144" w:after="180" w:line="360" w:lineRule="auto"/>
    </w:pPr>
    <w:rPr>
      <w:color w:val="000000"/>
      <w:sz w:val="18"/>
      <w:szCs w:val="18"/>
    </w:rPr>
  </w:style>
  <w:style w:type="paragraph" w:customStyle="1" w:styleId="grey3">
    <w:name w:val="grey3"/>
    <w:basedOn w:val="a"/>
    <w:pPr>
      <w:spacing w:before="144" w:after="288"/>
    </w:pPr>
    <w:rPr>
      <w:color w:val="808080"/>
    </w:rPr>
  </w:style>
  <w:style w:type="paragraph" w:customStyle="1" w:styleId="grey4">
    <w:name w:val="grey4"/>
    <w:basedOn w:val="a"/>
    <w:pPr>
      <w:spacing w:before="144" w:after="288"/>
    </w:pPr>
    <w:rPr>
      <w:color w:val="808080"/>
    </w:rPr>
  </w:style>
  <w:style w:type="paragraph" w:customStyle="1" w:styleId="grey5">
    <w:name w:val="grey5"/>
    <w:basedOn w:val="a"/>
    <w:pPr>
      <w:spacing w:before="144" w:after="288"/>
    </w:pPr>
    <w:rPr>
      <w:color w:val="808080"/>
    </w:rPr>
  </w:style>
  <w:style w:type="paragraph" w:customStyle="1" w:styleId="grey6">
    <w:name w:val="grey6"/>
    <w:basedOn w:val="a"/>
    <w:pPr>
      <w:spacing w:before="144" w:after="288"/>
    </w:pPr>
    <w:rPr>
      <w:color w:val="808080"/>
    </w:rPr>
  </w:style>
  <w:style w:type="paragraph" w:customStyle="1" w:styleId="table2">
    <w:name w:val="table2"/>
    <w:basedOn w:val="a"/>
  </w:style>
  <w:style w:type="paragraph" w:customStyle="1" w:styleId="table3">
    <w:name w:val="table3"/>
    <w:basedOn w:val="a"/>
  </w:style>
  <w:style w:type="paragraph" w:customStyle="1" w:styleId="bold1">
    <w:name w:val="bold1"/>
    <w:basedOn w:val="a"/>
    <w:pPr>
      <w:spacing w:before="144" w:after="288"/>
    </w:pPr>
    <w:rPr>
      <w:b/>
      <w:bCs/>
    </w:rPr>
  </w:style>
  <w:style w:type="paragraph" w:customStyle="1" w:styleId="bold2">
    <w:name w:val="bold2"/>
    <w:basedOn w:val="a"/>
    <w:pPr>
      <w:spacing w:before="144" w:after="288"/>
    </w:pPr>
    <w:rPr>
      <w:b/>
      <w:bCs/>
    </w:rPr>
  </w:style>
  <w:style w:type="paragraph" w:customStyle="1" w:styleId="university-column1">
    <w:name w:val="university-column1"/>
    <w:basedOn w:val="a"/>
    <w:pPr>
      <w:spacing w:before="144" w:after="288"/>
    </w:pPr>
  </w:style>
  <w:style w:type="paragraph" w:customStyle="1" w:styleId="university-logo1">
    <w:name w:val="university-logo1"/>
    <w:basedOn w:val="a"/>
    <w:pPr>
      <w:spacing w:before="144" w:after="288"/>
      <w:jc w:val="center"/>
    </w:pPr>
    <w:rPr>
      <w:b/>
      <w:bCs/>
    </w:rPr>
  </w:style>
  <w:style w:type="paragraph" w:customStyle="1" w:styleId="license1">
    <w:name w:val="license1"/>
    <w:basedOn w:val="a"/>
    <w:pPr>
      <w:spacing w:before="144" w:after="288"/>
      <w:ind w:right="150"/>
      <w:textAlignment w:val="top"/>
    </w:pPr>
  </w:style>
  <w:style w:type="paragraph" w:customStyle="1" w:styleId="documents-column1">
    <w:name w:val="documents-column1"/>
    <w:basedOn w:val="a"/>
    <w:pPr>
      <w:spacing w:before="144" w:after="288"/>
    </w:pPr>
  </w:style>
  <w:style w:type="paragraph" w:customStyle="1" w:styleId="diploma1">
    <w:name w:val="diploma1"/>
    <w:basedOn w:val="a"/>
    <w:pPr>
      <w:spacing w:before="144" w:after="288"/>
      <w:ind w:right="150"/>
      <w:textAlignment w:val="top"/>
    </w:pPr>
  </w:style>
  <w:style w:type="paragraph" w:customStyle="1" w:styleId="license2">
    <w:name w:val="license2"/>
    <w:basedOn w:val="a"/>
    <w:pPr>
      <w:spacing w:before="144" w:after="288"/>
      <w:ind w:right="150"/>
      <w:textAlignment w:val="top"/>
    </w:pPr>
  </w:style>
  <w:style w:type="paragraph" w:customStyle="1" w:styleId="delete5">
    <w:name w:val="delete5"/>
    <w:basedOn w:val="a"/>
    <w:pPr>
      <w:spacing w:before="144"/>
      <w:ind w:right="150"/>
    </w:pPr>
  </w:style>
  <w:style w:type="paragraph" w:customStyle="1" w:styleId="text1">
    <w:name w:val="text1"/>
    <w:basedOn w:val="a"/>
    <w:pPr>
      <w:spacing w:before="144" w:after="288"/>
    </w:pPr>
  </w:style>
  <w:style w:type="paragraph" w:customStyle="1" w:styleId="delete6">
    <w:name w:val="delete6"/>
    <w:basedOn w:val="a"/>
    <w:pPr>
      <w:spacing w:before="144"/>
      <w:ind w:right="150"/>
    </w:pPr>
  </w:style>
  <w:style w:type="paragraph" w:customStyle="1" w:styleId="text2">
    <w:name w:val="text2"/>
    <w:basedOn w:val="a"/>
    <w:pPr>
      <w:spacing w:before="144" w:after="288"/>
    </w:pPr>
  </w:style>
  <w:style w:type="paragraph" w:customStyle="1" w:styleId="university-diplomas1">
    <w:name w:val="university-diplomas1"/>
    <w:basedOn w:val="a"/>
    <w:pPr>
      <w:pBdr>
        <w:bottom w:val="single" w:sz="6" w:space="0" w:color="EBD6A0"/>
      </w:pBdr>
      <w:spacing w:before="75" w:after="150"/>
      <w:textAlignment w:val="top"/>
    </w:pPr>
  </w:style>
  <w:style w:type="paragraph" w:customStyle="1" w:styleId="university-name2">
    <w:name w:val="university-name2"/>
    <w:basedOn w:val="a"/>
    <w:pPr>
      <w:spacing w:before="144" w:after="288"/>
    </w:pPr>
  </w:style>
  <w:style w:type="paragraph" w:customStyle="1" w:styleId="university-diplomas-title1">
    <w:name w:val="university-diplomas-title1"/>
    <w:basedOn w:val="a"/>
    <w:pPr>
      <w:spacing w:before="144" w:after="288"/>
    </w:pPr>
    <w:rPr>
      <w:b/>
      <w:bCs/>
      <w:color w:val="494949"/>
    </w:rPr>
  </w:style>
  <w:style w:type="paragraph" w:customStyle="1" w:styleId="university-license-title1">
    <w:name w:val="university-license-title1"/>
    <w:basedOn w:val="a"/>
    <w:pPr>
      <w:spacing w:before="144" w:after="288"/>
    </w:pPr>
    <w:rPr>
      <w:b/>
      <w:bCs/>
      <w:color w:val="494949"/>
    </w:rPr>
  </w:style>
  <w:style w:type="paragraph" w:customStyle="1" w:styleId="feature1">
    <w:name w:val="feature1"/>
    <w:basedOn w:val="a"/>
    <w:pPr>
      <w:pBdr>
        <w:bottom w:val="single" w:sz="6" w:space="8" w:color="EBD6A0"/>
      </w:pBdr>
      <w:spacing w:before="144" w:after="150"/>
    </w:pPr>
  </w:style>
  <w:style w:type="paragraph" w:customStyle="1" w:styleId="academic-curriculum-table1">
    <w:name w:val="academic-curriculum-table1"/>
    <w:basedOn w:val="a"/>
    <w:pPr>
      <w:spacing w:before="225" w:after="288"/>
    </w:pPr>
    <w:rPr>
      <w:vanish/>
    </w:rPr>
  </w:style>
  <w:style w:type="paragraph" w:customStyle="1" w:styleId="description8">
    <w:name w:val="description8"/>
    <w:basedOn w:val="a"/>
    <w:pPr>
      <w:spacing w:before="144" w:after="180" w:line="360" w:lineRule="auto"/>
      <w:jc w:val="both"/>
    </w:pPr>
    <w:rPr>
      <w:color w:val="898989"/>
      <w:sz w:val="15"/>
      <w:szCs w:val="15"/>
    </w:rPr>
  </w:style>
  <w:style w:type="paragraph" w:customStyle="1" w:styleId="createdby1">
    <w:name w:val="createdby1"/>
    <w:basedOn w:val="a"/>
    <w:pPr>
      <w:spacing w:before="144" w:after="288"/>
    </w:pPr>
    <w:rPr>
      <w:color w:val="000000"/>
      <w:sz w:val="15"/>
      <w:szCs w:val="15"/>
    </w:rPr>
  </w:style>
  <w:style w:type="paragraph" w:customStyle="1" w:styleId="table4">
    <w:name w:val="table4"/>
    <w:basedOn w:val="a"/>
  </w:style>
  <w:style w:type="paragraph" w:customStyle="1" w:styleId="form-item17">
    <w:name w:val="form-item17"/>
    <w:basedOn w:val="a"/>
    <w:pPr>
      <w:pBdr>
        <w:bottom w:val="single" w:sz="6" w:space="0" w:color="E7E6E6"/>
      </w:pBdr>
    </w:pPr>
  </w:style>
  <w:style w:type="paragraph" w:customStyle="1" w:styleId="description9">
    <w:name w:val="description9"/>
    <w:basedOn w:val="a"/>
    <w:pPr>
      <w:spacing w:before="144" w:after="180" w:line="360" w:lineRule="auto"/>
    </w:pPr>
    <w:rPr>
      <w:color w:val="000000"/>
      <w:sz w:val="22"/>
      <w:szCs w:val="22"/>
    </w:rPr>
  </w:style>
  <w:style w:type="paragraph" w:customStyle="1" w:styleId="form-radios1">
    <w:name w:val="form-radios1"/>
    <w:basedOn w:val="a"/>
    <w:pPr>
      <w:spacing w:before="240"/>
    </w:pPr>
  </w:style>
  <w:style w:type="paragraph" w:customStyle="1" w:styleId="no-author1">
    <w:name w:val="no-author1"/>
    <w:basedOn w:val="a"/>
    <w:pPr>
      <w:pBdr>
        <w:top w:val="single" w:sz="6" w:space="0" w:color="EBD6A0"/>
        <w:left w:val="single" w:sz="6" w:space="0" w:color="EBD6A0"/>
        <w:bottom w:val="single" w:sz="6" w:space="0" w:color="EBD6A0"/>
        <w:right w:val="single" w:sz="6" w:space="0" w:color="EBD6A0"/>
      </w:pBdr>
      <w:spacing w:before="144" w:after="288"/>
      <w:jc w:val="center"/>
      <w:textAlignment w:val="center"/>
    </w:pPr>
  </w:style>
  <w:style w:type="paragraph" w:customStyle="1" w:styleId="no-author2">
    <w:name w:val="no-author2"/>
    <w:basedOn w:val="a"/>
    <w:pPr>
      <w:pBdr>
        <w:top w:val="single" w:sz="6" w:space="0" w:color="EBD6A0"/>
        <w:left w:val="single" w:sz="6" w:space="0" w:color="EBD6A0"/>
        <w:bottom w:val="single" w:sz="6" w:space="0" w:color="EBD6A0"/>
        <w:right w:val="single" w:sz="6" w:space="0" w:color="EBD6A0"/>
      </w:pBdr>
      <w:spacing w:before="144" w:after="288"/>
      <w:jc w:val="center"/>
      <w:textAlignment w:val="center"/>
    </w:pPr>
  </w:style>
  <w:style w:type="paragraph" w:customStyle="1" w:styleId="contents-anchor1">
    <w:name w:val="contents-anchor1"/>
    <w:basedOn w:val="a"/>
    <w:pPr>
      <w:spacing w:before="144" w:after="288"/>
    </w:pPr>
    <w:rPr>
      <w:color w:val="0071A6"/>
      <w:sz w:val="18"/>
      <w:szCs w:val="18"/>
    </w:rPr>
  </w:style>
  <w:style w:type="paragraph" w:customStyle="1" w:styleId="contents-data1">
    <w:name w:val="contents-data1"/>
    <w:basedOn w:val="a"/>
    <w:pPr>
      <w:pBdr>
        <w:top w:val="single" w:sz="6" w:space="8" w:color="EBD6A0"/>
        <w:left w:val="single" w:sz="6" w:space="8" w:color="EBD6A0"/>
        <w:bottom w:val="single" w:sz="6" w:space="8" w:color="EBD6A0"/>
        <w:right w:val="single" w:sz="6" w:space="8" w:color="EBD6A0"/>
      </w:pBdr>
      <w:shd w:val="clear" w:color="auto" w:fill="FFFFFF"/>
      <w:spacing w:before="144" w:after="288"/>
    </w:pPr>
    <w:rPr>
      <w:vanish/>
    </w:rPr>
  </w:style>
  <w:style w:type="paragraph" w:customStyle="1" w:styleId="pager3">
    <w:name w:val="pager3"/>
    <w:basedOn w:val="a"/>
    <w:pPr>
      <w:spacing w:before="144" w:after="288"/>
      <w:jc w:val="center"/>
    </w:pPr>
    <w:rPr>
      <w:sz w:val="18"/>
      <w:szCs w:val="18"/>
    </w:rPr>
  </w:style>
  <w:style w:type="paragraph" w:customStyle="1" w:styleId="pager-prev-next1">
    <w:name w:val="pager-prev-next1"/>
    <w:basedOn w:val="a"/>
    <w:pPr>
      <w:spacing w:before="144" w:after="288"/>
      <w:jc w:val="center"/>
    </w:pPr>
    <w:rPr>
      <w:sz w:val="18"/>
      <w:szCs w:val="18"/>
    </w:rPr>
  </w:style>
  <w:style w:type="paragraph" w:customStyle="1" w:styleId="module-count1">
    <w:name w:val="module-count1"/>
    <w:basedOn w:val="a"/>
    <w:pPr>
      <w:spacing w:before="144" w:after="288"/>
    </w:pPr>
  </w:style>
  <w:style w:type="paragraph" w:customStyle="1" w:styleId="module-type1">
    <w:name w:val="module-type1"/>
    <w:basedOn w:val="a"/>
    <w:pPr>
      <w:spacing w:before="144" w:after="288"/>
    </w:pPr>
  </w:style>
  <w:style w:type="paragraph" w:customStyle="1" w:styleId="module-duration-ex1">
    <w:name w:val="module-duration-ex1"/>
    <w:basedOn w:val="a"/>
    <w:pPr>
      <w:spacing w:before="144" w:after="288"/>
    </w:pPr>
  </w:style>
  <w:style w:type="paragraph" w:customStyle="1" w:styleId="module-duration1">
    <w:name w:val="module-duration1"/>
    <w:basedOn w:val="a"/>
    <w:pPr>
      <w:spacing w:before="144" w:after="288"/>
    </w:pPr>
  </w:style>
  <w:style w:type="paragraph" w:customStyle="1" w:styleId="module-end-date1">
    <w:name w:val="module-end-date1"/>
    <w:basedOn w:val="a"/>
    <w:pPr>
      <w:spacing w:before="144" w:after="288"/>
      <w:jc w:val="center"/>
    </w:pPr>
  </w:style>
  <w:style w:type="paragraph" w:customStyle="1" w:styleId="module-mark-sheet1">
    <w:name w:val="module-mark-sheet1"/>
    <w:basedOn w:val="a"/>
    <w:pPr>
      <w:spacing w:before="144" w:after="288"/>
      <w:jc w:val="center"/>
    </w:pPr>
  </w:style>
  <w:style w:type="paragraph" w:customStyle="1" w:styleId="obligatory-course-count1">
    <w:name w:val="obligatory-course-count1"/>
    <w:basedOn w:val="a"/>
    <w:pPr>
      <w:shd w:val="clear" w:color="auto" w:fill="FEF9E1"/>
      <w:spacing w:before="144" w:after="288"/>
    </w:pPr>
    <w:rPr>
      <w:b/>
      <w:bCs/>
    </w:rPr>
  </w:style>
  <w:style w:type="paragraph" w:customStyle="1" w:styleId="course-title1">
    <w:name w:val="course-title1"/>
    <w:basedOn w:val="a"/>
    <w:pPr>
      <w:spacing w:before="144" w:after="288"/>
    </w:pPr>
  </w:style>
  <w:style w:type="paragraph" w:customStyle="1" w:styleId="obligatory-course-title1">
    <w:name w:val="obligatory-course-title1"/>
    <w:basedOn w:val="a"/>
    <w:pPr>
      <w:shd w:val="clear" w:color="auto" w:fill="FEF9E1"/>
      <w:spacing w:before="144" w:after="288"/>
    </w:pPr>
  </w:style>
  <w:style w:type="paragraph" w:customStyle="1" w:styleId="course-type1">
    <w:name w:val="course-type1"/>
    <w:basedOn w:val="a"/>
    <w:pPr>
      <w:spacing w:before="144" w:after="288"/>
      <w:jc w:val="right"/>
    </w:pPr>
  </w:style>
  <w:style w:type="paragraph" w:customStyle="1" w:styleId="course-duration1">
    <w:name w:val="course-duration1"/>
    <w:basedOn w:val="a"/>
    <w:pPr>
      <w:spacing w:before="144" w:after="288"/>
      <w:jc w:val="center"/>
    </w:pPr>
  </w:style>
  <w:style w:type="paragraph" w:customStyle="1" w:styleId="obligatory-course-exam1">
    <w:name w:val="obligatory-course-exam1"/>
    <w:basedOn w:val="a"/>
    <w:pPr>
      <w:shd w:val="clear" w:color="auto" w:fill="FEF9E1"/>
      <w:spacing w:before="144" w:after="288"/>
    </w:pPr>
  </w:style>
  <w:style w:type="paragraph" w:customStyle="1" w:styleId="obligatory-course-duration1">
    <w:name w:val="obligatory-course-duration1"/>
    <w:basedOn w:val="a"/>
    <w:pPr>
      <w:shd w:val="clear" w:color="auto" w:fill="FEF9E1"/>
      <w:spacing w:before="144" w:after="288"/>
    </w:pPr>
  </w:style>
  <w:style w:type="paragraph" w:customStyle="1" w:styleId="obligatory-course-end-date1">
    <w:name w:val="obligatory-course-end-date1"/>
    <w:basedOn w:val="a"/>
    <w:pPr>
      <w:shd w:val="clear" w:color="auto" w:fill="FEF9E1"/>
      <w:spacing w:before="144" w:after="288"/>
      <w:jc w:val="center"/>
    </w:pPr>
  </w:style>
  <w:style w:type="paragraph" w:customStyle="1" w:styleId="obligatory-coursee-mark-sheet1">
    <w:name w:val="obligatory-coursee-mark-sheet1"/>
    <w:basedOn w:val="a"/>
    <w:pPr>
      <w:shd w:val="clear" w:color="auto" w:fill="FEF9E1"/>
      <w:spacing w:before="144" w:after="288"/>
      <w:jc w:val="center"/>
    </w:pPr>
  </w:style>
  <w:style w:type="paragraph" w:customStyle="1" w:styleId="optional-course-count1">
    <w:name w:val="optional-course-count1"/>
    <w:basedOn w:val="a"/>
    <w:pPr>
      <w:spacing w:before="144" w:after="288"/>
    </w:pPr>
    <w:rPr>
      <w:b/>
      <w:bCs/>
    </w:rPr>
  </w:style>
  <w:style w:type="paragraph" w:customStyle="1" w:styleId="optional-course-title1">
    <w:name w:val="optional-course-title1"/>
    <w:basedOn w:val="a"/>
    <w:pPr>
      <w:spacing w:before="144" w:after="288"/>
    </w:pPr>
  </w:style>
  <w:style w:type="paragraph" w:customStyle="1" w:styleId="optional-course-exam1">
    <w:name w:val="optional-course-exam1"/>
    <w:basedOn w:val="a"/>
    <w:pPr>
      <w:spacing w:before="144" w:after="288"/>
    </w:pPr>
  </w:style>
  <w:style w:type="paragraph" w:customStyle="1" w:styleId="optional-course-duration1">
    <w:name w:val="optional-course-duration1"/>
    <w:basedOn w:val="a"/>
    <w:pPr>
      <w:spacing w:before="144" w:after="288"/>
    </w:pPr>
  </w:style>
  <w:style w:type="paragraph" w:customStyle="1" w:styleId="optional-course-end-date1">
    <w:name w:val="optional-course-end-date1"/>
    <w:basedOn w:val="a"/>
    <w:pPr>
      <w:spacing w:before="144" w:after="288"/>
      <w:jc w:val="center"/>
    </w:pPr>
  </w:style>
  <w:style w:type="paragraph" w:customStyle="1" w:styleId="optional-course-mark-sheet1">
    <w:name w:val="optional-course-mark-sheet1"/>
    <w:basedOn w:val="a"/>
    <w:pPr>
      <w:spacing w:before="144" w:after="288"/>
      <w:jc w:val="center"/>
    </w:pPr>
  </w:style>
  <w:style w:type="paragraph" w:customStyle="1" w:styleId="module-total-duration1">
    <w:name w:val="module-total-duration1"/>
    <w:basedOn w:val="a"/>
    <w:pPr>
      <w:spacing w:before="144" w:after="288"/>
    </w:pPr>
  </w:style>
  <w:style w:type="paragraph" w:customStyle="1" w:styleId="speedlearningtext1">
    <w:name w:val="speed_learning_text1"/>
    <w:basedOn w:val="a"/>
    <w:pPr>
      <w:spacing w:before="144" w:after="288" w:line="300" w:lineRule="atLeast"/>
    </w:pPr>
    <w:rPr>
      <w:b/>
      <w:bCs/>
      <w:color w:val="494949"/>
      <w:sz w:val="18"/>
      <w:szCs w:val="18"/>
    </w:rPr>
  </w:style>
  <w:style w:type="paragraph" w:customStyle="1" w:styleId="speedlearningcurrent1">
    <w:name w:val="speed_learning_current1"/>
    <w:basedOn w:val="a"/>
    <w:pPr>
      <w:spacing w:before="144" w:after="288" w:line="300" w:lineRule="atLeast"/>
    </w:pPr>
    <w:rPr>
      <w:color w:val="494949"/>
      <w:sz w:val="18"/>
      <w:szCs w:val="18"/>
    </w:rPr>
  </w:style>
  <w:style w:type="paragraph" w:customStyle="1" w:styleId="item-list1">
    <w:name w:val="item-list1"/>
    <w:basedOn w:val="a"/>
    <w:pPr>
      <w:spacing w:before="144" w:after="288"/>
    </w:pPr>
  </w:style>
  <w:style w:type="paragraph" w:customStyle="1" w:styleId="messages-history-wrapper1">
    <w:name w:val="messages-history-wrapper1"/>
    <w:basedOn w:val="a"/>
    <w:pPr>
      <w:spacing w:before="144" w:after="288"/>
    </w:pPr>
  </w:style>
  <w:style w:type="paragraph" w:customStyle="1" w:styleId="messages-list1">
    <w:name w:val="messages-list1"/>
    <w:basedOn w:val="a"/>
    <w:pPr>
      <w:shd w:val="clear" w:color="auto" w:fill="FDF9E1"/>
      <w:spacing w:before="144" w:after="288"/>
    </w:pPr>
  </w:style>
  <w:style w:type="paragraph" w:customStyle="1" w:styleId="switch4">
    <w:name w:val="switch4"/>
    <w:basedOn w:val="a"/>
    <w:pPr>
      <w:spacing w:before="144" w:after="288"/>
    </w:pPr>
  </w:style>
  <w:style w:type="paragraph" w:customStyle="1" w:styleId="edit-icon1">
    <w:name w:val="edit-icon1"/>
    <w:basedOn w:val="a"/>
    <w:pPr>
      <w:spacing w:before="144" w:after="288"/>
      <w:ind w:right="75"/>
      <w:textAlignment w:val="bottom"/>
    </w:pPr>
  </w:style>
  <w:style w:type="paragraph" w:customStyle="1" w:styleId="anchor1">
    <w:name w:val="anchor1"/>
    <w:basedOn w:val="a"/>
    <w:pPr>
      <w:spacing w:before="144" w:after="288"/>
    </w:pPr>
    <w:rPr>
      <w:color w:val="0071A6"/>
      <w:sz w:val="18"/>
      <w:szCs w:val="18"/>
    </w:rPr>
  </w:style>
  <w:style w:type="paragraph" w:customStyle="1" w:styleId="form-item18">
    <w:name w:val="form-item18"/>
    <w:basedOn w:val="a"/>
    <w:pPr>
      <w:spacing w:after="75"/>
    </w:pPr>
  </w:style>
  <w:style w:type="paragraph" w:customStyle="1" w:styleId="input-wrapper2">
    <w:name w:val="input-wrapper2"/>
    <w:basedOn w:val="a"/>
    <w:pPr>
      <w:spacing w:before="144" w:after="288"/>
      <w:textAlignment w:val="top"/>
    </w:pPr>
  </w:style>
  <w:style w:type="paragraph" w:customStyle="1" w:styleId="textarea-identifier2">
    <w:name w:val="textarea-identifier2"/>
    <w:basedOn w:val="a"/>
    <w:pPr>
      <w:spacing w:before="144" w:after="288"/>
    </w:pPr>
    <w:rPr>
      <w:vanish/>
    </w:rPr>
  </w:style>
  <w:style w:type="paragraph" w:customStyle="1" w:styleId="share-thoughts-controls7">
    <w:name w:val="share-thoughts-controls7"/>
    <w:basedOn w:val="a"/>
    <w:pPr>
      <w:spacing w:before="144" w:after="288"/>
    </w:pPr>
    <w:rPr>
      <w:color w:val="0071A6"/>
      <w:sz w:val="17"/>
      <w:szCs w:val="17"/>
    </w:rPr>
  </w:style>
  <w:style w:type="paragraph" w:customStyle="1" w:styleId="triangle2">
    <w:name w:val="triangle2"/>
    <w:basedOn w:val="a"/>
    <w:pPr>
      <w:spacing w:before="144" w:after="288"/>
      <w:ind w:left="75" w:right="75"/>
    </w:pPr>
  </w:style>
  <w:style w:type="paragraph" w:customStyle="1" w:styleId="plus2">
    <w:name w:val="plus2"/>
    <w:basedOn w:val="a"/>
    <w:pPr>
      <w:spacing w:before="144" w:after="288"/>
    </w:pPr>
    <w:rPr>
      <w:sz w:val="21"/>
      <w:szCs w:val="21"/>
    </w:rPr>
  </w:style>
  <w:style w:type="paragraph" w:customStyle="1" w:styleId="first-message1">
    <w:name w:val="first-message1"/>
    <w:basedOn w:val="a"/>
    <w:pPr>
      <w:spacing w:before="144" w:after="288"/>
    </w:pPr>
  </w:style>
  <w:style w:type="paragraph" w:customStyle="1" w:styleId="themes2">
    <w:name w:val="themes2"/>
    <w:basedOn w:val="a"/>
    <w:pPr>
      <w:spacing w:before="144" w:after="288"/>
    </w:pPr>
  </w:style>
  <w:style w:type="paragraph" w:customStyle="1" w:styleId="commands3">
    <w:name w:val="commands3"/>
    <w:basedOn w:val="a"/>
    <w:pPr>
      <w:shd w:val="clear" w:color="auto" w:fill="FFFFFF"/>
      <w:spacing w:before="144" w:after="288"/>
    </w:pPr>
  </w:style>
  <w:style w:type="paragraph" w:customStyle="1" w:styleId="wiki1">
    <w:name w:val="wiki1"/>
    <w:basedOn w:val="a"/>
    <w:pPr>
      <w:spacing w:before="144" w:after="288"/>
      <w:ind w:right="75"/>
      <w:textAlignment w:val="bottom"/>
    </w:pPr>
  </w:style>
  <w:style w:type="paragraph" w:customStyle="1" w:styleId="intuit1">
    <w:name w:val="intuit1"/>
    <w:basedOn w:val="a"/>
    <w:pPr>
      <w:spacing w:before="144" w:after="288"/>
      <w:ind w:right="75"/>
      <w:textAlignment w:val="bottom"/>
    </w:pPr>
  </w:style>
  <w:style w:type="paragraph" w:customStyle="1" w:styleId="messages-history-wrapper2">
    <w:name w:val="messages-history-wrapper2"/>
    <w:basedOn w:val="a"/>
    <w:pPr>
      <w:spacing w:before="144" w:after="288"/>
    </w:pPr>
  </w:style>
  <w:style w:type="paragraph" w:customStyle="1" w:styleId="label-wrapper2">
    <w:name w:val="label-wrapper2"/>
    <w:basedOn w:val="a"/>
    <w:pPr>
      <w:spacing w:before="144" w:after="288"/>
      <w:textAlignment w:val="top"/>
    </w:pPr>
  </w:style>
  <w:style w:type="paragraph" w:customStyle="1" w:styleId="form-item19">
    <w:name w:val="form-item19"/>
    <w:basedOn w:val="a"/>
    <w:pPr>
      <w:spacing w:after="75"/>
    </w:pPr>
  </w:style>
  <w:style w:type="paragraph" w:customStyle="1" w:styleId="textarea-identifier3">
    <w:name w:val="textarea-identifier3"/>
    <w:basedOn w:val="a"/>
    <w:pPr>
      <w:spacing w:before="144" w:after="288"/>
    </w:pPr>
    <w:rPr>
      <w:vanish/>
    </w:rPr>
  </w:style>
  <w:style w:type="paragraph" w:customStyle="1" w:styleId="input-wrapper3">
    <w:name w:val="input-wrapper3"/>
    <w:basedOn w:val="a"/>
    <w:pPr>
      <w:pBdr>
        <w:top w:val="single" w:sz="6" w:space="0" w:color="EBD6A0"/>
        <w:left w:val="single" w:sz="6" w:space="0" w:color="EBD6A0"/>
        <w:bottom w:val="single" w:sz="6" w:space="0" w:color="EBD6A0"/>
        <w:right w:val="single" w:sz="6" w:space="0" w:color="EBD6A0"/>
      </w:pBdr>
      <w:spacing w:before="144" w:after="288" w:line="300" w:lineRule="atLeast"/>
      <w:textAlignment w:val="top"/>
    </w:pPr>
  </w:style>
  <w:style w:type="paragraph" w:customStyle="1" w:styleId="input-wrapper4">
    <w:name w:val="input-wrapper4"/>
    <w:basedOn w:val="a"/>
    <w:pPr>
      <w:pBdr>
        <w:top w:val="single" w:sz="6" w:space="0" w:color="EBD6A0"/>
        <w:left w:val="single" w:sz="6" w:space="0" w:color="EBD6A0"/>
        <w:bottom w:val="single" w:sz="6" w:space="3" w:color="EBD6A0"/>
        <w:right w:val="single" w:sz="6" w:space="0" w:color="EBD6A0"/>
      </w:pBdr>
      <w:spacing w:before="144" w:after="288" w:line="300" w:lineRule="atLeast"/>
      <w:textAlignment w:val="top"/>
    </w:pPr>
  </w:style>
  <w:style w:type="paragraph" w:customStyle="1" w:styleId="textarea-identifier4">
    <w:name w:val="textarea-identifier4"/>
    <w:basedOn w:val="a"/>
    <w:pPr>
      <w:spacing w:before="144" w:after="288"/>
    </w:pPr>
    <w:rPr>
      <w:vanish/>
    </w:rPr>
  </w:style>
  <w:style w:type="paragraph" w:customStyle="1" w:styleId="person-view-ex3">
    <w:name w:val="person-view-ex3"/>
    <w:basedOn w:val="a"/>
    <w:pPr>
      <w:spacing w:before="144" w:after="288"/>
    </w:pPr>
  </w:style>
  <w:style w:type="paragraph" w:customStyle="1" w:styleId="person-accept1">
    <w:name w:val="person-accept1"/>
    <w:basedOn w:val="a"/>
    <w:pPr>
      <w:spacing w:before="144" w:after="288"/>
    </w:pPr>
  </w:style>
  <w:style w:type="paragraph" w:customStyle="1" w:styleId="accept-control1">
    <w:name w:val="accept-control1"/>
    <w:basedOn w:val="a"/>
    <w:pPr>
      <w:spacing w:before="144" w:after="288"/>
    </w:pPr>
    <w:rPr>
      <w:color w:val="000000"/>
      <w:sz w:val="17"/>
      <w:szCs w:val="17"/>
    </w:rPr>
  </w:style>
  <w:style w:type="paragraph" w:customStyle="1" w:styleId="caption1">
    <w:name w:val="caption1"/>
    <w:basedOn w:val="a"/>
    <w:pPr>
      <w:spacing w:before="144" w:after="288" w:line="255" w:lineRule="atLeast"/>
      <w:textAlignment w:val="top"/>
    </w:pPr>
  </w:style>
  <w:style w:type="paragraph" w:customStyle="1" w:styleId="text3">
    <w:name w:val="text3"/>
    <w:basedOn w:val="a"/>
    <w:pPr>
      <w:spacing w:before="144" w:after="288"/>
    </w:pPr>
    <w:rPr>
      <w:sz w:val="21"/>
      <w:szCs w:val="21"/>
    </w:rPr>
  </w:style>
  <w:style w:type="paragraph" w:customStyle="1" w:styleId="text4">
    <w:name w:val="text4"/>
    <w:basedOn w:val="a"/>
    <w:pPr>
      <w:spacing w:before="144" w:after="288"/>
    </w:pPr>
    <w:rPr>
      <w:sz w:val="21"/>
      <w:szCs w:val="21"/>
    </w:rPr>
  </w:style>
  <w:style w:type="paragraph" w:customStyle="1" w:styleId="course-name1">
    <w:name w:val="course-name1"/>
    <w:basedOn w:val="a"/>
    <w:pPr>
      <w:spacing w:before="144" w:after="288"/>
    </w:pPr>
  </w:style>
  <w:style w:type="paragraph" w:customStyle="1" w:styleId="tutors-cell1">
    <w:name w:val="tutors-cell1"/>
    <w:basedOn w:val="a"/>
    <w:pPr>
      <w:spacing w:before="144" w:after="288"/>
    </w:pPr>
  </w:style>
  <w:style w:type="paragraph" w:customStyle="1" w:styleId="delete7">
    <w:name w:val="delete7"/>
    <w:basedOn w:val="a"/>
    <w:pPr>
      <w:spacing w:before="144" w:after="288"/>
      <w:ind w:left="150"/>
      <w:textAlignment w:val="center"/>
    </w:pPr>
  </w:style>
  <w:style w:type="paragraph" w:customStyle="1" w:styleId="add1">
    <w:name w:val="add1"/>
    <w:basedOn w:val="a"/>
    <w:pPr>
      <w:spacing w:before="144" w:after="288"/>
      <w:textAlignment w:val="center"/>
    </w:pPr>
  </w:style>
  <w:style w:type="paragraph" w:customStyle="1" w:styleId="course-tutors-list1">
    <w:name w:val="course-tutors-list1"/>
    <w:basedOn w:val="a"/>
    <w:pPr>
      <w:spacing w:before="144" w:after="75"/>
    </w:pPr>
  </w:style>
  <w:style w:type="paragraph" w:customStyle="1" w:styleId="navigation2">
    <w:name w:val="navigation2"/>
    <w:basedOn w:val="a"/>
    <w:pPr>
      <w:spacing w:before="150" w:after="288"/>
    </w:pPr>
  </w:style>
  <w:style w:type="paragraph" w:customStyle="1" w:styleId="course-select-wrapper1">
    <w:name w:val="course-select-wrapper1"/>
    <w:basedOn w:val="a"/>
    <w:pPr>
      <w:pBdr>
        <w:bottom w:val="single" w:sz="6" w:space="0" w:color="EBD6A0"/>
      </w:pBdr>
      <w:spacing w:before="144" w:after="288"/>
    </w:pPr>
    <w:rPr>
      <w:color w:val="000000"/>
      <w:sz w:val="18"/>
      <w:szCs w:val="18"/>
    </w:rPr>
  </w:style>
  <w:style w:type="paragraph" w:customStyle="1" w:styleId="course-select-wrapper2">
    <w:name w:val="course-select-wrapper2"/>
    <w:basedOn w:val="a"/>
    <w:pPr>
      <w:pBdr>
        <w:bottom w:val="single" w:sz="6" w:space="0" w:color="EBD6A0"/>
      </w:pBdr>
      <w:spacing w:before="144" w:after="288"/>
    </w:pPr>
    <w:rPr>
      <w:color w:val="000000"/>
      <w:sz w:val="18"/>
      <w:szCs w:val="18"/>
    </w:rPr>
  </w:style>
  <w:style w:type="paragraph" w:customStyle="1" w:styleId="course-select-wrapper3">
    <w:name w:val="course-select-wrapper3"/>
    <w:basedOn w:val="a"/>
    <w:pPr>
      <w:pBdr>
        <w:bottom w:val="single" w:sz="6" w:space="0" w:color="EBD6A0"/>
      </w:pBdr>
      <w:spacing w:before="144" w:after="288"/>
    </w:pPr>
    <w:rPr>
      <w:color w:val="000000"/>
      <w:sz w:val="18"/>
      <w:szCs w:val="18"/>
    </w:rPr>
  </w:style>
  <w:style w:type="paragraph" w:customStyle="1" w:styleId="mark-sheet-management1">
    <w:name w:val="mark-sheet-management1"/>
    <w:basedOn w:val="a"/>
    <w:pPr>
      <w:pBdr>
        <w:bottom w:val="single" w:sz="6" w:space="0" w:color="EBD6A0"/>
      </w:pBdr>
      <w:spacing w:before="150" w:after="288"/>
    </w:pPr>
  </w:style>
  <w:style w:type="paragraph" w:customStyle="1" w:styleId="mark-sheet-management2">
    <w:name w:val="mark-sheet-management2"/>
    <w:basedOn w:val="a"/>
    <w:pPr>
      <w:pBdr>
        <w:bottom w:val="single" w:sz="6" w:space="0" w:color="EBD6A0"/>
      </w:pBdr>
      <w:spacing w:before="150" w:after="288"/>
    </w:pPr>
  </w:style>
  <w:style w:type="paragraph" w:customStyle="1" w:styleId="mark-sheet-management3">
    <w:name w:val="mark-sheet-management3"/>
    <w:basedOn w:val="a"/>
    <w:pPr>
      <w:pBdr>
        <w:bottom w:val="single" w:sz="6" w:space="0" w:color="EBD6A0"/>
      </w:pBdr>
      <w:spacing w:before="150" w:after="288"/>
    </w:pPr>
  </w:style>
  <w:style w:type="paragraph" w:customStyle="1" w:styleId="links2">
    <w:name w:val="links2"/>
    <w:basedOn w:val="a"/>
    <w:pPr>
      <w:spacing w:before="144" w:after="288"/>
    </w:pPr>
  </w:style>
  <w:style w:type="paragraph" w:customStyle="1" w:styleId="links3">
    <w:name w:val="links3"/>
    <w:basedOn w:val="a"/>
    <w:pPr>
      <w:spacing w:before="144" w:after="288"/>
    </w:pPr>
  </w:style>
  <w:style w:type="paragraph" w:customStyle="1" w:styleId="links4">
    <w:name w:val="links4"/>
    <w:basedOn w:val="a"/>
    <w:pPr>
      <w:spacing w:before="144" w:after="288"/>
    </w:pPr>
  </w:style>
  <w:style w:type="paragraph" w:customStyle="1" w:styleId="print1">
    <w:name w:val="print1"/>
    <w:basedOn w:val="a"/>
    <w:pPr>
      <w:spacing w:before="144" w:after="288"/>
    </w:pPr>
  </w:style>
  <w:style w:type="paragraph" w:customStyle="1" w:styleId="print2">
    <w:name w:val="print2"/>
    <w:basedOn w:val="a"/>
    <w:pPr>
      <w:spacing w:before="144" w:after="288"/>
    </w:pPr>
  </w:style>
  <w:style w:type="paragraph" w:customStyle="1" w:styleId="print3">
    <w:name w:val="print3"/>
    <w:basedOn w:val="a"/>
    <w:pPr>
      <w:spacing w:before="144" w:after="288"/>
    </w:pPr>
  </w:style>
  <w:style w:type="paragraph" w:customStyle="1" w:styleId="mark-sheet-data1">
    <w:name w:val="mark-sheet-data1"/>
    <w:basedOn w:val="a"/>
    <w:pPr>
      <w:spacing w:before="150" w:after="288"/>
    </w:pPr>
  </w:style>
  <w:style w:type="paragraph" w:customStyle="1" w:styleId="mark-sheet-data2">
    <w:name w:val="mark-sheet-data2"/>
    <w:basedOn w:val="a"/>
    <w:pPr>
      <w:spacing w:before="150" w:after="288"/>
    </w:pPr>
  </w:style>
  <w:style w:type="paragraph" w:customStyle="1" w:styleId="mark-sheet-data3">
    <w:name w:val="mark-sheet-data3"/>
    <w:basedOn w:val="a"/>
    <w:pPr>
      <w:spacing w:before="150" w:after="288"/>
    </w:pPr>
  </w:style>
  <w:style w:type="paragraph" w:customStyle="1" w:styleId="additional-information1">
    <w:name w:val="additional-information1"/>
    <w:basedOn w:val="a"/>
    <w:pPr>
      <w:spacing w:before="144" w:after="288"/>
    </w:pPr>
  </w:style>
  <w:style w:type="paragraph" w:customStyle="1" w:styleId="td2">
    <w:name w:val="td2"/>
    <w:basedOn w:val="a"/>
    <w:pPr>
      <w:spacing w:before="144" w:after="288"/>
    </w:pPr>
  </w:style>
  <w:style w:type="paragraph" w:customStyle="1" w:styleId="form-item20">
    <w:name w:val="form-item20"/>
    <w:basedOn w:val="a"/>
    <w:pPr>
      <w:spacing w:after="75"/>
    </w:pPr>
  </w:style>
  <w:style w:type="paragraph" w:customStyle="1" w:styleId="form-item21">
    <w:name w:val="form-item21"/>
    <w:basedOn w:val="a"/>
    <w:pPr>
      <w:spacing w:after="75"/>
    </w:pPr>
  </w:style>
  <w:style w:type="paragraph" w:customStyle="1" w:styleId="form-item22">
    <w:name w:val="form-item22"/>
    <w:basedOn w:val="a"/>
    <w:pPr>
      <w:spacing w:after="75"/>
    </w:pPr>
  </w:style>
  <w:style w:type="paragraph" w:customStyle="1" w:styleId="label-wrapper3">
    <w:name w:val="label-wrapper3"/>
    <w:basedOn w:val="a"/>
    <w:pPr>
      <w:spacing w:before="144" w:after="288"/>
      <w:ind w:right="150"/>
      <w:textAlignment w:val="top"/>
    </w:pPr>
  </w:style>
  <w:style w:type="paragraph" w:customStyle="1" w:styleId="input-wrapper5">
    <w:name w:val="input-wrapper5"/>
    <w:basedOn w:val="a"/>
    <w:pPr>
      <w:pBdr>
        <w:top w:val="single" w:sz="6" w:space="0" w:color="EBD6A0"/>
        <w:left w:val="single" w:sz="6" w:space="0" w:color="EBD6A0"/>
        <w:bottom w:val="single" w:sz="6" w:space="3" w:color="EBD6A0"/>
        <w:right w:val="single" w:sz="6" w:space="0" w:color="EBD6A0"/>
      </w:pBdr>
      <w:spacing w:before="144" w:after="288"/>
      <w:textAlignment w:val="top"/>
    </w:pPr>
  </w:style>
  <w:style w:type="paragraph" w:customStyle="1" w:styleId="placeholder1">
    <w:name w:val="placeholder1"/>
    <w:basedOn w:val="a"/>
    <w:pPr>
      <w:spacing w:before="144" w:after="288"/>
    </w:pPr>
    <w:rPr>
      <w:vanish/>
    </w:rPr>
  </w:style>
  <w:style w:type="paragraph" w:customStyle="1" w:styleId="textarea-identifier5">
    <w:name w:val="textarea-identifier5"/>
    <w:basedOn w:val="a"/>
    <w:pPr>
      <w:spacing w:before="144" w:after="288"/>
    </w:pPr>
    <w:rPr>
      <w:vanish/>
    </w:rPr>
  </w:style>
  <w:style w:type="paragraph" w:customStyle="1" w:styleId="comment1">
    <w:name w:val="comment1"/>
    <w:basedOn w:val="a"/>
  </w:style>
  <w:style w:type="paragraph" w:customStyle="1" w:styleId="form-item23">
    <w:name w:val="form-item23"/>
    <w:basedOn w:val="a"/>
    <w:pPr>
      <w:spacing w:after="75"/>
    </w:pPr>
  </w:style>
  <w:style w:type="paragraph" w:customStyle="1" w:styleId="t21">
    <w:name w:val="t21"/>
    <w:basedOn w:val="a"/>
    <w:pPr>
      <w:spacing w:before="144" w:after="288"/>
    </w:pPr>
  </w:style>
  <w:style w:type="paragraph" w:customStyle="1" w:styleId="input-wrapper6">
    <w:name w:val="input-wrapper6"/>
    <w:basedOn w:val="a"/>
    <w:pPr>
      <w:spacing w:before="144" w:after="288"/>
    </w:pPr>
  </w:style>
  <w:style w:type="paragraph" w:customStyle="1" w:styleId="t31">
    <w:name w:val="t31"/>
    <w:basedOn w:val="a"/>
    <w:pPr>
      <w:spacing w:before="144" w:after="288"/>
    </w:pPr>
  </w:style>
  <w:style w:type="paragraph" w:customStyle="1" w:styleId="input-wrapper7">
    <w:name w:val="input-wrapper7"/>
    <w:basedOn w:val="a"/>
    <w:pPr>
      <w:spacing w:before="144" w:after="288"/>
    </w:pPr>
  </w:style>
  <w:style w:type="paragraph" w:customStyle="1" w:styleId="t11">
    <w:name w:val="t11"/>
    <w:basedOn w:val="a"/>
    <w:pPr>
      <w:spacing w:before="144" w:after="288"/>
      <w:textAlignment w:val="top"/>
    </w:pPr>
  </w:style>
  <w:style w:type="paragraph" w:customStyle="1" w:styleId="t22">
    <w:name w:val="t22"/>
    <w:basedOn w:val="a"/>
    <w:pPr>
      <w:spacing w:before="144" w:after="288"/>
      <w:textAlignment w:val="top"/>
    </w:pPr>
  </w:style>
  <w:style w:type="paragraph" w:customStyle="1" w:styleId="t32">
    <w:name w:val="t32"/>
    <w:basedOn w:val="a"/>
    <w:pPr>
      <w:spacing w:before="144" w:after="288"/>
      <w:textAlignment w:val="top"/>
    </w:pPr>
  </w:style>
  <w:style w:type="paragraph" w:customStyle="1" w:styleId="text5">
    <w:name w:val="text5"/>
    <w:basedOn w:val="a"/>
    <w:pPr>
      <w:pBdr>
        <w:bottom w:val="single" w:sz="6" w:space="0" w:color="EBD6A0"/>
      </w:pBdr>
      <w:spacing w:before="144" w:after="288"/>
    </w:pPr>
  </w:style>
  <w:style w:type="paragraph" w:customStyle="1" w:styleId="form-radios2">
    <w:name w:val="form-radios2"/>
    <w:basedOn w:val="a"/>
  </w:style>
  <w:style w:type="paragraph" w:customStyle="1" w:styleId="agreement1">
    <w:name w:val="agreement1"/>
    <w:basedOn w:val="a"/>
    <w:pPr>
      <w:spacing w:before="144" w:after="288"/>
    </w:pPr>
    <w:rPr>
      <w:sz w:val="20"/>
      <w:szCs w:val="20"/>
    </w:rPr>
  </w:style>
  <w:style w:type="paragraph" w:customStyle="1" w:styleId="form-item24">
    <w:name w:val="form-item24"/>
    <w:basedOn w:val="a"/>
    <w:pPr>
      <w:pBdr>
        <w:bottom w:val="single" w:sz="6" w:space="0" w:color="E7E6E6"/>
      </w:pBdr>
      <w:spacing w:before="96" w:after="75"/>
    </w:pPr>
  </w:style>
  <w:style w:type="paragraph" w:customStyle="1" w:styleId="input-wrapper8">
    <w:name w:val="input-wrapper8"/>
    <w:basedOn w:val="a"/>
    <w:pPr>
      <w:spacing w:before="144" w:after="288"/>
    </w:pPr>
  </w:style>
  <w:style w:type="paragraph" w:customStyle="1" w:styleId="header1">
    <w:name w:val="header1"/>
    <w:basedOn w:val="a"/>
    <w:pPr>
      <w:spacing w:before="144" w:after="288"/>
      <w:ind w:left="-255" w:right="-255"/>
    </w:pPr>
  </w:style>
  <w:style w:type="paragraph" w:customStyle="1" w:styleId="site-logo1">
    <w:name w:val="site-logo1"/>
    <w:basedOn w:val="a"/>
    <w:pPr>
      <w:spacing w:before="144" w:after="288"/>
    </w:pPr>
  </w:style>
  <w:style w:type="paragraph" w:customStyle="1" w:styleId="header-text1">
    <w:name w:val="header-text1"/>
    <w:basedOn w:val="a"/>
    <w:pPr>
      <w:spacing w:before="144" w:after="288"/>
    </w:pPr>
  </w:style>
  <w:style w:type="paragraph" w:customStyle="1" w:styleId="title6">
    <w:name w:val="title6"/>
    <w:basedOn w:val="a"/>
    <w:pPr>
      <w:spacing w:before="144" w:after="288"/>
    </w:pPr>
    <w:rPr>
      <w:vanish/>
    </w:rPr>
  </w:style>
  <w:style w:type="paragraph" w:customStyle="1" w:styleId="title7">
    <w:name w:val="title7"/>
    <w:basedOn w:val="a"/>
    <w:pPr>
      <w:spacing w:before="144" w:after="288"/>
    </w:pPr>
    <w:rPr>
      <w:vanish/>
    </w:rPr>
  </w:style>
  <w:style w:type="paragraph" w:customStyle="1" w:styleId="title8">
    <w:name w:val="title8"/>
    <w:basedOn w:val="a"/>
    <w:pPr>
      <w:spacing w:before="144" w:after="288"/>
    </w:pPr>
    <w:rPr>
      <w:vanish/>
    </w:rPr>
  </w:style>
  <w:style w:type="paragraph" w:customStyle="1" w:styleId="title9">
    <w:name w:val="title9"/>
    <w:basedOn w:val="a"/>
    <w:pPr>
      <w:spacing w:before="144" w:after="288"/>
    </w:pPr>
    <w:rPr>
      <w:vanish/>
    </w:rPr>
  </w:style>
  <w:style w:type="paragraph" w:customStyle="1" w:styleId="title10">
    <w:name w:val="title10"/>
    <w:basedOn w:val="a"/>
    <w:pPr>
      <w:spacing w:before="144" w:after="288"/>
    </w:pPr>
    <w:rPr>
      <w:vanish/>
    </w:rPr>
  </w:style>
  <w:style w:type="paragraph" w:customStyle="1" w:styleId="title11">
    <w:name w:val="title11"/>
    <w:basedOn w:val="a"/>
    <w:pPr>
      <w:spacing w:before="144" w:after="288"/>
    </w:pPr>
    <w:rPr>
      <w:vanish/>
    </w:rPr>
  </w:style>
  <w:style w:type="paragraph" w:customStyle="1" w:styleId="title12">
    <w:name w:val="title12"/>
    <w:basedOn w:val="a"/>
    <w:pPr>
      <w:spacing w:before="144" w:after="288"/>
    </w:pPr>
    <w:rPr>
      <w:vanish/>
    </w:rPr>
  </w:style>
  <w:style w:type="paragraph" w:customStyle="1" w:styleId="links5">
    <w:name w:val="links5"/>
    <w:basedOn w:val="a"/>
    <w:pPr>
      <w:spacing w:before="144" w:after="288"/>
    </w:pPr>
  </w:style>
  <w:style w:type="paragraph" w:customStyle="1" w:styleId="links6">
    <w:name w:val="links6"/>
    <w:basedOn w:val="a"/>
    <w:pPr>
      <w:spacing w:before="144" w:after="288"/>
    </w:pPr>
  </w:style>
  <w:style w:type="paragraph" w:customStyle="1" w:styleId="links7">
    <w:name w:val="links7"/>
    <w:basedOn w:val="a"/>
    <w:pPr>
      <w:spacing w:before="144" w:after="288"/>
    </w:pPr>
  </w:style>
  <w:style w:type="paragraph" w:customStyle="1" w:styleId="links8">
    <w:name w:val="links8"/>
    <w:basedOn w:val="a"/>
    <w:pPr>
      <w:spacing w:before="144" w:after="288"/>
    </w:pPr>
  </w:style>
  <w:style w:type="paragraph" w:customStyle="1" w:styleId="links9">
    <w:name w:val="links9"/>
    <w:basedOn w:val="a"/>
    <w:pPr>
      <w:spacing w:before="144" w:after="288"/>
    </w:pPr>
  </w:style>
  <w:style w:type="paragraph" w:customStyle="1" w:styleId="links10">
    <w:name w:val="links10"/>
    <w:basedOn w:val="a"/>
    <w:pPr>
      <w:spacing w:before="144" w:after="288"/>
    </w:pPr>
  </w:style>
  <w:style w:type="paragraph" w:customStyle="1" w:styleId="links11">
    <w:name w:val="links11"/>
    <w:basedOn w:val="a"/>
    <w:pPr>
      <w:spacing w:before="144" w:after="288"/>
    </w:pPr>
  </w:style>
  <w:style w:type="paragraph" w:customStyle="1" w:styleId="buttons1">
    <w:name w:val="buttons1"/>
    <w:basedOn w:val="a"/>
    <w:pPr>
      <w:pBdr>
        <w:top w:val="single" w:sz="6" w:space="0" w:color="EBD6A0"/>
      </w:pBdr>
      <w:spacing w:before="144" w:after="288"/>
    </w:pPr>
  </w:style>
  <w:style w:type="paragraph" w:customStyle="1" w:styleId="buttons2">
    <w:name w:val="buttons2"/>
    <w:basedOn w:val="a"/>
    <w:pPr>
      <w:pBdr>
        <w:top w:val="single" w:sz="6" w:space="0" w:color="EBD6A0"/>
      </w:pBdr>
      <w:spacing w:before="144" w:after="288"/>
    </w:pPr>
  </w:style>
  <w:style w:type="paragraph" w:customStyle="1" w:styleId="diploma-column1">
    <w:name w:val="diploma-column1"/>
    <w:basedOn w:val="a"/>
    <w:pPr>
      <w:spacing w:before="144" w:after="288"/>
    </w:pPr>
  </w:style>
  <w:style w:type="paragraph" w:customStyle="1" w:styleId="additional-padding1">
    <w:name w:val="additional-padding1"/>
    <w:basedOn w:val="a"/>
    <w:pPr>
      <w:spacing w:before="144" w:after="288"/>
    </w:pPr>
  </w:style>
  <w:style w:type="paragraph" w:customStyle="1" w:styleId="description10">
    <w:name w:val="description10"/>
    <w:basedOn w:val="a"/>
    <w:pPr>
      <w:spacing w:before="144" w:after="180" w:line="360" w:lineRule="auto"/>
    </w:pPr>
    <w:rPr>
      <w:color w:val="494949"/>
      <w:sz w:val="17"/>
      <w:szCs w:val="17"/>
    </w:rPr>
  </w:style>
  <w:style w:type="paragraph" w:customStyle="1" w:styleId="title13">
    <w:name w:val="title13"/>
    <w:basedOn w:val="a"/>
    <w:pPr>
      <w:spacing w:before="144" w:after="288"/>
    </w:pPr>
    <w:rPr>
      <w:vanish/>
    </w:rPr>
  </w:style>
  <w:style w:type="paragraph" w:customStyle="1" w:styleId="links12">
    <w:name w:val="links12"/>
    <w:basedOn w:val="a"/>
    <w:pPr>
      <w:spacing w:before="144" w:after="288"/>
    </w:pPr>
  </w:style>
  <w:style w:type="paragraph" w:customStyle="1" w:styleId="ex-title-span1">
    <w:name w:val="ex-title-span1"/>
    <w:basedOn w:val="a"/>
    <w:pPr>
      <w:spacing w:before="144" w:after="288"/>
    </w:pPr>
  </w:style>
  <w:style w:type="paragraph" w:customStyle="1" w:styleId="ex-title-span2">
    <w:name w:val="ex-title-span2"/>
    <w:basedOn w:val="a"/>
    <w:pPr>
      <w:spacing w:before="144" w:after="288"/>
    </w:pPr>
  </w:style>
  <w:style w:type="paragraph" w:customStyle="1" w:styleId="quick-search-label1">
    <w:name w:val="quick-search-label1"/>
    <w:basedOn w:val="a"/>
    <w:pPr>
      <w:spacing w:before="144" w:after="288"/>
    </w:pPr>
    <w:rPr>
      <w:b/>
      <w:bCs/>
      <w:color w:val="0071A6"/>
      <w:sz w:val="21"/>
      <w:szCs w:val="21"/>
    </w:rPr>
  </w:style>
  <w:style w:type="paragraph" w:customStyle="1" w:styleId="quick-search-form1">
    <w:name w:val="quick-search-form1"/>
    <w:basedOn w:val="a"/>
    <w:pPr>
      <w:shd w:val="clear" w:color="auto" w:fill="FCF3E0"/>
      <w:spacing w:before="144" w:after="288"/>
    </w:pPr>
  </w:style>
  <w:style w:type="paragraph" w:customStyle="1" w:styleId="search-field-wrapper1">
    <w:name w:val="search-field-wrapper1"/>
    <w:basedOn w:val="a"/>
    <w:pPr>
      <w:pBdr>
        <w:top w:val="single" w:sz="6" w:space="0" w:color="EBD6A0"/>
        <w:left w:val="single" w:sz="6" w:space="0" w:color="EBD6A0"/>
        <w:bottom w:val="single" w:sz="6" w:space="0" w:color="EBD6A0"/>
        <w:right w:val="single" w:sz="6" w:space="0" w:color="EBD6A0"/>
      </w:pBdr>
      <w:shd w:val="clear" w:color="auto" w:fill="FFFFFF"/>
      <w:spacing w:before="144" w:after="288"/>
    </w:pPr>
  </w:style>
  <w:style w:type="paragraph" w:customStyle="1" w:styleId="td3">
    <w:name w:val="td3"/>
    <w:basedOn w:val="a"/>
    <w:pPr>
      <w:spacing w:before="144" w:after="288"/>
      <w:textAlignment w:val="top"/>
    </w:pPr>
  </w:style>
  <w:style w:type="paragraph" w:customStyle="1" w:styleId="input-wrapper9">
    <w:name w:val="input-wrapper9"/>
    <w:basedOn w:val="a"/>
    <w:pPr>
      <w:spacing w:before="144" w:after="288"/>
    </w:pPr>
  </w:style>
  <w:style w:type="paragraph" w:customStyle="1" w:styleId="placeholder2">
    <w:name w:val="placeholder2"/>
    <w:basedOn w:val="a"/>
    <w:pPr>
      <w:spacing w:before="144" w:after="288"/>
    </w:pPr>
    <w:rPr>
      <w:vanish/>
    </w:rPr>
  </w:style>
  <w:style w:type="paragraph" w:customStyle="1" w:styleId="submit-button-wrapper2">
    <w:name w:val="submit-button-wrapper2"/>
    <w:basedOn w:val="a"/>
  </w:style>
  <w:style w:type="paragraph" w:customStyle="1" w:styleId="td4">
    <w:name w:val="td4"/>
    <w:basedOn w:val="a"/>
    <w:pPr>
      <w:spacing w:before="144" w:after="288"/>
      <w:textAlignment w:val="top"/>
    </w:pPr>
  </w:style>
  <w:style w:type="paragraph" w:customStyle="1" w:styleId="common-content-border4">
    <w:name w:val="common-content-border4"/>
    <w:basedOn w:val="a"/>
    <w:pPr>
      <w:spacing w:before="144" w:after="288"/>
    </w:pPr>
  </w:style>
  <w:style w:type="paragraph" w:customStyle="1" w:styleId="common-content-border-top2">
    <w:name w:val="common-content-border-top2"/>
    <w:basedOn w:val="a"/>
    <w:pPr>
      <w:spacing w:before="144" w:after="288"/>
    </w:pPr>
  </w:style>
  <w:style w:type="paragraph" w:customStyle="1" w:styleId="center3">
    <w:name w:val="center3"/>
    <w:basedOn w:val="a"/>
    <w:pPr>
      <w:spacing w:before="144" w:after="288"/>
    </w:pPr>
  </w:style>
  <w:style w:type="paragraph" w:customStyle="1" w:styleId="common-content-border-content-wrapper4">
    <w:name w:val="common-content-border-content-wrapper4"/>
    <w:basedOn w:val="a"/>
    <w:pPr>
      <w:spacing w:before="144" w:after="288"/>
    </w:pPr>
  </w:style>
  <w:style w:type="paragraph" w:customStyle="1" w:styleId="center4">
    <w:name w:val="center4"/>
    <w:basedOn w:val="a"/>
    <w:pPr>
      <w:spacing w:before="144" w:after="288"/>
    </w:pPr>
  </w:style>
  <w:style w:type="paragraph" w:customStyle="1" w:styleId="common-content-border-bottom2">
    <w:name w:val="common-content-border-bottom2"/>
    <w:basedOn w:val="a"/>
    <w:pPr>
      <w:spacing w:before="144" w:after="288"/>
    </w:pPr>
  </w:style>
  <w:style w:type="paragraph" w:customStyle="1" w:styleId="placeholder3">
    <w:name w:val="placeholder3"/>
    <w:basedOn w:val="a"/>
    <w:pPr>
      <w:spacing w:before="144" w:after="288"/>
    </w:pPr>
    <w:rPr>
      <w:vanish/>
    </w:rPr>
  </w:style>
  <w:style w:type="paragraph" w:customStyle="1" w:styleId="warning1">
    <w:name w:val="warning1"/>
    <w:basedOn w:val="a"/>
    <w:pPr>
      <w:pBdr>
        <w:top w:val="single" w:sz="6" w:space="0" w:color="EBD6A0"/>
        <w:left w:val="single" w:sz="6" w:space="0" w:color="EBD6A0"/>
        <w:bottom w:val="single" w:sz="6" w:space="0" w:color="EBD6A0"/>
        <w:right w:val="single" w:sz="6" w:space="0" w:color="EBD6A0"/>
      </w:pBdr>
      <w:shd w:val="clear" w:color="auto" w:fill="FCF8E4"/>
      <w:spacing w:before="150" w:after="288"/>
    </w:pPr>
    <w:rPr>
      <w:color w:val="E09010"/>
    </w:rPr>
  </w:style>
  <w:style w:type="paragraph" w:customStyle="1" w:styleId="label-wrapper4">
    <w:name w:val="label-wrapper4"/>
    <w:basedOn w:val="a"/>
    <w:pPr>
      <w:spacing w:before="144" w:after="288"/>
    </w:pPr>
  </w:style>
  <w:style w:type="paragraph" w:customStyle="1" w:styleId="description11">
    <w:name w:val="description11"/>
    <w:basedOn w:val="a"/>
    <w:pPr>
      <w:spacing w:before="144" w:after="180" w:line="225" w:lineRule="atLeast"/>
      <w:jc w:val="both"/>
      <w:textAlignment w:val="center"/>
    </w:pPr>
    <w:rPr>
      <w:color w:val="000000"/>
      <w:sz w:val="20"/>
      <w:szCs w:val="20"/>
    </w:rPr>
  </w:style>
  <w:style w:type="paragraph" w:customStyle="1" w:styleId="label-wrapper5">
    <w:name w:val="label-wrapper5"/>
    <w:basedOn w:val="a"/>
    <w:pPr>
      <w:spacing w:before="144" w:after="288"/>
    </w:pPr>
  </w:style>
  <w:style w:type="paragraph" w:customStyle="1" w:styleId="label-wrapper6">
    <w:name w:val="label-wrapper6"/>
    <w:basedOn w:val="a"/>
    <w:pPr>
      <w:spacing w:before="144" w:after="288"/>
    </w:pPr>
  </w:style>
  <w:style w:type="paragraph" w:customStyle="1" w:styleId="label-wrapper7">
    <w:name w:val="label-wrapper7"/>
    <w:basedOn w:val="a"/>
    <w:pPr>
      <w:spacing w:before="144" w:after="288"/>
    </w:pPr>
  </w:style>
  <w:style w:type="paragraph" w:customStyle="1" w:styleId="label-wrapper8">
    <w:name w:val="label-wrapper8"/>
    <w:basedOn w:val="a"/>
    <w:pPr>
      <w:spacing w:before="144" w:after="288"/>
    </w:pPr>
  </w:style>
  <w:style w:type="paragraph" w:customStyle="1" w:styleId="command-buttons2">
    <w:name w:val="command-buttons2"/>
    <w:basedOn w:val="a"/>
    <w:pPr>
      <w:spacing w:before="150" w:after="288"/>
    </w:pPr>
  </w:style>
  <w:style w:type="paragraph" w:customStyle="1" w:styleId="warning2">
    <w:name w:val="warning2"/>
    <w:basedOn w:val="a"/>
    <w:pPr>
      <w:spacing w:after="150"/>
      <w:ind w:left="480"/>
    </w:pPr>
    <w:rPr>
      <w:color w:val="E09010"/>
    </w:rPr>
  </w:style>
  <w:style w:type="paragraph" w:customStyle="1" w:styleId="edit-courses-table1">
    <w:name w:val="edit-courses-table1"/>
    <w:basedOn w:val="a"/>
    <w:pPr>
      <w:spacing w:before="144" w:after="288"/>
    </w:pPr>
  </w:style>
  <w:style w:type="paragraph" w:customStyle="1" w:styleId="delete8">
    <w:name w:val="delete8"/>
    <w:basedOn w:val="a"/>
    <w:pPr>
      <w:spacing w:before="144" w:after="288"/>
    </w:pPr>
  </w:style>
  <w:style w:type="paragraph" w:customStyle="1" w:styleId="add2">
    <w:name w:val="add2"/>
    <w:basedOn w:val="a"/>
    <w:pPr>
      <w:spacing w:before="144" w:after="288"/>
    </w:pPr>
  </w:style>
  <w:style w:type="paragraph" w:customStyle="1" w:styleId="title14">
    <w:name w:val="title14"/>
    <w:basedOn w:val="a"/>
    <w:pPr>
      <w:spacing w:before="144" w:after="288"/>
    </w:pPr>
    <w:rPr>
      <w:color w:val="000000"/>
    </w:rPr>
  </w:style>
  <w:style w:type="paragraph" w:customStyle="1" w:styleId="text6">
    <w:name w:val="text6"/>
    <w:basedOn w:val="a"/>
    <w:pPr>
      <w:spacing w:before="150" w:after="288" w:line="375" w:lineRule="atLeast"/>
    </w:pPr>
    <w:rPr>
      <w:color w:val="494949"/>
    </w:rPr>
  </w:style>
  <w:style w:type="paragraph" w:customStyle="1" w:styleId="number1">
    <w:name w:val="number1"/>
    <w:basedOn w:val="a"/>
    <w:pPr>
      <w:spacing w:before="144" w:after="288" w:line="300" w:lineRule="atLeast"/>
      <w:textAlignment w:val="top"/>
    </w:pPr>
  </w:style>
  <w:style w:type="paragraph" w:customStyle="1" w:styleId="authors2">
    <w:name w:val="authors2"/>
    <w:basedOn w:val="a"/>
    <w:pPr>
      <w:spacing w:before="144" w:after="288" w:line="300" w:lineRule="atLeast"/>
    </w:pPr>
  </w:style>
  <w:style w:type="paragraph" w:customStyle="1" w:styleId="title15">
    <w:name w:val="title15"/>
    <w:basedOn w:val="a"/>
    <w:pPr>
      <w:spacing w:before="144" w:after="288" w:line="300" w:lineRule="atLeast"/>
    </w:pPr>
  </w:style>
  <w:style w:type="paragraph" w:customStyle="1" w:styleId="date-line1">
    <w:name w:val="date-line1"/>
    <w:basedOn w:val="a"/>
    <w:pPr>
      <w:spacing w:before="144" w:after="288" w:line="300" w:lineRule="atLeast"/>
    </w:pPr>
  </w:style>
  <w:style w:type="paragraph" w:customStyle="1" w:styleId="label-wrapper9">
    <w:name w:val="label-wrapper9"/>
    <w:basedOn w:val="a"/>
    <w:pPr>
      <w:spacing w:before="144" w:after="288"/>
      <w:textAlignment w:val="center"/>
    </w:pPr>
  </w:style>
  <w:style w:type="paragraph" w:customStyle="1" w:styleId="input-wrapper10">
    <w:name w:val="input-wrapper10"/>
    <w:basedOn w:val="a"/>
    <w:pPr>
      <w:spacing w:before="144" w:after="288"/>
      <w:textAlignment w:val="center"/>
    </w:pPr>
  </w:style>
  <w:style w:type="paragraph" w:customStyle="1" w:styleId="markup1">
    <w:name w:val="markup1"/>
    <w:basedOn w:val="a"/>
    <w:pPr>
      <w:spacing w:before="144" w:after="288"/>
      <w:textAlignment w:val="center"/>
    </w:pPr>
  </w:style>
  <w:style w:type="paragraph" w:customStyle="1" w:styleId="cost-fields1">
    <w:name w:val="cost-fields1"/>
    <w:basedOn w:val="a"/>
    <w:pPr>
      <w:spacing w:before="144" w:after="288"/>
    </w:pPr>
  </w:style>
  <w:style w:type="paragraph" w:customStyle="1" w:styleId="submit-button1">
    <w:name w:val="submit-button1"/>
    <w:basedOn w:val="a"/>
    <w:pPr>
      <w:pBdr>
        <w:top w:val="single" w:sz="6" w:space="0" w:color="000000"/>
        <w:left w:val="single" w:sz="6" w:space="0" w:color="000000"/>
        <w:bottom w:val="single" w:sz="6" w:space="0" w:color="000000"/>
        <w:right w:val="single" w:sz="6" w:space="0" w:color="000000"/>
      </w:pBdr>
      <w:spacing w:before="144" w:after="288"/>
      <w:ind w:right="150"/>
    </w:pPr>
  </w:style>
  <w:style w:type="paragraph" w:customStyle="1" w:styleId="input-wrapper11">
    <w:name w:val="input-wrapper11"/>
    <w:basedOn w:val="a"/>
    <w:pPr>
      <w:spacing w:before="144" w:after="288"/>
    </w:pPr>
  </w:style>
  <w:style w:type="paragraph" w:customStyle="1" w:styleId="pager4">
    <w:name w:val="pager4"/>
    <w:basedOn w:val="a"/>
    <w:pPr>
      <w:pBdr>
        <w:top w:val="single" w:sz="6" w:space="0" w:color="EBD6A0"/>
        <w:bottom w:val="single" w:sz="6" w:space="0" w:color="EBD6A0"/>
      </w:pBdr>
      <w:spacing w:before="144" w:after="288"/>
    </w:pPr>
  </w:style>
  <w:style w:type="paragraph" w:customStyle="1" w:styleId="border1">
    <w:name w:val="border1"/>
    <w:basedOn w:val="a"/>
    <w:pPr>
      <w:pBdr>
        <w:bottom w:val="single" w:sz="6" w:space="4" w:color="EBD6A0"/>
      </w:pBdr>
      <w:spacing w:before="144" w:after="288"/>
    </w:pPr>
  </w:style>
  <w:style w:type="paragraph" w:customStyle="1" w:styleId="text7">
    <w:name w:val="text7"/>
    <w:basedOn w:val="a"/>
    <w:pPr>
      <w:spacing w:before="144" w:after="288"/>
    </w:pPr>
    <w:rPr>
      <w:b/>
      <w:bCs/>
      <w:sz w:val="18"/>
      <w:szCs w:val="18"/>
    </w:rPr>
  </w:style>
  <w:style w:type="paragraph" w:customStyle="1" w:styleId="text8">
    <w:name w:val="text8"/>
    <w:basedOn w:val="a"/>
    <w:pPr>
      <w:spacing w:before="144" w:after="288"/>
    </w:pPr>
    <w:rPr>
      <w:b/>
      <w:bCs/>
      <w:sz w:val="18"/>
      <w:szCs w:val="18"/>
    </w:rPr>
  </w:style>
  <w:style w:type="paragraph" w:customStyle="1" w:styleId="text9">
    <w:name w:val="text9"/>
    <w:basedOn w:val="a"/>
    <w:pPr>
      <w:spacing w:before="144" w:after="288"/>
    </w:pPr>
    <w:rPr>
      <w:b/>
      <w:bCs/>
      <w:sz w:val="18"/>
      <w:szCs w:val="18"/>
    </w:rPr>
  </w:style>
  <w:style w:type="paragraph" w:customStyle="1" w:styleId="text10">
    <w:name w:val="text10"/>
    <w:basedOn w:val="a"/>
    <w:pPr>
      <w:spacing w:before="144" w:after="288"/>
    </w:pPr>
    <w:rPr>
      <w:b/>
      <w:bCs/>
      <w:sz w:val="18"/>
      <w:szCs w:val="18"/>
    </w:rPr>
  </w:style>
  <w:style w:type="paragraph" w:customStyle="1" w:styleId="annotation1">
    <w:name w:val="annotation1"/>
    <w:basedOn w:val="a"/>
    <w:pPr>
      <w:spacing w:before="144" w:after="150"/>
    </w:pPr>
  </w:style>
  <w:style w:type="paragraph" w:customStyle="1" w:styleId="next-button-wrapper1">
    <w:name w:val="next-button-wrapper1"/>
    <w:basedOn w:val="a"/>
    <w:pPr>
      <w:spacing w:before="150" w:after="150"/>
    </w:pPr>
  </w:style>
  <w:style w:type="paragraph" w:customStyle="1" w:styleId="video-lecture-next-button-wrapper1">
    <w:name w:val="video-lecture-next-button-wrapper1"/>
    <w:basedOn w:val="a"/>
    <w:pPr>
      <w:spacing w:before="150" w:after="150"/>
    </w:pPr>
  </w:style>
  <w:style w:type="paragraph" w:customStyle="1" w:styleId="mathjaxdisplay1">
    <w:name w:val="mathjax_display1"/>
    <w:basedOn w:val="a"/>
    <w:pPr>
      <w:spacing w:before="105" w:after="105" w:line="240" w:lineRule="atLeast"/>
    </w:pPr>
  </w:style>
  <w:style w:type="paragraph" w:customStyle="1" w:styleId="lecture-title1">
    <w:name w:val="lecture-title1"/>
    <w:basedOn w:val="a"/>
    <w:pPr>
      <w:spacing w:before="105" w:after="105" w:line="240" w:lineRule="atLeast"/>
    </w:pPr>
    <w:rPr>
      <w:b/>
      <w:bCs/>
      <w:color w:val="330066"/>
      <w:sz w:val="20"/>
      <w:szCs w:val="20"/>
    </w:rPr>
  </w:style>
  <w:style w:type="paragraph" w:customStyle="1" w:styleId="you-can-help1">
    <w:name w:val="you-can-help1"/>
    <w:basedOn w:val="a"/>
    <w:pPr>
      <w:pBdr>
        <w:top w:val="single" w:sz="6" w:space="0" w:color="AAAAAA"/>
        <w:left w:val="single" w:sz="6" w:space="0" w:color="AAAAAA"/>
        <w:bottom w:val="single" w:sz="6" w:space="0" w:color="AAAAAA"/>
        <w:right w:val="single" w:sz="6" w:space="0" w:color="AAAAAA"/>
      </w:pBdr>
      <w:shd w:val="clear" w:color="auto" w:fill="F9F9F9"/>
      <w:spacing w:before="105" w:after="105" w:line="240" w:lineRule="atLeast"/>
    </w:pPr>
  </w:style>
  <w:style w:type="paragraph" w:customStyle="1" w:styleId="lecture-goal1">
    <w:name w:val="lecture-goal1"/>
    <w:basedOn w:val="a"/>
    <w:pPr>
      <w:spacing w:before="105" w:after="105" w:line="240" w:lineRule="atLeast"/>
    </w:pPr>
    <w:rPr>
      <w:b/>
      <w:bCs/>
    </w:rPr>
  </w:style>
  <w:style w:type="paragraph" w:customStyle="1" w:styleId="keywords1">
    <w:name w:val="keywords1"/>
    <w:basedOn w:val="a"/>
    <w:pPr>
      <w:spacing w:before="105" w:after="105" w:line="240" w:lineRule="atLeast"/>
    </w:pPr>
    <w:rPr>
      <w:b/>
      <w:bCs/>
    </w:rPr>
  </w:style>
  <w:style w:type="paragraph" w:customStyle="1" w:styleId="eoi-table1">
    <w:name w:val="eoi-table1"/>
    <w:basedOn w:val="a"/>
    <w:pPr>
      <w:spacing w:before="105" w:after="105" w:line="240" w:lineRule="atLeast"/>
    </w:pPr>
  </w:style>
  <w:style w:type="paragraph" w:customStyle="1" w:styleId="separator1">
    <w:name w:val="separator1"/>
    <w:basedOn w:val="a"/>
    <w:pPr>
      <w:spacing w:before="105" w:after="105" w:line="240" w:lineRule="atLeast"/>
    </w:pPr>
  </w:style>
  <w:style w:type="paragraph" w:customStyle="1" w:styleId="vert-line1">
    <w:name w:val="vert-line1"/>
    <w:basedOn w:val="a"/>
    <w:pPr>
      <w:pBdr>
        <w:right w:val="single" w:sz="6" w:space="0" w:color="EBD6A0"/>
      </w:pBdr>
      <w:spacing w:before="105" w:after="105" w:line="240" w:lineRule="atLeast"/>
    </w:pPr>
  </w:style>
  <w:style w:type="paragraph" w:customStyle="1" w:styleId="lecturetitle1">
    <w:name w:val="lecture_title1"/>
    <w:basedOn w:val="a"/>
    <w:pPr>
      <w:spacing w:before="105" w:after="105" w:line="240" w:lineRule="atLeast"/>
    </w:pPr>
    <w:rPr>
      <w:b/>
      <w:bCs/>
      <w:color w:val="330066"/>
      <w:sz w:val="25"/>
      <w:szCs w:val="25"/>
    </w:rPr>
  </w:style>
  <w:style w:type="paragraph" w:customStyle="1" w:styleId="pager5">
    <w:name w:val="pager5"/>
    <w:basedOn w:val="a"/>
    <w:pPr>
      <w:spacing w:before="105" w:after="105" w:line="240" w:lineRule="atLeast"/>
    </w:pPr>
    <w:rPr>
      <w:b/>
      <w:bCs/>
      <w:sz w:val="22"/>
      <w:szCs w:val="22"/>
    </w:rPr>
  </w:style>
  <w:style w:type="paragraph" w:customStyle="1" w:styleId="pager-prev-next2">
    <w:name w:val="pager-prev-next2"/>
    <w:basedOn w:val="a"/>
    <w:pPr>
      <w:spacing w:before="105" w:after="105" w:line="240" w:lineRule="atLeast"/>
      <w:jc w:val="center"/>
    </w:pPr>
    <w:rPr>
      <w:b/>
      <w:bCs/>
      <w:sz w:val="22"/>
      <w:szCs w:val="22"/>
    </w:rPr>
  </w:style>
  <w:style w:type="paragraph" w:customStyle="1" w:styleId="coursehr1">
    <w:name w:val="course_hr1"/>
    <w:basedOn w:val="a"/>
    <w:pPr>
      <w:pBdr>
        <w:top w:val="single" w:sz="2" w:space="0" w:color="FF9900"/>
        <w:left w:val="single" w:sz="2" w:space="0" w:color="FF9900"/>
        <w:bottom w:val="single" w:sz="2" w:space="0" w:color="FF9900"/>
        <w:right w:val="single" w:sz="2" w:space="0" w:color="FF9900"/>
      </w:pBdr>
      <w:shd w:val="clear" w:color="auto" w:fill="FF9900"/>
      <w:spacing w:before="105" w:after="105" w:line="240" w:lineRule="atLeast"/>
    </w:pPr>
    <w:rPr>
      <w:color w:val="FF9900"/>
    </w:rPr>
  </w:style>
  <w:style w:type="paragraph" w:customStyle="1" w:styleId="keyword1">
    <w:name w:val="keyword1"/>
    <w:basedOn w:val="a"/>
    <w:pPr>
      <w:spacing w:before="105" w:after="105" w:line="240" w:lineRule="atLeast"/>
    </w:pPr>
    <w:rPr>
      <w:i/>
      <w:iCs/>
    </w:rPr>
  </w:style>
  <w:style w:type="paragraph" w:customStyle="1" w:styleId="keyworddef1">
    <w:name w:val="keyword_def1"/>
    <w:basedOn w:val="a"/>
    <w:pPr>
      <w:spacing w:before="105" w:after="105" w:line="240" w:lineRule="atLeast"/>
    </w:pPr>
    <w:rPr>
      <w:b/>
      <w:bCs/>
      <w:i/>
      <w:iCs/>
    </w:rPr>
  </w:style>
  <w:style w:type="paragraph" w:customStyle="1" w:styleId="example1">
    <w:name w:val="example1"/>
    <w:basedOn w:val="a"/>
    <w:pPr>
      <w:spacing w:before="105" w:after="105" w:line="240" w:lineRule="atLeast"/>
      <w:ind w:left="150"/>
    </w:pPr>
    <w:rPr>
      <w:rFonts w:ascii="Courier New" w:hAnsi="Courier New" w:cs="Courier New"/>
      <w:color w:val="8B0000"/>
    </w:rPr>
  </w:style>
  <w:style w:type="paragraph" w:customStyle="1" w:styleId="texample1">
    <w:name w:val="texample1"/>
    <w:basedOn w:val="a"/>
    <w:pPr>
      <w:spacing w:before="105" w:after="105" w:line="240" w:lineRule="atLeast"/>
    </w:pPr>
    <w:rPr>
      <w:rFonts w:ascii="Courier New" w:hAnsi="Courier New" w:cs="Courier New"/>
      <w:color w:val="8B0000"/>
    </w:rPr>
  </w:style>
  <w:style w:type="paragraph" w:customStyle="1" w:styleId="submit-button-wrapper3">
    <w:name w:val="submit-button-wrapper3"/>
    <w:basedOn w:val="a"/>
    <w:pPr>
      <w:spacing w:line="240" w:lineRule="atLeast"/>
      <w:jc w:val="right"/>
    </w:pPr>
  </w:style>
  <w:style w:type="character" w:customStyle="1" w:styleId="linknotprocessed1">
    <w:name w:val="link_not_processed1"/>
    <w:basedOn w:val="a0"/>
    <w:rPr>
      <w:b/>
      <w:bCs/>
      <w:color w:val="FF0000"/>
    </w:rPr>
  </w:style>
  <w:style w:type="paragraph" w:customStyle="1" w:styleId="continue-button1">
    <w:name w:val="continue-button1"/>
    <w:basedOn w:val="a"/>
    <w:pPr>
      <w:spacing w:before="105" w:after="105" w:line="240" w:lineRule="atLeast"/>
      <w:ind w:right="225"/>
    </w:pPr>
    <w:rPr>
      <w:vanish/>
    </w:rPr>
  </w:style>
  <w:style w:type="paragraph" w:customStyle="1" w:styleId="common-content-border-content5">
    <w:name w:val="common-content-border-content5"/>
    <w:basedOn w:val="a"/>
    <w:pPr>
      <w:spacing w:before="144"/>
    </w:pPr>
  </w:style>
  <w:style w:type="paragraph" w:customStyle="1" w:styleId="tasklistitem1">
    <w:name w:val="task_list_item1"/>
    <w:basedOn w:val="a"/>
    <w:pPr>
      <w:pBdr>
        <w:bottom w:val="single" w:sz="6" w:space="0" w:color="EBD6A0"/>
      </w:pBdr>
      <w:spacing w:before="90" w:after="288"/>
    </w:pPr>
  </w:style>
  <w:style w:type="paragraph" w:customStyle="1" w:styleId="taskno1">
    <w:name w:val="task_no1"/>
    <w:basedOn w:val="a"/>
    <w:pPr>
      <w:spacing w:before="144" w:after="288"/>
    </w:pPr>
    <w:rPr>
      <w:b/>
      <w:bCs/>
    </w:rPr>
  </w:style>
  <w:style w:type="paragraph" w:customStyle="1" w:styleId="command-buttons3">
    <w:name w:val="command-buttons3"/>
    <w:basedOn w:val="a"/>
    <w:pPr>
      <w:pBdr>
        <w:top w:val="single" w:sz="6" w:space="4" w:color="EBD6A0"/>
      </w:pBdr>
      <w:spacing w:before="105" w:after="105" w:line="240" w:lineRule="atLeast"/>
    </w:pPr>
  </w:style>
  <w:style w:type="paragraph" w:customStyle="1" w:styleId="tasktitle1">
    <w:name w:val="task_title1"/>
    <w:basedOn w:val="a"/>
    <w:pPr>
      <w:spacing w:before="105" w:after="105" w:line="240" w:lineRule="atLeast"/>
    </w:pPr>
    <w:rPr>
      <w:b/>
      <w:bCs/>
      <w:color w:val="000000"/>
      <w:sz w:val="21"/>
      <w:szCs w:val="21"/>
    </w:rPr>
  </w:style>
  <w:style w:type="paragraph" w:customStyle="1" w:styleId="question1">
    <w:name w:val="question1"/>
    <w:basedOn w:val="a"/>
    <w:pPr>
      <w:spacing w:before="105" w:after="105" w:line="240" w:lineRule="atLeast"/>
    </w:pPr>
    <w:rPr>
      <w:color w:val="494949"/>
      <w:sz w:val="21"/>
      <w:szCs w:val="21"/>
    </w:rPr>
  </w:style>
  <w:style w:type="paragraph" w:customStyle="1" w:styleId="tip1">
    <w:name w:val="tip1"/>
    <w:basedOn w:val="a"/>
    <w:pPr>
      <w:pBdr>
        <w:bottom w:val="single" w:sz="6" w:space="4" w:color="EBD6A0"/>
      </w:pBdr>
      <w:spacing w:before="105" w:after="105" w:line="240" w:lineRule="atLeast"/>
    </w:pPr>
    <w:rPr>
      <w:i/>
      <w:iCs/>
      <w:color w:val="494949"/>
      <w:sz w:val="18"/>
      <w:szCs w:val="18"/>
    </w:rPr>
  </w:style>
  <w:style w:type="paragraph" w:customStyle="1" w:styleId="wrapper1">
    <w:name w:val="wrapper1"/>
    <w:basedOn w:val="a"/>
    <w:pPr>
      <w:spacing w:before="105" w:after="105" w:line="240" w:lineRule="atLeast"/>
    </w:pPr>
  </w:style>
  <w:style w:type="paragraph" w:customStyle="1" w:styleId="left3">
    <w:name w:val="left3"/>
    <w:basedOn w:val="a"/>
    <w:pPr>
      <w:spacing w:before="105" w:after="105" w:line="240" w:lineRule="atLeast"/>
    </w:pPr>
  </w:style>
  <w:style w:type="paragraph" w:customStyle="1" w:styleId="left4">
    <w:name w:val="left4"/>
    <w:basedOn w:val="a"/>
    <w:pPr>
      <w:shd w:val="clear" w:color="auto" w:fill="FCF8E4"/>
      <w:spacing w:before="105" w:after="105" w:line="240" w:lineRule="atLeast"/>
    </w:pPr>
  </w:style>
  <w:style w:type="paragraph" w:customStyle="1" w:styleId="right4">
    <w:name w:val="right4"/>
    <w:basedOn w:val="a"/>
    <w:pPr>
      <w:spacing w:before="105" w:after="105" w:line="240" w:lineRule="atLeast"/>
    </w:pPr>
  </w:style>
  <w:style w:type="paragraph" w:customStyle="1" w:styleId="comment2">
    <w:name w:val="comment2"/>
    <w:basedOn w:val="a"/>
  </w:style>
  <w:style w:type="paragraph" w:customStyle="1" w:styleId="form-radios3">
    <w:name w:val="form-radios3"/>
    <w:basedOn w:val="a"/>
    <w:pPr>
      <w:spacing w:before="75" w:after="75"/>
      <w:ind w:left="525"/>
    </w:pPr>
  </w:style>
  <w:style w:type="paragraph" w:customStyle="1" w:styleId="form-item25">
    <w:name w:val="form-item25"/>
    <w:basedOn w:val="a"/>
    <w:pPr>
      <w:spacing w:before="96" w:after="75"/>
    </w:pPr>
  </w:style>
  <w:style w:type="paragraph" w:customStyle="1" w:styleId="table5">
    <w:name w:val="table5"/>
    <w:basedOn w:val="a"/>
    <w:pPr>
      <w:spacing w:before="144" w:after="288"/>
    </w:pPr>
  </w:style>
  <w:style w:type="paragraph" w:customStyle="1" w:styleId="tr1">
    <w:name w:val="tr1"/>
    <w:basedOn w:val="a"/>
    <w:pPr>
      <w:spacing w:before="144" w:after="288"/>
    </w:pPr>
  </w:style>
  <w:style w:type="paragraph" w:customStyle="1" w:styleId="input-wrapper12">
    <w:name w:val="input-wrapper12"/>
    <w:basedOn w:val="a"/>
    <w:pPr>
      <w:spacing w:before="144" w:after="288"/>
    </w:pPr>
  </w:style>
  <w:style w:type="paragraph" w:customStyle="1" w:styleId="placeholder4">
    <w:name w:val="placeholder4"/>
    <w:basedOn w:val="a"/>
    <w:pPr>
      <w:spacing w:before="144" w:after="288"/>
    </w:pPr>
    <w:rPr>
      <w:vanish/>
    </w:rPr>
  </w:style>
  <w:style w:type="paragraph" w:customStyle="1" w:styleId="form-radio1">
    <w:name w:val="form-radio1"/>
    <w:basedOn w:val="a"/>
    <w:pPr>
      <w:spacing w:before="144" w:after="288"/>
    </w:pPr>
  </w:style>
  <w:style w:type="paragraph" w:customStyle="1" w:styleId="input-wrapper13">
    <w:name w:val="input-wrapper13"/>
    <w:basedOn w:val="a"/>
    <w:pPr>
      <w:pBdr>
        <w:top w:val="single" w:sz="6" w:space="0" w:color="EBD6A0"/>
        <w:left w:val="single" w:sz="6" w:space="0" w:color="EBD6A0"/>
        <w:bottom w:val="single" w:sz="6" w:space="3" w:color="EBD6A0"/>
        <w:right w:val="single" w:sz="6" w:space="0" w:color="EBD6A0"/>
      </w:pBdr>
      <w:spacing w:before="144" w:after="288"/>
      <w:textAlignment w:val="top"/>
    </w:pPr>
  </w:style>
  <w:style w:type="paragraph" w:customStyle="1" w:styleId="registered-attempt1">
    <w:name w:val="registered-attempt1"/>
    <w:basedOn w:val="a"/>
    <w:pPr>
      <w:spacing w:before="105" w:after="105" w:line="240" w:lineRule="atLeast"/>
    </w:pPr>
    <w:rPr>
      <w:b/>
      <w:bCs/>
      <w:sz w:val="21"/>
      <w:szCs w:val="21"/>
    </w:rPr>
  </w:style>
  <w:style w:type="paragraph" w:customStyle="1" w:styleId="current-attempt1">
    <w:name w:val="current-attempt1"/>
    <w:basedOn w:val="a"/>
    <w:pPr>
      <w:pBdr>
        <w:top w:val="single" w:sz="6" w:space="0" w:color="EBD6A0"/>
      </w:pBdr>
      <w:spacing w:before="105" w:after="105" w:line="240" w:lineRule="atLeast"/>
    </w:pPr>
    <w:rPr>
      <w:b/>
      <w:bCs/>
      <w:sz w:val="21"/>
      <w:szCs w:val="21"/>
    </w:rPr>
  </w:style>
  <w:style w:type="paragraph" w:customStyle="1" w:styleId="title16">
    <w:name w:val="title16"/>
    <w:basedOn w:val="a"/>
    <w:pPr>
      <w:spacing w:before="105" w:after="105" w:line="240" w:lineRule="atLeast"/>
    </w:pPr>
  </w:style>
  <w:style w:type="paragraph" w:customStyle="1" w:styleId="value1">
    <w:name w:val="value1"/>
    <w:basedOn w:val="a"/>
    <w:pPr>
      <w:spacing w:before="105" w:after="105" w:line="240" w:lineRule="atLeast"/>
    </w:pPr>
  </w:style>
  <w:style w:type="paragraph" w:customStyle="1" w:styleId="form-item26">
    <w:name w:val="form-item26"/>
    <w:basedOn w:val="a"/>
    <w:pPr>
      <w:spacing w:before="105" w:after="105" w:line="240" w:lineRule="atLeast"/>
    </w:pPr>
  </w:style>
  <w:style w:type="paragraph" w:customStyle="1" w:styleId="submit-button-wrapper4">
    <w:name w:val="submit-button-wrapper4"/>
    <w:basedOn w:val="a"/>
    <w:pPr>
      <w:spacing w:line="240" w:lineRule="atLeast"/>
      <w:jc w:val="right"/>
    </w:pPr>
    <w:rPr>
      <w:vanish/>
    </w:rPr>
  </w:style>
  <w:style w:type="paragraph" w:customStyle="1" w:styleId="result-ahah-wrapper1">
    <w:name w:val="result-ahah-wrapper1"/>
    <w:basedOn w:val="a"/>
    <w:pPr>
      <w:spacing w:line="240" w:lineRule="atLeast"/>
    </w:pPr>
  </w:style>
  <w:style w:type="paragraph" w:customStyle="1" w:styleId="upload-element-detail1">
    <w:name w:val="upload-element-detail1"/>
    <w:basedOn w:val="a"/>
    <w:pPr>
      <w:spacing w:line="240" w:lineRule="atLeast"/>
    </w:pPr>
  </w:style>
  <w:style w:type="paragraph" w:customStyle="1" w:styleId="upload-element-row1">
    <w:name w:val="upload-element-row1"/>
    <w:basedOn w:val="a"/>
    <w:pPr>
      <w:spacing w:line="240" w:lineRule="atLeast"/>
    </w:pPr>
  </w:style>
  <w:style w:type="paragraph" w:customStyle="1" w:styleId="question-border-bottom1">
    <w:name w:val="question-border-bottom1"/>
    <w:basedOn w:val="a"/>
    <w:pPr>
      <w:pBdr>
        <w:bottom w:val="single" w:sz="6" w:space="8" w:color="EBD6A0"/>
      </w:pBdr>
      <w:spacing w:before="105" w:after="105" w:line="240" w:lineRule="atLeast"/>
    </w:pPr>
  </w:style>
  <w:style w:type="paragraph" w:customStyle="1" w:styleId="block1">
    <w:name w:val="block1"/>
    <w:basedOn w:val="a"/>
    <w:pPr>
      <w:ind w:left="240" w:right="240"/>
    </w:pPr>
  </w:style>
  <w:style w:type="paragraph" w:customStyle="1" w:styleId="block-region1">
    <w:name w:val="block-region1"/>
    <w:basedOn w:val="a"/>
    <w:pPr>
      <w:pBdr>
        <w:top w:val="dashed" w:sz="12" w:space="12" w:color="B4D7F0"/>
        <w:left w:val="dashed" w:sz="12" w:space="12" w:color="B4D7F0"/>
        <w:bottom w:val="dashed" w:sz="12" w:space="12" w:color="B4D7F0"/>
        <w:right w:val="dashed" w:sz="12" w:space="12" w:color="B4D7F0"/>
      </w:pBdr>
      <w:spacing w:after="240"/>
      <w:ind w:left="120" w:right="120"/>
      <w:jc w:val="center"/>
    </w:pPr>
    <w:rPr>
      <w:sz w:val="31"/>
      <w:szCs w:val="31"/>
    </w:rPr>
  </w:style>
  <w:style w:type="paragraph" w:customStyle="1" w:styleId="sidebar1">
    <w:name w:val="sidebar1"/>
    <w:basedOn w:val="a"/>
    <w:pPr>
      <w:spacing w:before="900" w:after="1200"/>
    </w:pPr>
  </w:style>
  <w:style w:type="paragraph" w:customStyle="1" w:styleId="block2">
    <w:name w:val="block2"/>
    <w:basedOn w:val="a"/>
    <w:pPr>
      <w:spacing w:after="360"/>
    </w:pPr>
  </w:style>
  <w:style w:type="paragraph" w:customStyle="1" w:styleId="block3">
    <w:name w:val="block3"/>
    <w:basedOn w:val="a"/>
    <w:pPr>
      <w:spacing w:before="144" w:after="288"/>
    </w:pPr>
  </w:style>
  <w:style w:type="paragraph" w:customStyle="1" w:styleId="block4">
    <w:name w:val="block4"/>
    <w:basedOn w:val="a"/>
    <w:pPr>
      <w:spacing w:before="144" w:after="288"/>
    </w:pPr>
  </w:style>
  <w:style w:type="paragraph" w:customStyle="1" w:styleId="content2">
    <w:name w:val="content2"/>
    <w:basedOn w:val="a"/>
    <w:pPr>
      <w:spacing w:before="120" w:after="120"/>
    </w:pPr>
  </w:style>
  <w:style w:type="paragraph" w:customStyle="1" w:styleId="block-region2">
    <w:name w:val="block-region2"/>
    <w:basedOn w:val="a"/>
    <w:pPr>
      <w:pBdr>
        <w:top w:val="dashed" w:sz="12" w:space="12" w:color="B4D7F0"/>
        <w:left w:val="dashed" w:sz="12" w:space="12" w:color="B4D7F0"/>
        <w:bottom w:val="dashed" w:sz="12" w:space="12" w:color="B4D7F0"/>
        <w:right w:val="dashed" w:sz="12" w:space="12" w:color="B4D7F0"/>
      </w:pBdr>
      <w:ind w:right="225"/>
      <w:jc w:val="center"/>
    </w:pPr>
    <w:rPr>
      <w:sz w:val="31"/>
      <w:szCs w:val="31"/>
    </w:rPr>
  </w:style>
  <w:style w:type="paragraph" w:customStyle="1" w:styleId="block-region3">
    <w:name w:val="block-region3"/>
    <w:basedOn w:val="a"/>
    <w:pPr>
      <w:pBdr>
        <w:top w:val="dashed" w:sz="12" w:space="12" w:color="B4D7F0"/>
        <w:left w:val="dashed" w:sz="12" w:space="12" w:color="B4D7F0"/>
        <w:bottom w:val="dashed" w:sz="12" w:space="12" w:color="B4D7F0"/>
        <w:right w:val="dashed" w:sz="12" w:space="12" w:color="B4D7F0"/>
      </w:pBdr>
      <w:ind w:left="225"/>
      <w:jc w:val="center"/>
    </w:pPr>
    <w:rPr>
      <w:sz w:val="31"/>
      <w:szCs w:val="31"/>
    </w:rPr>
  </w:style>
  <w:style w:type="paragraph" w:customStyle="1" w:styleId="right-corner1">
    <w:name w:val="right-corner1"/>
    <w:basedOn w:val="a"/>
    <w:pPr>
      <w:spacing w:before="144" w:after="288"/>
    </w:pPr>
  </w:style>
  <w:style w:type="paragraph" w:customStyle="1" w:styleId="left-corner1">
    <w:name w:val="left-corner1"/>
    <w:basedOn w:val="a"/>
    <w:pPr>
      <w:spacing w:before="144" w:after="288"/>
      <w:ind w:left="-150"/>
    </w:pPr>
  </w:style>
  <w:style w:type="paragraph" w:customStyle="1" w:styleId="breadcrumb1">
    <w:name w:val="breadcrumb1"/>
    <w:basedOn w:val="a"/>
    <w:pPr>
      <w:spacing w:before="144" w:after="288"/>
    </w:pPr>
    <w:rPr>
      <w:color w:val="529AD6"/>
      <w:sz w:val="22"/>
      <w:szCs w:val="22"/>
    </w:rPr>
  </w:style>
  <w:style w:type="paragraph" w:customStyle="1" w:styleId="links13">
    <w:name w:val="links13"/>
    <w:basedOn w:val="a"/>
    <w:pPr>
      <w:spacing w:before="144" w:after="288"/>
    </w:pPr>
  </w:style>
  <w:style w:type="paragraph" w:customStyle="1" w:styleId="links14">
    <w:name w:val="links14"/>
    <w:basedOn w:val="a"/>
    <w:pPr>
      <w:spacing w:before="144" w:after="288"/>
    </w:pPr>
  </w:style>
  <w:style w:type="paragraph" w:customStyle="1" w:styleId="submitted2">
    <w:name w:val="submitted2"/>
    <w:basedOn w:val="a"/>
    <w:pPr>
      <w:spacing w:before="144" w:after="288"/>
    </w:pPr>
  </w:style>
  <w:style w:type="paragraph" w:customStyle="1" w:styleId="comment3">
    <w:name w:val="comment3"/>
    <w:basedOn w:val="a"/>
  </w:style>
  <w:style w:type="paragraph" w:customStyle="1" w:styleId="content3">
    <w:name w:val="content3"/>
    <w:basedOn w:val="a"/>
    <w:pPr>
      <w:spacing w:before="144" w:after="144"/>
    </w:pPr>
  </w:style>
  <w:style w:type="paragraph" w:customStyle="1" w:styleId="content4">
    <w:name w:val="content4"/>
    <w:basedOn w:val="a"/>
    <w:pPr>
      <w:spacing w:before="144" w:after="144"/>
    </w:pPr>
  </w:style>
  <w:style w:type="paragraph" w:customStyle="1" w:styleId="feed-item-title1">
    <w:name w:val="feed-item-title1"/>
    <w:basedOn w:val="a"/>
    <w:pPr>
      <w:spacing w:before="144" w:after="288" w:line="312" w:lineRule="auto"/>
    </w:pPr>
    <w:rPr>
      <w:sz w:val="38"/>
      <w:szCs w:val="38"/>
    </w:rPr>
  </w:style>
  <w:style w:type="paragraph" w:customStyle="1" w:styleId="feed-item1">
    <w:name w:val="feed-item1"/>
    <w:basedOn w:val="a"/>
    <w:pPr>
      <w:pBdr>
        <w:bottom w:val="single" w:sz="6" w:space="18" w:color="E9EFF3"/>
      </w:pBdr>
      <w:spacing w:after="420"/>
      <w:ind w:left="-465" w:right="-465"/>
    </w:pPr>
  </w:style>
  <w:style w:type="paragraph" w:customStyle="1" w:styleId="feed-item-categories1">
    <w:name w:val="feed-item-categories1"/>
    <w:basedOn w:val="a"/>
    <w:pPr>
      <w:spacing w:before="144" w:after="288"/>
    </w:pPr>
    <w:rPr>
      <w:sz w:val="22"/>
      <w:szCs w:val="22"/>
    </w:rPr>
  </w:style>
  <w:style w:type="paragraph" w:customStyle="1" w:styleId="feed-item-meta1">
    <w:name w:val="feed-item-meta1"/>
    <w:basedOn w:val="a"/>
    <w:pPr>
      <w:spacing w:before="144" w:after="288"/>
    </w:pPr>
    <w:rPr>
      <w:color w:val="898989"/>
      <w:sz w:val="22"/>
      <w:szCs w:val="22"/>
    </w:rPr>
  </w:style>
  <w:style w:type="paragraph" w:customStyle="1" w:styleId="form-item27">
    <w:name w:val="form-item27"/>
    <w:basedOn w:val="a"/>
    <w:pPr>
      <w:pBdr>
        <w:top w:val="single" w:sz="6" w:space="0" w:color="FFFFFF"/>
        <w:left w:val="single" w:sz="6" w:space="0" w:color="FFFFFF"/>
        <w:bottom w:val="single" w:sz="6" w:space="0" w:color="FFFFFF"/>
        <w:right w:val="single" w:sz="6" w:space="0" w:color="FFFFFF"/>
      </w:pBdr>
      <w:spacing w:after="75"/>
    </w:pPr>
  </w:style>
  <w:style w:type="paragraph" w:customStyle="1" w:styleId="item-selected1">
    <w:name w:val="item-selected1"/>
    <w:basedOn w:val="a"/>
    <w:pPr>
      <w:pBdr>
        <w:top w:val="single" w:sz="6" w:space="0" w:color="D9EAF5"/>
        <w:left w:val="single" w:sz="6" w:space="0" w:color="D9EAF5"/>
        <w:bottom w:val="single" w:sz="6" w:space="0" w:color="D9EAF5"/>
        <w:right w:val="single" w:sz="6" w:space="0" w:color="D9EAF5"/>
      </w:pBdr>
      <w:shd w:val="clear" w:color="auto" w:fill="FFFFFF"/>
      <w:spacing w:before="144" w:after="288"/>
    </w:pPr>
  </w:style>
  <w:style w:type="paragraph" w:customStyle="1" w:styleId="bar2">
    <w:name w:val="bar2"/>
    <w:basedOn w:val="a"/>
    <w:pPr>
      <w:pBdr>
        <w:top w:val="single" w:sz="2" w:space="0" w:color="F0F0F0"/>
        <w:left w:val="single" w:sz="6" w:space="0" w:color="F0F0F0"/>
        <w:bottom w:val="single" w:sz="6" w:space="0" w:color="F0F0F0"/>
        <w:right w:val="single" w:sz="6" w:space="0" w:color="F0F0F0"/>
      </w:pBdr>
      <w:shd w:val="clear" w:color="auto" w:fill="FFFFFF"/>
      <w:spacing w:before="144" w:after="288"/>
    </w:pPr>
  </w:style>
  <w:style w:type="paragraph" w:customStyle="1" w:styleId="foreground1">
    <w:name w:val="foreground1"/>
    <w:basedOn w:val="a"/>
    <w:pPr>
      <w:shd w:val="clear" w:color="auto" w:fill="71A7CC"/>
      <w:spacing w:before="144" w:after="288"/>
    </w:pPr>
  </w:style>
  <w:style w:type="paragraph" w:customStyle="1" w:styleId="percent1">
    <w:name w:val="percent1"/>
    <w:basedOn w:val="a"/>
    <w:pPr>
      <w:spacing w:before="144" w:after="288"/>
    </w:pPr>
    <w:rPr>
      <w:sz w:val="22"/>
      <w:szCs w:val="22"/>
    </w:rPr>
  </w:style>
  <w:style w:type="paragraph" w:customStyle="1" w:styleId="content5">
    <w:name w:val="content5"/>
    <w:basedOn w:val="a"/>
    <w:pPr>
      <w:spacing w:before="144" w:after="288"/>
    </w:pPr>
  </w:style>
  <w:style w:type="paragraph" w:customStyle="1" w:styleId="description12">
    <w:name w:val="description12"/>
    <w:basedOn w:val="a"/>
    <w:pPr>
      <w:spacing w:after="360" w:line="360" w:lineRule="auto"/>
    </w:pPr>
    <w:rPr>
      <w:color w:val="000000"/>
      <w:sz w:val="22"/>
      <w:szCs w:val="22"/>
    </w:rPr>
  </w:style>
  <w:style w:type="paragraph" w:customStyle="1" w:styleId="body1">
    <w:name w:val="body1"/>
    <w:basedOn w:val="a"/>
  </w:style>
  <w:style w:type="paragraph" w:customStyle="1" w:styleId="left5">
    <w:name w:val="left5"/>
    <w:basedOn w:val="a"/>
  </w:style>
  <w:style w:type="paragraph" w:customStyle="1" w:styleId="right5">
    <w:name w:val="right5"/>
    <w:basedOn w:val="a"/>
  </w:style>
  <w:style w:type="paragraph" w:customStyle="1" w:styleId="expert-link1">
    <w:name w:val="expert-link1"/>
    <w:basedOn w:val="a"/>
  </w:style>
  <w:style w:type="paragraph" w:customStyle="1" w:styleId="common-content-border-content6">
    <w:name w:val="common-content-border-content6"/>
    <w:basedOn w:val="a"/>
    <w:pPr>
      <w:spacing w:before="144" w:after="288"/>
    </w:pPr>
  </w:style>
  <w:style w:type="paragraph" w:customStyle="1" w:styleId="ratings-table1">
    <w:name w:val="ratings-table1"/>
    <w:basedOn w:val="a"/>
    <w:pPr>
      <w:pBdr>
        <w:top w:val="single" w:sz="6" w:space="0" w:color="FF8800"/>
        <w:bottom w:val="single" w:sz="6" w:space="0" w:color="FF8800"/>
      </w:pBdr>
    </w:pPr>
  </w:style>
  <w:style w:type="paragraph" w:customStyle="1" w:styleId="row-title1">
    <w:name w:val="row-title1"/>
    <w:basedOn w:val="a"/>
    <w:pPr>
      <w:spacing w:before="144" w:after="288"/>
    </w:pPr>
    <w:rPr>
      <w:rFonts w:ascii="Arial" w:hAnsi="Arial" w:cs="Arial"/>
      <w:color w:val="000000"/>
      <w:sz w:val="15"/>
      <w:szCs w:val="15"/>
    </w:rPr>
  </w:style>
  <w:style w:type="paragraph" w:customStyle="1" w:styleId="row-value1">
    <w:name w:val="row-value1"/>
    <w:basedOn w:val="a"/>
    <w:pPr>
      <w:spacing w:before="144" w:after="288"/>
    </w:pPr>
    <w:rPr>
      <w:rFonts w:ascii="Arial" w:hAnsi="Arial" w:cs="Arial"/>
      <w:b/>
      <w:bCs/>
      <w:color w:val="000000"/>
      <w:sz w:val="15"/>
      <w:szCs w:val="15"/>
    </w:rPr>
  </w:style>
  <w:style w:type="paragraph" w:customStyle="1" w:styleId="description13">
    <w:name w:val="description13"/>
    <w:basedOn w:val="a"/>
    <w:pPr>
      <w:spacing w:before="144" w:after="180" w:line="360" w:lineRule="auto"/>
    </w:pPr>
    <w:rPr>
      <w:color w:val="000000"/>
      <w:sz w:val="22"/>
      <w:szCs w:val="22"/>
    </w:rPr>
  </w:style>
  <w:style w:type="paragraph" w:customStyle="1" w:styleId="form-submit1">
    <w:name w:val="form-submit1"/>
    <w:basedOn w:val="a"/>
    <w:pPr>
      <w:spacing w:before="144" w:after="288"/>
    </w:pPr>
  </w:style>
  <w:style w:type="paragraph" w:customStyle="1" w:styleId="input-wrapper14">
    <w:name w:val="input-wrapper14"/>
    <w:basedOn w:val="a"/>
    <w:pPr>
      <w:spacing w:before="144" w:after="288"/>
      <w:textAlignment w:val="baseline"/>
    </w:pPr>
  </w:style>
  <w:style w:type="paragraph" w:customStyle="1" w:styleId="faq-question1">
    <w:name w:val="faq-question1"/>
    <w:basedOn w:val="a"/>
    <w:pPr>
      <w:spacing w:before="144" w:after="288"/>
    </w:pPr>
  </w:style>
  <w:style w:type="paragraph" w:customStyle="1" w:styleId="faq-answer1">
    <w:name w:val="faq-answer1"/>
    <w:basedOn w:val="a"/>
    <w:pPr>
      <w:spacing w:before="144" w:after="288"/>
    </w:pPr>
  </w:style>
  <w:style w:type="paragraph" w:customStyle="1" w:styleId="warning3">
    <w:name w:val="warning3"/>
    <w:basedOn w:val="a"/>
    <w:pPr>
      <w:spacing w:before="144" w:after="288"/>
    </w:pPr>
    <w:rPr>
      <w:color w:val="FF0000"/>
    </w:rPr>
  </w:style>
  <w:style w:type="paragraph" w:customStyle="1" w:styleId="fld-search-cell1">
    <w:name w:val="fld-search-cell1"/>
    <w:basedOn w:val="a"/>
    <w:pPr>
      <w:spacing w:before="144" w:after="288"/>
    </w:pPr>
  </w:style>
  <w:style w:type="paragraph" w:customStyle="1" w:styleId="input-wrapper15">
    <w:name w:val="input-wrapper15"/>
    <w:basedOn w:val="a"/>
    <w:pPr>
      <w:spacing w:before="144" w:after="288"/>
    </w:pPr>
  </w:style>
  <w:style w:type="paragraph" w:customStyle="1" w:styleId="submit-button-wrapper5">
    <w:name w:val="submit-button-wrapper5"/>
    <w:basedOn w:val="a"/>
    <w:pPr>
      <w:spacing w:before="15" w:after="75"/>
      <w:ind w:left="3225"/>
    </w:pPr>
  </w:style>
  <w:style w:type="paragraph" w:customStyle="1" w:styleId="breadcrumb2">
    <w:name w:val="breadcrumb2"/>
    <w:basedOn w:val="a"/>
  </w:style>
  <w:style w:type="paragraph" w:customStyle="1" w:styleId="table6">
    <w:name w:val="table6"/>
    <w:basedOn w:val="a"/>
    <w:pPr>
      <w:spacing w:before="144" w:after="288"/>
    </w:pPr>
  </w:style>
  <w:style w:type="paragraph" w:customStyle="1" w:styleId="table7">
    <w:name w:val="table7"/>
    <w:basedOn w:val="a"/>
    <w:pPr>
      <w:spacing w:before="144" w:after="288"/>
    </w:pPr>
  </w:style>
  <w:style w:type="paragraph" w:customStyle="1" w:styleId="tr2">
    <w:name w:val="tr2"/>
    <w:basedOn w:val="a"/>
    <w:pPr>
      <w:spacing w:before="144" w:after="288"/>
    </w:pPr>
  </w:style>
  <w:style w:type="paragraph" w:customStyle="1" w:styleId="tr3">
    <w:name w:val="tr3"/>
    <w:basedOn w:val="a"/>
    <w:pPr>
      <w:spacing w:before="144" w:after="288"/>
    </w:pPr>
  </w:style>
  <w:style w:type="paragraph" w:customStyle="1" w:styleId="margin-181">
    <w:name w:val="margin-181"/>
    <w:basedOn w:val="a"/>
    <w:pPr>
      <w:spacing w:before="144" w:after="288"/>
    </w:pPr>
  </w:style>
  <w:style w:type="paragraph" w:customStyle="1" w:styleId="tabs1">
    <w:name w:val="tabs1"/>
    <w:basedOn w:val="a"/>
  </w:style>
  <w:style w:type="character" w:customStyle="1" w:styleId="photo-edit2">
    <w:name w:val="photo-edit2"/>
    <w:basedOn w:val="a0"/>
    <w:rPr>
      <w:vanish w:val="0"/>
      <w:webHidden w:val="0"/>
      <w:specVanish w:val="0"/>
    </w:rPr>
  </w:style>
  <w:style w:type="paragraph" w:customStyle="1" w:styleId="form-text3">
    <w:name w:val="form-text3"/>
    <w:basedOn w:val="a"/>
    <w:pPr>
      <w:spacing w:before="144" w:after="288"/>
    </w:pPr>
  </w:style>
  <w:style w:type="paragraph" w:customStyle="1" w:styleId="form-item28">
    <w:name w:val="form-item28"/>
    <w:basedOn w:val="a"/>
    <w:pPr>
      <w:spacing w:after="75"/>
    </w:pPr>
  </w:style>
  <w:style w:type="paragraph" w:customStyle="1" w:styleId="form-submit2">
    <w:name w:val="form-submit2"/>
    <w:basedOn w:val="a"/>
  </w:style>
  <w:style w:type="paragraph" w:customStyle="1" w:styleId="form-required2">
    <w:name w:val="form-required2"/>
    <w:basedOn w:val="a"/>
    <w:pPr>
      <w:spacing w:before="144" w:after="288"/>
    </w:pPr>
    <w:rPr>
      <w:vanish/>
      <w:color w:val="FF0000"/>
    </w:rPr>
  </w:style>
  <w:style w:type="paragraph" w:customStyle="1" w:styleId="form-item29">
    <w:name w:val="form-item29"/>
    <w:basedOn w:val="a"/>
  </w:style>
  <w:style w:type="paragraph" w:customStyle="1" w:styleId="form-submit3">
    <w:name w:val="form-submit3"/>
    <w:basedOn w:val="a"/>
  </w:style>
  <w:style w:type="paragraph" w:customStyle="1" w:styleId="submit-button-wrapper6">
    <w:name w:val="submit-button-wrapper6"/>
    <w:basedOn w:val="a"/>
  </w:style>
  <w:style w:type="paragraph" w:customStyle="1" w:styleId="common-content-border-content7">
    <w:name w:val="common-content-border-content7"/>
    <w:basedOn w:val="a"/>
    <w:pPr>
      <w:spacing w:before="144" w:after="288"/>
    </w:pPr>
  </w:style>
  <w:style w:type="paragraph" w:customStyle="1" w:styleId="form-checkbox1">
    <w:name w:val="form-checkbox1"/>
    <w:basedOn w:val="a"/>
    <w:pPr>
      <w:spacing w:before="144" w:after="288"/>
    </w:pPr>
  </w:style>
  <w:style w:type="paragraph" w:customStyle="1" w:styleId="name10">
    <w:name w:val="name10"/>
    <w:basedOn w:val="a"/>
    <w:pPr>
      <w:pBdr>
        <w:bottom w:val="single" w:sz="6" w:space="0" w:color="EBD6A0"/>
      </w:pBdr>
      <w:spacing w:before="144" w:after="288"/>
    </w:pPr>
  </w:style>
  <w:style w:type="paragraph" w:customStyle="1" w:styleId="red3">
    <w:name w:val="red3"/>
    <w:basedOn w:val="a"/>
    <w:pPr>
      <w:spacing w:before="144" w:after="288"/>
    </w:pPr>
    <w:rPr>
      <w:b/>
      <w:bCs/>
      <w:color w:val="FF0000"/>
    </w:rPr>
  </w:style>
  <w:style w:type="paragraph" w:customStyle="1" w:styleId="int-contextmenu-content1">
    <w:name w:val="int-contextmenu-content1"/>
    <w:basedOn w:val="a"/>
    <w:pPr>
      <w:shd w:val="clear" w:color="auto" w:fill="FFFFFF"/>
      <w:spacing w:before="144" w:after="288"/>
    </w:pPr>
  </w:style>
  <w:style w:type="paragraph" w:customStyle="1" w:styleId="teaser-button-wrapper1">
    <w:name w:val="teaser-button-wrapper1"/>
    <w:basedOn w:val="a"/>
    <w:pPr>
      <w:spacing w:before="144" w:after="288"/>
    </w:pPr>
  </w:style>
  <w:style w:type="paragraph" w:customStyle="1" w:styleId="label-wrapper10">
    <w:name w:val="label-wrapper10"/>
    <w:basedOn w:val="a"/>
    <w:pPr>
      <w:spacing w:before="144" w:after="288"/>
    </w:pPr>
  </w:style>
  <w:style w:type="paragraph" w:customStyle="1" w:styleId="input-wrapper16">
    <w:name w:val="input-wrapper16"/>
    <w:basedOn w:val="a"/>
    <w:pPr>
      <w:spacing w:before="144" w:after="288"/>
    </w:pPr>
  </w:style>
  <w:style w:type="paragraph" w:customStyle="1" w:styleId="resizable-textarea1">
    <w:name w:val="resizable-textarea1"/>
    <w:basedOn w:val="a"/>
    <w:pPr>
      <w:spacing w:before="144" w:after="288"/>
    </w:pPr>
  </w:style>
  <w:style w:type="paragraph" w:customStyle="1" w:styleId="placeholder5">
    <w:name w:val="placeholder5"/>
    <w:basedOn w:val="a"/>
    <w:pPr>
      <w:spacing w:before="144" w:after="288"/>
    </w:pPr>
    <w:rPr>
      <w:vanish/>
    </w:rPr>
  </w:style>
  <w:style w:type="paragraph" w:customStyle="1" w:styleId="label-wrapper11">
    <w:name w:val="label-wrapper11"/>
    <w:basedOn w:val="a"/>
    <w:pPr>
      <w:spacing w:before="144" w:after="288"/>
    </w:pPr>
  </w:style>
  <w:style w:type="paragraph" w:customStyle="1" w:styleId="label-wrapper12">
    <w:name w:val="label-wrapper12"/>
    <w:basedOn w:val="a"/>
    <w:pPr>
      <w:spacing w:before="144" w:after="288"/>
    </w:pPr>
  </w:style>
  <w:style w:type="paragraph" w:customStyle="1" w:styleId="form-item30">
    <w:name w:val="form-item30"/>
    <w:basedOn w:val="a"/>
    <w:pPr>
      <w:spacing w:after="75"/>
    </w:pPr>
  </w:style>
  <w:style w:type="paragraph" w:customStyle="1" w:styleId="form-required3">
    <w:name w:val="form-required3"/>
    <w:basedOn w:val="a"/>
    <w:pPr>
      <w:spacing w:before="144" w:after="288"/>
    </w:pPr>
    <w:rPr>
      <w:vanish/>
      <w:color w:val="FF0000"/>
    </w:rPr>
  </w:style>
  <w:style w:type="paragraph" w:customStyle="1" w:styleId="comment4">
    <w:name w:val="comment4"/>
    <w:basedOn w:val="a"/>
    <w:rPr>
      <w:color w:val="000000"/>
      <w:sz w:val="20"/>
      <w:szCs w:val="20"/>
    </w:rPr>
  </w:style>
  <w:style w:type="paragraph" w:customStyle="1" w:styleId="input-wrapper17">
    <w:name w:val="input-wrapper17"/>
    <w:basedOn w:val="a"/>
    <w:pPr>
      <w:spacing w:before="144" w:after="288"/>
      <w:textAlignment w:val="top"/>
    </w:pPr>
  </w:style>
  <w:style w:type="paragraph" w:customStyle="1" w:styleId="commands4">
    <w:name w:val="commands4"/>
    <w:basedOn w:val="a"/>
    <w:pPr>
      <w:pBdr>
        <w:top w:val="single" w:sz="6" w:space="4" w:color="EBD6A0"/>
      </w:pBdr>
      <w:spacing w:before="144" w:after="288"/>
    </w:pPr>
  </w:style>
  <w:style w:type="paragraph" w:customStyle="1" w:styleId="textarea-identifier6">
    <w:name w:val="textarea-identifier6"/>
    <w:basedOn w:val="a"/>
    <w:pPr>
      <w:spacing w:before="144" w:after="288"/>
    </w:pPr>
    <w:rPr>
      <w:vanish/>
    </w:rPr>
  </w:style>
  <w:style w:type="paragraph" w:customStyle="1" w:styleId="label-wrapper13">
    <w:name w:val="label-wrapper13"/>
    <w:basedOn w:val="a"/>
    <w:pPr>
      <w:spacing w:before="144" w:after="288"/>
    </w:pPr>
  </w:style>
  <w:style w:type="paragraph" w:customStyle="1" w:styleId="form-item31">
    <w:name w:val="form-item31"/>
    <w:basedOn w:val="a"/>
    <w:pPr>
      <w:spacing w:after="75"/>
    </w:pPr>
  </w:style>
  <w:style w:type="paragraph" w:customStyle="1" w:styleId="form-required4">
    <w:name w:val="form-required4"/>
    <w:basedOn w:val="a"/>
    <w:pPr>
      <w:spacing w:before="144" w:after="288"/>
    </w:pPr>
    <w:rPr>
      <w:vanish/>
      <w:color w:val="FF0000"/>
    </w:rPr>
  </w:style>
  <w:style w:type="paragraph" w:customStyle="1" w:styleId="comment5">
    <w:name w:val="comment5"/>
    <w:basedOn w:val="a"/>
    <w:rPr>
      <w:color w:val="000000"/>
      <w:sz w:val="20"/>
      <w:szCs w:val="20"/>
    </w:rPr>
  </w:style>
  <w:style w:type="paragraph" w:customStyle="1" w:styleId="input-wrapper18">
    <w:name w:val="input-wrapper18"/>
    <w:basedOn w:val="a"/>
    <w:pPr>
      <w:spacing w:before="144" w:after="288"/>
      <w:textAlignment w:val="top"/>
    </w:pPr>
  </w:style>
  <w:style w:type="paragraph" w:customStyle="1" w:styleId="commands5">
    <w:name w:val="commands5"/>
    <w:basedOn w:val="a"/>
    <w:pPr>
      <w:pBdr>
        <w:top w:val="single" w:sz="6" w:space="4" w:color="EBD6A0"/>
      </w:pBdr>
      <w:spacing w:before="144" w:after="288"/>
      <w:jc w:val="center"/>
    </w:pPr>
  </w:style>
  <w:style w:type="paragraph" w:customStyle="1" w:styleId="textarea-identifier7">
    <w:name w:val="textarea-identifier7"/>
    <w:basedOn w:val="a"/>
    <w:pPr>
      <w:spacing w:before="144" w:after="288"/>
    </w:pPr>
    <w:rPr>
      <w:vanish/>
    </w:rPr>
  </w:style>
  <w:style w:type="paragraph" w:customStyle="1" w:styleId="command-button-border-11">
    <w:name w:val="command-button-border-11"/>
    <w:basedOn w:val="a"/>
    <w:pPr>
      <w:pBdr>
        <w:top w:val="single" w:sz="6" w:space="0" w:color="FFFFFF"/>
        <w:left w:val="single" w:sz="6" w:space="0" w:color="FFFFFF"/>
        <w:bottom w:val="single" w:sz="6" w:space="0" w:color="DDDDDD"/>
        <w:right w:val="single" w:sz="6" w:space="0" w:color="DDDDDD"/>
      </w:pBdr>
      <w:spacing w:before="144" w:after="288"/>
    </w:pPr>
  </w:style>
  <w:style w:type="paragraph" w:customStyle="1" w:styleId="command-button-border-21">
    <w:name w:val="command-button-border-21"/>
    <w:basedOn w:val="a"/>
    <w:pPr>
      <w:spacing w:before="144" w:after="288"/>
    </w:pPr>
  </w:style>
  <w:style w:type="paragraph" w:customStyle="1" w:styleId="command-button-border-31">
    <w:name w:val="command-button-border-31"/>
    <w:basedOn w:val="a"/>
    <w:pPr>
      <w:pBdr>
        <w:top w:val="single" w:sz="6" w:space="0" w:color="FF8800"/>
        <w:left w:val="single" w:sz="6" w:space="0" w:color="FF8800"/>
        <w:bottom w:val="single" w:sz="6" w:space="0" w:color="FF8800"/>
        <w:right w:val="single" w:sz="6" w:space="0" w:color="FF8800"/>
      </w:pBdr>
      <w:shd w:val="clear" w:color="auto" w:fill="FF8800"/>
      <w:spacing w:before="144" w:after="288" w:line="195" w:lineRule="atLeast"/>
      <w:jc w:val="center"/>
      <w:textAlignment w:val="top"/>
    </w:pPr>
    <w:rPr>
      <w:b/>
      <w:bCs/>
      <w:sz w:val="18"/>
      <w:szCs w:val="18"/>
    </w:rPr>
  </w:style>
  <w:style w:type="paragraph" w:customStyle="1" w:styleId="command-button-border-32">
    <w:name w:val="command-button-border-32"/>
    <w:basedOn w:val="a"/>
    <w:pPr>
      <w:pBdr>
        <w:top w:val="single" w:sz="6" w:space="0" w:color="999999"/>
        <w:left w:val="single" w:sz="6" w:space="0" w:color="999999"/>
        <w:bottom w:val="single" w:sz="6" w:space="0" w:color="898989"/>
        <w:right w:val="single" w:sz="6" w:space="0" w:color="999999"/>
      </w:pBdr>
      <w:shd w:val="clear" w:color="auto" w:fill="A9A9A9"/>
      <w:spacing w:before="144" w:after="288" w:line="195" w:lineRule="atLeast"/>
      <w:jc w:val="center"/>
      <w:textAlignment w:val="top"/>
    </w:pPr>
    <w:rPr>
      <w:b/>
      <w:bCs/>
      <w:sz w:val="18"/>
      <w:szCs w:val="18"/>
    </w:rPr>
  </w:style>
  <w:style w:type="paragraph" w:customStyle="1" w:styleId="button-center2">
    <w:name w:val="button-center2"/>
    <w:basedOn w:val="a"/>
    <w:pPr>
      <w:spacing w:line="300" w:lineRule="atLeast"/>
    </w:pPr>
    <w:rPr>
      <w:b/>
      <w:bCs/>
      <w:color w:val="FFFFFF"/>
      <w:sz w:val="18"/>
      <w:szCs w:val="18"/>
    </w:rPr>
  </w:style>
  <w:style w:type="paragraph" w:customStyle="1" w:styleId="button-center3">
    <w:name w:val="button-center3"/>
    <w:basedOn w:val="a"/>
    <w:pPr>
      <w:spacing w:line="300" w:lineRule="atLeast"/>
    </w:pPr>
    <w:rPr>
      <w:b/>
      <w:bCs/>
      <w:color w:val="C9C9C9"/>
      <w:sz w:val="18"/>
      <w:szCs w:val="18"/>
    </w:rPr>
  </w:style>
  <w:style w:type="paragraph" w:customStyle="1" w:styleId="grey-button-border-11">
    <w:name w:val="grey-button-border-11"/>
    <w:basedOn w:val="a"/>
    <w:pPr>
      <w:pBdr>
        <w:top w:val="single" w:sz="6" w:space="0" w:color="FFFFFF"/>
        <w:left w:val="single" w:sz="6" w:space="0" w:color="FFFFFF"/>
        <w:bottom w:val="single" w:sz="6" w:space="0" w:color="DDDDDD"/>
        <w:right w:val="single" w:sz="6" w:space="0" w:color="DDDDDD"/>
      </w:pBdr>
      <w:spacing w:before="144" w:after="288"/>
    </w:pPr>
  </w:style>
  <w:style w:type="paragraph" w:customStyle="1" w:styleId="grey-button-border-21">
    <w:name w:val="grey-button-border-21"/>
    <w:basedOn w:val="a"/>
    <w:pPr>
      <w:spacing w:before="144" w:after="288"/>
    </w:pPr>
  </w:style>
  <w:style w:type="paragraph" w:customStyle="1" w:styleId="grey-button-border-31">
    <w:name w:val="grey-button-border-31"/>
    <w:basedOn w:val="a"/>
    <w:pPr>
      <w:shd w:val="clear" w:color="auto" w:fill="EEEEEE"/>
      <w:spacing w:before="144" w:after="288" w:line="195" w:lineRule="atLeast"/>
      <w:jc w:val="center"/>
      <w:textAlignment w:val="top"/>
    </w:pPr>
    <w:rPr>
      <w:b/>
      <w:bCs/>
      <w:sz w:val="18"/>
      <w:szCs w:val="18"/>
    </w:rPr>
  </w:style>
  <w:style w:type="paragraph" w:customStyle="1" w:styleId="button-center4">
    <w:name w:val="button-center4"/>
    <w:basedOn w:val="a"/>
    <w:pPr>
      <w:spacing w:line="330" w:lineRule="atLeast"/>
    </w:pPr>
    <w:rPr>
      <w:b/>
      <w:bCs/>
      <w:color w:val="333333"/>
      <w:sz w:val="18"/>
      <w:szCs w:val="18"/>
    </w:rPr>
  </w:style>
  <w:style w:type="paragraph" w:customStyle="1" w:styleId="submit-button-border-11">
    <w:name w:val="submit-button-border-11"/>
    <w:basedOn w:val="a"/>
    <w:pPr>
      <w:pBdr>
        <w:top w:val="single" w:sz="6" w:space="0" w:color="FFFFFF"/>
        <w:left w:val="single" w:sz="6" w:space="0" w:color="FFFFFF"/>
        <w:bottom w:val="single" w:sz="6" w:space="0" w:color="DDDDDD"/>
        <w:right w:val="single" w:sz="6" w:space="0" w:color="DDDDDD"/>
      </w:pBdr>
      <w:spacing w:before="144" w:after="288"/>
    </w:pPr>
  </w:style>
  <w:style w:type="paragraph" w:customStyle="1" w:styleId="submit-button-border-21">
    <w:name w:val="submit-button-border-21"/>
    <w:basedOn w:val="a"/>
    <w:pPr>
      <w:spacing w:before="144" w:after="288"/>
    </w:pPr>
  </w:style>
  <w:style w:type="paragraph" w:customStyle="1" w:styleId="submit-button-border-31">
    <w:name w:val="submit-button-border-31"/>
    <w:basedOn w:val="a"/>
    <w:pPr>
      <w:shd w:val="clear" w:color="auto" w:fill="FF8800"/>
      <w:spacing w:before="144" w:after="288"/>
      <w:jc w:val="center"/>
      <w:textAlignment w:val="top"/>
    </w:pPr>
  </w:style>
  <w:style w:type="paragraph" w:customStyle="1" w:styleId="submit-grey-button-border-11">
    <w:name w:val="submit-grey-button-border-11"/>
    <w:basedOn w:val="a"/>
    <w:pPr>
      <w:pBdr>
        <w:top w:val="single" w:sz="6" w:space="0" w:color="FFFFFF"/>
        <w:left w:val="single" w:sz="6" w:space="0" w:color="FFFFFF"/>
        <w:bottom w:val="single" w:sz="6" w:space="0" w:color="DDDDDD"/>
        <w:right w:val="single" w:sz="6" w:space="0" w:color="DDDDDD"/>
      </w:pBdr>
      <w:spacing w:before="144" w:after="288"/>
    </w:pPr>
  </w:style>
  <w:style w:type="paragraph" w:customStyle="1" w:styleId="submit-grey-button-border-21">
    <w:name w:val="submit-grey-button-border-21"/>
    <w:basedOn w:val="a"/>
    <w:pPr>
      <w:spacing w:before="144" w:after="288"/>
    </w:pPr>
  </w:style>
  <w:style w:type="paragraph" w:customStyle="1" w:styleId="submit-grey-button-border-31">
    <w:name w:val="submit-grey-button-border-31"/>
    <w:basedOn w:val="a"/>
    <w:pPr>
      <w:shd w:val="clear" w:color="auto" w:fill="EEEEEE"/>
      <w:spacing w:before="144" w:after="288"/>
      <w:jc w:val="center"/>
      <w:textAlignment w:val="top"/>
    </w:pPr>
  </w:style>
  <w:style w:type="paragraph" w:customStyle="1" w:styleId="form-item32">
    <w:name w:val="form-item32"/>
    <w:basedOn w:val="a"/>
    <w:pPr>
      <w:spacing w:after="75"/>
    </w:pPr>
  </w:style>
  <w:style w:type="paragraph" w:customStyle="1" w:styleId="table8">
    <w:name w:val="table8"/>
    <w:basedOn w:val="a"/>
    <w:pPr>
      <w:spacing w:before="144" w:after="288"/>
    </w:pPr>
  </w:style>
  <w:style w:type="paragraph" w:customStyle="1" w:styleId="row1">
    <w:name w:val="row1"/>
    <w:basedOn w:val="a"/>
    <w:pPr>
      <w:spacing w:before="144" w:after="288"/>
    </w:pPr>
  </w:style>
  <w:style w:type="paragraph" w:customStyle="1" w:styleId="title17">
    <w:name w:val="title17"/>
    <w:basedOn w:val="a"/>
    <w:pPr>
      <w:textAlignment w:val="center"/>
    </w:pPr>
  </w:style>
  <w:style w:type="paragraph" w:customStyle="1" w:styleId="subtitle1">
    <w:name w:val="subtitle1"/>
    <w:basedOn w:val="a"/>
    <w:pPr>
      <w:textAlignment w:val="center"/>
    </w:pPr>
  </w:style>
  <w:style w:type="paragraph" w:customStyle="1" w:styleId="filter1">
    <w:name w:val="filter1"/>
    <w:basedOn w:val="a"/>
    <w:pPr>
      <w:jc w:val="right"/>
      <w:textAlignment w:val="center"/>
    </w:pPr>
  </w:style>
  <w:style w:type="paragraph" w:customStyle="1" w:styleId="form-item33">
    <w:name w:val="form-item33"/>
    <w:basedOn w:val="a"/>
    <w:pPr>
      <w:pBdr>
        <w:bottom w:val="single" w:sz="6" w:space="0" w:color="E7E6E6"/>
      </w:pBdr>
    </w:pPr>
  </w:style>
  <w:style w:type="paragraph" w:customStyle="1" w:styleId="input-wrapper19">
    <w:name w:val="input-wrapper19"/>
    <w:basedOn w:val="a"/>
    <w:pPr>
      <w:spacing w:before="144" w:after="288"/>
      <w:textAlignment w:val="center"/>
    </w:pPr>
  </w:style>
  <w:style w:type="paragraph" w:customStyle="1" w:styleId="informer1">
    <w:name w:val="informer1"/>
    <w:basedOn w:val="a"/>
    <w:pPr>
      <w:jc w:val="right"/>
      <w:textAlignment w:val="center"/>
    </w:pPr>
  </w:style>
  <w:style w:type="paragraph" w:customStyle="1" w:styleId="container1">
    <w:name w:val="container1"/>
    <w:basedOn w:val="a"/>
    <w:pPr>
      <w:spacing w:before="144" w:after="288"/>
    </w:pPr>
  </w:style>
  <w:style w:type="paragraph" w:customStyle="1" w:styleId="content6">
    <w:name w:val="content6"/>
    <w:basedOn w:val="a"/>
    <w:pPr>
      <w:spacing w:before="144" w:after="288"/>
    </w:pPr>
  </w:style>
  <w:style w:type="paragraph" w:customStyle="1" w:styleId="navigation3">
    <w:name w:val="navigation3"/>
    <w:basedOn w:val="a"/>
    <w:pPr>
      <w:spacing w:before="144" w:after="288"/>
      <w:jc w:val="right"/>
    </w:pPr>
  </w:style>
  <w:style w:type="paragraph" w:customStyle="1" w:styleId="table9">
    <w:name w:val="table9"/>
    <w:basedOn w:val="a"/>
    <w:pPr>
      <w:pBdr>
        <w:bottom w:val="single" w:sz="6" w:space="0" w:color="EBD6A0"/>
      </w:pBdr>
      <w:spacing w:before="144" w:after="288"/>
    </w:pPr>
  </w:style>
  <w:style w:type="paragraph" w:customStyle="1" w:styleId="table10">
    <w:name w:val="table10"/>
    <w:basedOn w:val="a"/>
    <w:pPr>
      <w:spacing w:before="144" w:after="288"/>
    </w:pPr>
  </w:style>
  <w:style w:type="paragraph" w:customStyle="1" w:styleId="row2">
    <w:name w:val="row2"/>
    <w:basedOn w:val="a"/>
    <w:pPr>
      <w:spacing w:before="144" w:after="288"/>
    </w:pPr>
  </w:style>
  <w:style w:type="paragraph" w:customStyle="1" w:styleId="title18">
    <w:name w:val="title18"/>
    <w:basedOn w:val="a"/>
    <w:pPr>
      <w:textAlignment w:val="bottom"/>
    </w:pPr>
  </w:style>
  <w:style w:type="paragraph" w:customStyle="1" w:styleId="icon2">
    <w:name w:val="icon2"/>
    <w:basedOn w:val="a"/>
    <w:pPr>
      <w:textAlignment w:val="bottom"/>
    </w:pPr>
  </w:style>
  <w:style w:type="paragraph" w:customStyle="1" w:styleId="informer2">
    <w:name w:val="informer2"/>
    <w:basedOn w:val="a"/>
    <w:pPr>
      <w:jc w:val="right"/>
      <w:textAlignment w:val="bottom"/>
    </w:pPr>
  </w:style>
  <w:style w:type="paragraph" w:customStyle="1" w:styleId="content7">
    <w:name w:val="content7"/>
    <w:basedOn w:val="a"/>
    <w:pPr>
      <w:spacing w:before="144" w:after="288"/>
    </w:pPr>
  </w:style>
  <w:style w:type="paragraph" w:customStyle="1" w:styleId="td-img1">
    <w:name w:val="td-img1"/>
    <w:basedOn w:val="a"/>
    <w:pPr>
      <w:pBdr>
        <w:bottom w:val="single" w:sz="6" w:space="4" w:color="EDEDED"/>
      </w:pBdr>
      <w:spacing w:before="144" w:after="288"/>
      <w:textAlignment w:val="top"/>
    </w:pPr>
  </w:style>
  <w:style w:type="paragraph" w:customStyle="1" w:styleId="name11">
    <w:name w:val="name11"/>
    <w:basedOn w:val="a"/>
    <w:pPr>
      <w:spacing w:before="144" w:after="288" w:line="150" w:lineRule="atLeast"/>
    </w:pPr>
  </w:style>
  <w:style w:type="paragraph" w:customStyle="1" w:styleId="td-time1">
    <w:name w:val="td-time1"/>
    <w:basedOn w:val="a"/>
    <w:pPr>
      <w:pBdr>
        <w:bottom w:val="single" w:sz="6" w:space="4" w:color="EDEDED"/>
      </w:pBdr>
      <w:spacing w:before="144" w:after="288" w:line="150" w:lineRule="atLeast"/>
      <w:textAlignment w:val="top"/>
    </w:pPr>
    <w:rPr>
      <w:b/>
      <w:bCs/>
      <w:color w:val="000000"/>
      <w:sz w:val="15"/>
      <w:szCs w:val="15"/>
    </w:rPr>
  </w:style>
  <w:style w:type="paragraph" w:customStyle="1" w:styleId="td-desc1">
    <w:name w:val="td-desc1"/>
    <w:basedOn w:val="a"/>
    <w:pPr>
      <w:pBdr>
        <w:bottom w:val="single" w:sz="6" w:space="4" w:color="EDEDED"/>
      </w:pBdr>
      <w:spacing w:before="144" w:after="288" w:line="150" w:lineRule="atLeast"/>
      <w:jc w:val="both"/>
      <w:textAlignment w:val="top"/>
    </w:pPr>
    <w:rPr>
      <w:color w:val="000000"/>
      <w:sz w:val="17"/>
      <w:szCs w:val="17"/>
    </w:rPr>
  </w:style>
  <w:style w:type="paragraph" w:customStyle="1" w:styleId="navigation4">
    <w:name w:val="navigation4"/>
    <w:basedOn w:val="a"/>
    <w:pPr>
      <w:spacing w:before="144" w:after="288"/>
      <w:jc w:val="right"/>
    </w:pPr>
  </w:style>
  <w:style w:type="paragraph" w:customStyle="1" w:styleId="link1">
    <w:name w:val="link1"/>
    <w:basedOn w:val="a"/>
    <w:pPr>
      <w:spacing w:before="144" w:after="288"/>
      <w:jc w:val="right"/>
      <w:textAlignment w:val="center"/>
    </w:pPr>
  </w:style>
  <w:style w:type="paragraph" w:customStyle="1" w:styleId="upload-element-row2">
    <w:name w:val="upload-element-row2"/>
    <w:basedOn w:val="a"/>
    <w:pPr>
      <w:pBdr>
        <w:top w:val="single" w:sz="6" w:space="5" w:color="EBD6A0"/>
        <w:left w:val="single" w:sz="6" w:space="5" w:color="EBD6A0"/>
        <w:bottom w:val="single" w:sz="6" w:space="5" w:color="EBD6A0"/>
        <w:right w:val="single" w:sz="6" w:space="5" w:color="EBD6A0"/>
      </w:pBdr>
      <w:spacing w:before="144" w:after="288"/>
      <w:textAlignment w:val="top"/>
    </w:pPr>
  </w:style>
  <w:style w:type="paragraph" w:customStyle="1" w:styleId="additional-padding2">
    <w:name w:val="additional-padding2"/>
    <w:basedOn w:val="a"/>
    <w:pPr>
      <w:spacing w:before="144" w:after="288"/>
    </w:pPr>
  </w:style>
  <w:style w:type="paragraph" w:customStyle="1" w:styleId="submit-button-wrapper7">
    <w:name w:val="submit-button-wrapper7"/>
    <w:basedOn w:val="a"/>
    <w:pPr>
      <w:spacing w:before="15" w:after="75"/>
    </w:pPr>
    <w:rPr>
      <w:vanish/>
    </w:rPr>
  </w:style>
  <w:style w:type="paragraph" w:customStyle="1" w:styleId="fileinput-wrapper1">
    <w:name w:val="fileinput-wrapper1"/>
    <w:basedOn w:val="a"/>
    <w:pPr>
      <w:spacing w:before="144" w:after="288"/>
    </w:pPr>
  </w:style>
  <w:style w:type="paragraph" w:customStyle="1" w:styleId="fileinput-input1">
    <w:name w:val="fileinput-input1"/>
    <w:basedOn w:val="a"/>
    <w:pPr>
      <w:pBdr>
        <w:top w:val="single" w:sz="6" w:space="0" w:color="EBD6A0"/>
        <w:left w:val="single" w:sz="6" w:space="0" w:color="EBD6A0"/>
        <w:bottom w:val="single" w:sz="6" w:space="0" w:color="EBD6A0"/>
        <w:right w:val="single" w:sz="6" w:space="0" w:color="EBD6A0"/>
      </w:pBdr>
      <w:spacing w:before="144" w:after="288" w:line="300" w:lineRule="atLeast"/>
      <w:ind w:right="150"/>
      <w:textAlignment w:val="center"/>
    </w:pPr>
  </w:style>
  <w:style w:type="paragraph" w:customStyle="1" w:styleId="fileinput-button1">
    <w:name w:val="fileinput-button1"/>
    <w:basedOn w:val="a"/>
    <w:pPr>
      <w:spacing w:before="144" w:after="288"/>
      <w:textAlignment w:val="center"/>
    </w:pPr>
  </w:style>
  <w:style w:type="paragraph" w:customStyle="1" w:styleId="input-wrapper20">
    <w:name w:val="input-wrapper20"/>
    <w:basedOn w:val="a"/>
    <w:pPr>
      <w:spacing w:before="144" w:after="288"/>
      <w:textAlignment w:val="top"/>
    </w:pPr>
  </w:style>
  <w:style w:type="paragraph" w:customStyle="1" w:styleId="description14">
    <w:name w:val="description14"/>
    <w:basedOn w:val="a"/>
    <w:pPr>
      <w:spacing w:before="144" w:after="180" w:line="360" w:lineRule="auto"/>
      <w:jc w:val="both"/>
      <w:textAlignment w:val="top"/>
    </w:pPr>
    <w:rPr>
      <w:color w:val="000000"/>
      <w:sz w:val="20"/>
      <w:szCs w:val="20"/>
    </w:rPr>
  </w:style>
  <w:style w:type="paragraph" w:customStyle="1" w:styleId="upload-element-preview1">
    <w:name w:val="upload-element-preview1"/>
    <w:basedOn w:val="a"/>
    <w:pPr>
      <w:spacing w:before="144" w:after="288"/>
      <w:textAlignment w:val="top"/>
    </w:pPr>
  </w:style>
  <w:style w:type="paragraph" w:customStyle="1" w:styleId="upload-element-detail2">
    <w:name w:val="upload-element-detail2"/>
    <w:basedOn w:val="a"/>
    <w:pPr>
      <w:spacing w:before="144" w:after="288"/>
      <w:ind w:left="150" w:right="150"/>
      <w:textAlignment w:val="top"/>
    </w:pPr>
  </w:style>
  <w:style w:type="paragraph" w:customStyle="1" w:styleId="input-wrapper21">
    <w:name w:val="input-wrapper21"/>
    <w:basedOn w:val="a"/>
    <w:pPr>
      <w:spacing w:before="144" w:after="288"/>
    </w:pPr>
  </w:style>
  <w:style w:type="paragraph" w:customStyle="1" w:styleId="form-item34">
    <w:name w:val="form-item34"/>
    <w:basedOn w:val="a"/>
  </w:style>
  <w:style w:type="paragraph" w:customStyle="1" w:styleId="container-inline1">
    <w:name w:val="container-inline1"/>
    <w:basedOn w:val="a"/>
    <w:pPr>
      <w:spacing w:before="144" w:after="288"/>
    </w:pPr>
  </w:style>
  <w:style w:type="paragraph" w:customStyle="1" w:styleId="form-item35">
    <w:name w:val="form-item35"/>
    <w:basedOn w:val="a"/>
    <w:pPr>
      <w:ind w:right="75"/>
    </w:pPr>
  </w:style>
  <w:style w:type="paragraph" w:customStyle="1" w:styleId="input-wrapper22">
    <w:name w:val="input-wrapper22"/>
    <w:basedOn w:val="a"/>
    <w:pPr>
      <w:spacing w:before="144" w:after="288"/>
      <w:textAlignment w:val="top"/>
    </w:pPr>
  </w:style>
  <w:style w:type="paragraph" w:customStyle="1" w:styleId="label-wrapper14">
    <w:name w:val="label-wrapper14"/>
    <w:basedOn w:val="a"/>
    <w:pPr>
      <w:spacing w:before="144" w:after="288"/>
      <w:ind w:right="150"/>
      <w:textAlignment w:val="top"/>
    </w:pPr>
  </w:style>
  <w:style w:type="paragraph" w:customStyle="1" w:styleId="input-wrapper23">
    <w:name w:val="input-wrapper23"/>
    <w:basedOn w:val="a"/>
    <w:pPr>
      <w:spacing w:before="144" w:after="288"/>
      <w:textAlignment w:val="top"/>
    </w:pPr>
  </w:style>
  <w:style w:type="paragraph" w:customStyle="1" w:styleId="password-strength1">
    <w:name w:val="password-strength1"/>
    <w:basedOn w:val="a"/>
    <w:pPr>
      <w:spacing w:before="144" w:after="288"/>
    </w:pPr>
  </w:style>
  <w:style w:type="paragraph" w:customStyle="1" w:styleId="placeholder6">
    <w:name w:val="placeholder6"/>
    <w:basedOn w:val="a"/>
    <w:pPr>
      <w:spacing w:before="144" w:after="288"/>
    </w:pPr>
  </w:style>
  <w:style w:type="paragraph" w:customStyle="1" w:styleId="placeholder7">
    <w:name w:val="placeholder7"/>
    <w:basedOn w:val="a"/>
    <w:pPr>
      <w:spacing w:before="144" w:after="288"/>
    </w:pPr>
  </w:style>
  <w:style w:type="paragraph" w:customStyle="1" w:styleId="resizable-textarea2">
    <w:name w:val="resizable-textarea2"/>
    <w:basedOn w:val="a"/>
    <w:pPr>
      <w:spacing w:before="144" w:after="288"/>
      <w:textAlignment w:val="top"/>
    </w:pPr>
  </w:style>
  <w:style w:type="paragraph" w:customStyle="1" w:styleId="form-radios4">
    <w:name w:val="form-radios4"/>
    <w:basedOn w:val="a"/>
  </w:style>
  <w:style w:type="paragraph" w:customStyle="1" w:styleId="form-checkboxes1">
    <w:name w:val="form-checkboxes1"/>
    <w:basedOn w:val="a"/>
  </w:style>
  <w:style w:type="paragraph" w:customStyle="1" w:styleId="form-radio2">
    <w:name w:val="form-radio2"/>
    <w:basedOn w:val="a"/>
    <w:pPr>
      <w:spacing w:before="144" w:after="288"/>
    </w:pPr>
  </w:style>
  <w:style w:type="paragraph" w:customStyle="1" w:styleId="form-radio3">
    <w:name w:val="form-radio3"/>
    <w:basedOn w:val="a"/>
    <w:pPr>
      <w:spacing w:before="144" w:after="288"/>
      <w:ind w:left="3210"/>
    </w:pPr>
  </w:style>
  <w:style w:type="paragraph" w:customStyle="1" w:styleId="form-item36">
    <w:name w:val="form-item36"/>
    <w:basedOn w:val="a"/>
    <w:pPr>
      <w:spacing w:after="75"/>
    </w:pPr>
  </w:style>
  <w:style w:type="paragraph" w:customStyle="1" w:styleId="container-inline2">
    <w:name w:val="container-inline2"/>
    <w:basedOn w:val="a"/>
    <w:pPr>
      <w:spacing w:before="144" w:after="288"/>
    </w:pPr>
  </w:style>
  <w:style w:type="paragraph" w:customStyle="1" w:styleId="label-wrapper15">
    <w:name w:val="label-wrapper15"/>
    <w:basedOn w:val="a"/>
    <w:pPr>
      <w:spacing w:before="144" w:after="288"/>
      <w:textAlignment w:val="top"/>
    </w:pPr>
    <w:rPr>
      <w:sz w:val="20"/>
      <w:szCs w:val="20"/>
    </w:rPr>
  </w:style>
  <w:style w:type="paragraph" w:customStyle="1" w:styleId="form-item37">
    <w:name w:val="form-item37"/>
    <w:basedOn w:val="a"/>
  </w:style>
  <w:style w:type="paragraph" w:customStyle="1" w:styleId="input-wrapper24">
    <w:name w:val="input-wrapper24"/>
    <w:basedOn w:val="a"/>
    <w:pPr>
      <w:spacing w:before="144" w:after="288"/>
      <w:textAlignment w:val="top"/>
    </w:pPr>
  </w:style>
  <w:style w:type="paragraph" w:customStyle="1" w:styleId="filefield-element1">
    <w:name w:val="filefield-element1"/>
    <w:basedOn w:val="a"/>
    <w:pPr>
      <w:spacing w:before="144" w:after="288"/>
    </w:pPr>
  </w:style>
  <w:style w:type="paragraph" w:customStyle="1" w:styleId="widget-edit1">
    <w:name w:val="widget-edit1"/>
    <w:basedOn w:val="a"/>
    <w:pPr>
      <w:spacing w:before="144" w:after="288"/>
    </w:pPr>
  </w:style>
  <w:style w:type="paragraph" w:customStyle="1" w:styleId="form-item38">
    <w:name w:val="form-item38"/>
    <w:basedOn w:val="a"/>
  </w:style>
  <w:style w:type="paragraph" w:customStyle="1" w:styleId="error-message1">
    <w:name w:val="error-message1"/>
    <w:basedOn w:val="a"/>
    <w:pPr>
      <w:textAlignment w:val="center"/>
    </w:pPr>
  </w:style>
  <w:style w:type="paragraph" w:customStyle="1" w:styleId="blur1">
    <w:name w:val="blur1"/>
    <w:basedOn w:val="a"/>
    <w:pPr>
      <w:spacing w:before="144" w:after="288"/>
    </w:pPr>
    <w:rPr>
      <w:color w:val="808080"/>
    </w:rPr>
  </w:style>
  <w:style w:type="paragraph" w:customStyle="1" w:styleId="input-wrapper25">
    <w:name w:val="input-wrapper25"/>
    <w:basedOn w:val="a"/>
    <w:pPr>
      <w:spacing w:before="144" w:after="288"/>
      <w:textAlignment w:val="top"/>
    </w:pPr>
  </w:style>
  <w:style w:type="paragraph" w:customStyle="1" w:styleId="submit-button2">
    <w:name w:val="submit-button2"/>
    <w:basedOn w:val="a"/>
    <w:pPr>
      <w:spacing w:before="144" w:after="288"/>
      <w:ind w:right="150"/>
    </w:pPr>
  </w:style>
  <w:style w:type="paragraph" w:customStyle="1" w:styleId="submit-button3">
    <w:name w:val="submit-button3"/>
    <w:basedOn w:val="a"/>
    <w:pPr>
      <w:spacing w:before="144" w:after="288"/>
      <w:ind w:right="150"/>
    </w:pPr>
  </w:style>
  <w:style w:type="paragraph" w:customStyle="1" w:styleId="submit-button-border-12">
    <w:name w:val="submit-button-border-12"/>
    <w:basedOn w:val="a"/>
    <w:pPr>
      <w:spacing w:before="144" w:after="288"/>
    </w:pPr>
  </w:style>
  <w:style w:type="paragraph" w:customStyle="1" w:styleId="submit-button-border-13">
    <w:name w:val="submit-button-border-13"/>
    <w:basedOn w:val="a"/>
    <w:pPr>
      <w:spacing w:before="144" w:after="288"/>
    </w:pPr>
  </w:style>
  <w:style w:type="paragraph" w:customStyle="1" w:styleId="submit-button-border-32">
    <w:name w:val="submit-button-border-32"/>
    <w:basedOn w:val="a"/>
    <w:pPr>
      <w:spacing w:before="144" w:after="288"/>
    </w:pPr>
  </w:style>
  <w:style w:type="paragraph" w:customStyle="1" w:styleId="submit-button-border-33">
    <w:name w:val="submit-button-border-33"/>
    <w:basedOn w:val="a"/>
    <w:pPr>
      <w:spacing w:before="144" w:after="288"/>
    </w:pPr>
  </w:style>
  <w:style w:type="character" w:customStyle="1" w:styleId="spelling-content-entity">
    <w:name w:val="spelling-content-entity"/>
    <w:basedOn w:val="a0"/>
  </w:style>
  <w:style w:type="character" w:customStyle="1" w:styleId="keyword2">
    <w:name w:val="keyword2"/>
    <w:basedOn w:val="a0"/>
  </w:style>
  <w:style w:type="character" w:customStyle="1" w:styleId="texample2">
    <w:name w:val="texample2"/>
    <w:basedOn w:val="a0"/>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character" w:customStyle="1" w:styleId="tooltiptitle">
    <w:name w:val="tooltiptitle"/>
    <w:basedOn w:val="a0"/>
  </w:style>
  <w:style w:type="character" w:customStyle="1" w:styleId="tooltipwidth">
    <w:name w:val="tooltipwidth"/>
    <w:basedOn w:val="a0"/>
  </w:style>
  <w:style w:type="character" w:customStyle="1" w:styleId="tooltipheight">
    <w:name w:val="tooltipheight"/>
    <w:basedOn w:val="a0"/>
  </w:style>
  <w:style w:type="paragraph" w:styleId="a7">
    <w:name w:val="List Paragraph"/>
    <w:basedOn w:val="a"/>
    <w:uiPriority w:val="34"/>
    <w:qFormat/>
    <w:rsid w:val="00C40D13"/>
    <w:pPr>
      <w:ind w:left="720"/>
      <w:contextualSpacing/>
    </w:pPr>
  </w:style>
  <w:style w:type="paragraph" w:styleId="a8">
    <w:name w:val="TOC Heading"/>
    <w:basedOn w:val="1"/>
    <w:next w:val="a"/>
    <w:uiPriority w:val="39"/>
    <w:unhideWhenUsed/>
    <w:qFormat/>
    <w:rsid w:val="00C40D13"/>
    <w:pPr>
      <w:keepNext/>
      <w:keepLines/>
      <w:spacing w:before="240" w:line="259" w:lineRule="auto"/>
      <w:outlineLvl w:val="9"/>
    </w:pPr>
    <w:rPr>
      <w:rFonts w:asciiTheme="majorHAnsi" w:eastAsiaTheme="majorEastAsia" w:hAnsiTheme="majorHAnsi" w:cstheme="majorBidi"/>
      <w:color w:val="2E74B5" w:themeColor="accent1" w:themeShade="BF"/>
      <w:kern w:val="0"/>
      <w:sz w:val="32"/>
      <w:szCs w:val="32"/>
    </w:rPr>
  </w:style>
  <w:style w:type="paragraph" w:styleId="17">
    <w:name w:val="toc 1"/>
    <w:basedOn w:val="a"/>
    <w:next w:val="a"/>
    <w:autoRedefine/>
    <w:uiPriority w:val="39"/>
    <w:unhideWhenUsed/>
    <w:rsid w:val="00C40D13"/>
    <w:pPr>
      <w:spacing w:after="100"/>
    </w:pPr>
  </w:style>
  <w:style w:type="paragraph" w:styleId="21">
    <w:name w:val="toc 2"/>
    <w:basedOn w:val="a"/>
    <w:next w:val="a"/>
    <w:autoRedefine/>
    <w:uiPriority w:val="39"/>
    <w:unhideWhenUsed/>
    <w:rsid w:val="00C40D13"/>
    <w:pPr>
      <w:spacing w:after="100"/>
      <w:ind w:left="240"/>
    </w:pPr>
  </w:style>
  <w:style w:type="paragraph" w:styleId="31">
    <w:name w:val="toc 3"/>
    <w:basedOn w:val="a"/>
    <w:next w:val="a"/>
    <w:autoRedefine/>
    <w:uiPriority w:val="39"/>
    <w:unhideWhenUsed/>
    <w:rsid w:val="00C40D13"/>
    <w:pPr>
      <w:spacing w:after="100"/>
      <w:ind w:left="480"/>
    </w:pPr>
  </w:style>
  <w:style w:type="paragraph" w:styleId="a9">
    <w:name w:val="Balloon Text"/>
    <w:basedOn w:val="a"/>
    <w:link w:val="aa"/>
    <w:uiPriority w:val="99"/>
    <w:semiHidden/>
    <w:unhideWhenUsed/>
    <w:rsid w:val="00F54A04"/>
    <w:rPr>
      <w:rFonts w:ascii="Tahoma" w:hAnsi="Tahoma" w:cs="Tahoma"/>
      <w:sz w:val="16"/>
      <w:szCs w:val="16"/>
    </w:rPr>
  </w:style>
  <w:style w:type="character" w:customStyle="1" w:styleId="aa">
    <w:name w:val="Текст выноски Знак"/>
    <w:basedOn w:val="a0"/>
    <w:link w:val="a9"/>
    <w:uiPriority w:val="99"/>
    <w:semiHidden/>
    <w:rsid w:val="00F54A04"/>
    <w:rPr>
      <w:rFonts w:ascii="Tahoma" w:eastAsiaTheme="minorEastAsia" w:hAnsi="Tahoma" w:cs="Tahoma"/>
      <w:sz w:val="16"/>
      <w:szCs w:val="16"/>
    </w:rPr>
  </w:style>
  <w:style w:type="paragraph" w:styleId="ab">
    <w:name w:val="header"/>
    <w:basedOn w:val="a"/>
    <w:link w:val="ac"/>
    <w:uiPriority w:val="99"/>
    <w:unhideWhenUsed/>
    <w:rsid w:val="00EF0817"/>
    <w:pPr>
      <w:tabs>
        <w:tab w:val="center" w:pos="4677"/>
        <w:tab w:val="right" w:pos="9355"/>
      </w:tabs>
    </w:pPr>
  </w:style>
  <w:style w:type="character" w:customStyle="1" w:styleId="ac">
    <w:name w:val="Верхний колонтитул Знак"/>
    <w:basedOn w:val="a0"/>
    <w:link w:val="ab"/>
    <w:uiPriority w:val="99"/>
    <w:rsid w:val="00EF0817"/>
    <w:rPr>
      <w:rFonts w:eastAsiaTheme="minorEastAsia"/>
      <w:sz w:val="24"/>
      <w:szCs w:val="24"/>
    </w:rPr>
  </w:style>
  <w:style w:type="paragraph" w:styleId="ad">
    <w:name w:val="footer"/>
    <w:basedOn w:val="a"/>
    <w:link w:val="ae"/>
    <w:uiPriority w:val="99"/>
    <w:unhideWhenUsed/>
    <w:rsid w:val="00EF0817"/>
    <w:pPr>
      <w:tabs>
        <w:tab w:val="center" w:pos="4677"/>
        <w:tab w:val="right" w:pos="9355"/>
      </w:tabs>
    </w:pPr>
  </w:style>
  <w:style w:type="character" w:customStyle="1" w:styleId="ae">
    <w:name w:val="Нижний колонтитул Знак"/>
    <w:basedOn w:val="a0"/>
    <w:link w:val="ad"/>
    <w:uiPriority w:val="99"/>
    <w:rsid w:val="00EF081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402528">
      <w:marLeft w:val="0"/>
      <w:marRight w:val="0"/>
      <w:marTop w:val="0"/>
      <w:marBottom w:val="0"/>
      <w:divBdr>
        <w:top w:val="none" w:sz="0" w:space="0" w:color="auto"/>
        <w:left w:val="none" w:sz="0" w:space="0" w:color="auto"/>
        <w:bottom w:val="none" w:sz="0" w:space="0" w:color="auto"/>
        <w:right w:val="none" w:sz="0" w:space="0" w:color="auto"/>
      </w:divBdr>
    </w:div>
    <w:div w:id="839806888">
      <w:marLeft w:val="0"/>
      <w:marRight w:val="0"/>
      <w:marTop w:val="0"/>
      <w:marBottom w:val="0"/>
      <w:divBdr>
        <w:top w:val="none" w:sz="0" w:space="0" w:color="auto"/>
        <w:left w:val="none" w:sz="0" w:space="0" w:color="auto"/>
        <w:bottom w:val="none" w:sz="0" w:space="0" w:color="auto"/>
        <w:right w:val="none" w:sz="0" w:space="0" w:color="auto"/>
      </w:divBdr>
      <w:divsChild>
        <w:div w:id="947469531">
          <w:marLeft w:val="0"/>
          <w:marRight w:val="0"/>
          <w:marTop w:val="0"/>
          <w:marBottom w:val="0"/>
          <w:divBdr>
            <w:top w:val="none" w:sz="0" w:space="0" w:color="auto"/>
            <w:left w:val="none" w:sz="0" w:space="0" w:color="auto"/>
            <w:bottom w:val="none" w:sz="0" w:space="0" w:color="auto"/>
            <w:right w:val="none" w:sz="0" w:space="0" w:color="auto"/>
          </w:divBdr>
          <w:divsChild>
            <w:div w:id="598564195">
              <w:marLeft w:val="0"/>
              <w:marRight w:val="0"/>
              <w:marTop w:val="0"/>
              <w:marBottom w:val="0"/>
              <w:divBdr>
                <w:top w:val="none" w:sz="0" w:space="0" w:color="auto"/>
                <w:left w:val="none" w:sz="0" w:space="0" w:color="auto"/>
                <w:bottom w:val="none" w:sz="0" w:space="0" w:color="auto"/>
                <w:right w:val="none" w:sz="0" w:space="0" w:color="auto"/>
              </w:divBdr>
            </w:div>
          </w:divsChild>
        </w:div>
        <w:div w:id="1407806309">
          <w:marLeft w:val="0"/>
          <w:marRight w:val="0"/>
          <w:marTop w:val="0"/>
          <w:marBottom w:val="0"/>
          <w:divBdr>
            <w:top w:val="none" w:sz="0" w:space="0" w:color="auto"/>
            <w:left w:val="none" w:sz="0" w:space="0" w:color="auto"/>
            <w:bottom w:val="none" w:sz="0" w:space="0" w:color="auto"/>
            <w:right w:val="none" w:sz="0" w:space="0" w:color="auto"/>
          </w:divBdr>
        </w:div>
        <w:div w:id="610169599">
          <w:marLeft w:val="0"/>
          <w:marRight w:val="0"/>
          <w:marTop w:val="0"/>
          <w:marBottom w:val="0"/>
          <w:divBdr>
            <w:top w:val="none" w:sz="0" w:space="0" w:color="auto"/>
            <w:left w:val="none" w:sz="0" w:space="0" w:color="auto"/>
            <w:bottom w:val="none" w:sz="0" w:space="0" w:color="auto"/>
            <w:right w:val="none" w:sz="0" w:space="0" w:color="auto"/>
          </w:divBdr>
        </w:div>
        <w:div w:id="1265111020">
          <w:marLeft w:val="0"/>
          <w:marRight w:val="0"/>
          <w:marTop w:val="0"/>
          <w:marBottom w:val="0"/>
          <w:divBdr>
            <w:top w:val="none" w:sz="0" w:space="0" w:color="auto"/>
            <w:left w:val="none" w:sz="0" w:space="0" w:color="auto"/>
            <w:bottom w:val="none" w:sz="0" w:space="0" w:color="auto"/>
            <w:right w:val="none" w:sz="0" w:space="0" w:color="auto"/>
          </w:divBdr>
        </w:div>
        <w:div w:id="1964119609">
          <w:marLeft w:val="0"/>
          <w:marRight w:val="0"/>
          <w:marTop w:val="0"/>
          <w:marBottom w:val="0"/>
          <w:divBdr>
            <w:top w:val="none" w:sz="0" w:space="0" w:color="auto"/>
            <w:left w:val="none" w:sz="0" w:space="0" w:color="auto"/>
            <w:bottom w:val="none" w:sz="0" w:space="0" w:color="auto"/>
            <w:right w:val="none" w:sz="0" w:space="0" w:color="auto"/>
          </w:divBdr>
        </w:div>
        <w:div w:id="256594992">
          <w:marLeft w:val="0"/>
          <w:marRight w:val="0"/>
          <w:marTop w:val="0"/>
          <w:marBottom w:val="0"/>
          <w:divBdr>
            <w:top w:val="none" w:sz="0" w:space="0" w:color="auto"/>
            <w:left w:val="none" w:sz="0" w:space="0" w:color="auto"/>
            <w:bottom w:val="none" w:sz="0" w:space="0" w:color="auto"/>
            <w:right w:val="none" w:sz="0" w:space="0" w:color="auto"/>
          </w:divBdr>
        </w:div>
        <w:div w:id="1480534834">
          <w:marLeft w:val="0"/>
          <w:marRight w:val="0"/>
          <w:marTop w:val="0"/>
          <w:marBottom w:val="0"/>
          <w:divBdr>
            <w:top w:val="none" w:sz="0" w:space="0" w:color="auto"/>
            <w:left w:val="none" w:sz="0" w:space="0" w:color="auto"/>
            <w:bottom w:val="none" w:sz="0" w:space="0" w:color="auto"/>
            <w:right w:val="none" w:sz="0" w:space="0" w:color="auto"/>
          </w:divBdr>
        </w:div>
        <w:div w:id="1116826939">
          <w:marLeft w:val="0"/>
          <w:marRight w:val="0"/>
          <w:marTop w:val="0"/>
          <w:marBottom w:val="0"/>
          <w:divBdr>
            <w:top w:val="none" w:sz="0" w:space="0" w:color="auto"/>
            <w:left w:val="none" w:sz="0" w:space="0" w:color="auto"/>
            <w:bottom w:val="none" w:sz="0" w:space="0" w:color="auto"/>
            <w:right w:val="none" w:sz="0" w:space="0" w:color="auto"/>
          </w:divBdr>
        </w:div>
        <w:div w:id="448671899">
          <w:marLeft w:val="0"/>
          <w:marRight w:val="0"/>
          <w:marTop w:val="0"/>
          <w:marBottom w:val="0"/>
          <w:divBdr>
            <w:top w:val="none" w:sz="0" w:space="0" w:color="auto"/>
            <w:left w:val="none" w:sz="0" w:space="0" w:color="auto"/>
            <w:bottom w:val="none" w:sz="0" w:space="0" w:color="auto"/>
            <w:right w:val="none" w:sz="0" w:space="0" w:color="auto"/>
          </w:divBdr>
        </w:div>
        <w:div w:id="978263932">
          <w:marLeft w:val="0"/>
          <w:marRight w:val="0"/>
          <w:marTop w:val="0"/>
          <w:marBottom w:val="0"/>
          <w:divBdr>
            <w:top w:val="none" w:sz="0" w:space="0" w:color="auto"/>
            <w:left w:val="none" w:sz="0" w:space="0" w:color="auto"/>
            <w:bottom w:val="none" w:sz="0" w:space="0" w:color="auto"/>
            <w:right w:val="none" w:sz="0" w:space="0" w:color="auto"/>
          </w:divBdr>
        </w:div>
        <w:div w:id="1982929407">
          <w:marLeft w:val="0"/>
          <w:marRight w:val="0"/>
          <w:marTop w:val="0"/>
          <w:marBottom w:val="0"/>
          <w:divBdr>
            <w:top w:val="none" w:sz="0" w:space="0" w:color="auto"/>
            <w:left w:val="none" w:sz="0" w:space="0" w:color="auto"/>
            <w:bottom w:val="none" w:sz="0" w:space="0" w:color="auto"/>
            <w:right w:val="none" w:sz="0" w:space="0" w:color="auto"/>
          </w:divBdr>
        </w:div>
        <w:div w:id="1696226933">
          <w:marLeft w:val="0"/>
          <w:marRight w:val="0"/>
          <w:marTop w:val="0"/>
          <w:marBottom w:val="0"/>
          <w:divBdr>
            <w:top w:val="none" w:sz="0" w:space="0" w:color="auto"/>
            <w:left w:val="none" w:sz="0" w:space="0" w:color="auto"/>
            <w:bottom w:val="none" w:sz="0" w:space="0" w:color="auto"/>
            <w:right w:val="none" w:sz="0" w:space="0" w:color="auto"/>
          </w:divBdr>
        </w:div>
        <w:div w:id="1616327900">
          <w:marLeft w:val="0"/>
          <w:marRight w:val="0"/>
          <w:marTop w:val="0"/>
          <w:marBottom w:val="0"/>
          <w:divBdr>
            <w:top w:val="none" w:sz="0" w:space="0" w:color="auto"/>
            <w:left w:val="none" w:sz="0" w:space="0" w:color="auto"/>
            <w:bottom w:val="none" w:sz="0" w:space="0" w:color="auto"/>
            <w:right w:val="none" w:sz="0" w:space="0" w:color="auto"/>
          </w:divBdr>
        </w:div>
        <w:div w:id="1811626927">
          <w:marLeft w:val="0"/>
          <w:marRight w:val="0"/>
          <w:marTop w:val="0"/>
          <w:marBottom w:val="0"/>
          <w:divBdr>
            <w:top w:val="none" w:sz="0" w:space="0" w:color="auto"/>
            <w:left w:val="none" w:sz="0" w:space="0" w:color="auto"/>
            <w:bottom w:val="none" w:sz="0" w:space="0" w:color="auto"/>
            <w:right w:val="none" w:sz="0" w:space="0" w:color="auto"/>
          </w:divBdr>
        </w:div>
        <w:div w:id="924613031">
          <w:marLeft w:val="0"/>
          <w:marRight w:val="0"/>
          <w:marTop w:val="0"/>
          <w:marBottom w:val="0"/>
          <w:divBdr>
            <w:top w:val="none" w:sz="0" w:space="0" w:color="auto"/>
            <w:left w:val="none" w:sz="0" w:space="0" w:color="auto"/>
            <w:bottom w:val="none" w:sz="0" w:space="0" w:color="auto"/>
            <w:right w:val="none" w:sz="0" w:space="0" w:color="auto"/>
          </w:divBdr>
        </w:div>
        <w:div w:id="366956191">
          <w:marLeft w:val="0"/>
          <w:marRight w:val="0"/>
          <w:marTop w:val="0"/>
          <w:marBottom w:val="0"/>
          <w:divBdr>
            <w:top w:val="none" w:sz="0" w:space="0" w:color="auto"/>
            <w:left w:val="none" w:sz="0" w:space="0" w:color="auto"/>
            <w:bottom w:val="none" w:sz="0" w:space="0" w:color="auto"/>
            <w:right w:val="none" w:sz="0" w:space="0" w:color="auto"/>
          </w:divBdr>
        </w:div>
        <w:div w:id="1828089749">
          <w:marLeft w:val="0"/>
          <w:marRight w:val="0"/>
          <w:marTop w:val="0"/>
          <w:marBottom w:val="0"/>
          <w:divBdr>
            <w:top w:val="none" w:sz="0" w:space="0" w:color="auto"/>
            <w:left w:val="none" w:sz="0" w:space="0" w:color="auto"/>
            <w:bottom w:val="none" w:sz="0" w:space="0" w:color="auto"/>
            <w:right w:val="none" w:sz="0" w:space="0" w:color="auto"/>
          </w:divBdr>
        </w:div>
        <w:div w:id="1339625274">
          <w:marLeft w:val="0"/>
          <w:marRight w:val="0"/>
          <w:marTop w:val="0"/>
          <w:marBottom w:val="0"/>
          <w:divBdr>
            <w:top w:val="none" w:sz="0" w:space="0" w:color="auto"/>
            <w:left w:val="none" w:sz="0" w:space="0" w:color="auto"/>
            <w:bottom w:val="none" w:sz="0" w:space="0" w:color="auto"/>
            <w:right w:val="none" w:sz="0" w:space="0" w:color="auto"/>
          </w:divBdr>
        </w:div>
        <w:div w:id="827744429">
          <w:marLeft w:val="0"/>
          <w:marRight w:val="0"/>
          <w:marTop w:val="0"/>
          <w:marBottom w:val="0"/>
          <w:divBdr>
            <w:top w:val="none" w:sz="0" w:space="0" w:color="auto"/>
            <w:left w:val="none" w:sz="0" w:space="0" w:color="auto"/>
            <w:bottom w:val="none" w:sz="0" w:space="0" w:color="auto"/>
            <w:right w:val="none" w:sz="0" w:space="0" w:color="auto"/>
          </w:divBdr>
        </w:div>
        <w:div w:id="1622954249">
          <w:marLeft w:val="0"/>
          <w:marRight w:val="0"/>
          <w:marTop w:val="0"/>
          <w:marBottom w:val="0"/>
          <w:divBdr>
            <w:top w:val="none" w:sz="0" w:space="0" w:color="auto"/>
            <w:left w:val="none" w:sz="0" w:space="0" w:color="auto"/>
            <w:bottom w:val="none" w:sz="0" w:space="0" w:color="auto"/>
            <w:right w:val="none" w:sz="0" w:space="0" w:color="auto"/>
          </w:divBdr>
        </w:div>
        <w:div w:id="1689141544">
          <w:marLeft w:val="0"/>
          <w:marRight w:val="0"/>
          <w:marTop w:val="0"/>
          <w:marBottom w:val="0"/>
          <w:divBdr>
            <w:top w:val="none" w:sz="0" w:space="0" w:color="auto"/>
            <w:left w:val="none" w:sz="0" w:space="0" w:color="auto"/>
            <w:bottom w:val="none" w:sz="0" w:space="0" w:color="auto"/>
            <w:right w:val="none" w:sz="0" w:space="0" w:color="auto"/>
          </w:divBdr>
        </w:div>
        <w:div w:id="949317220">
          <w:marLeft w:val="0"/>
          <w:marRight w:val="0"/>
          <w:marTop w:val="0"/>
          <w:marBottom w:val="0"/>
          <w:divBdr>
            <w:top w:val="none" w:sz="0" w:space="0" w:color="auto"/>
            <w:left w:val="none" w:sz="0" w:space="0" w:color="auto"/>
            <w:bottom w:val="none" w:sz="0" w:space="0" w:color="auto"/>
            <w:right w:val="none" w:sz="0" w:space="0" w:color="auto"/>
          </w:divBdr>
        </w:div>
        <w:div w:id="555315557">
          <w:marLeft w:val="0"/>
          <w:marRight w:val="0"/>
          <w:marTop w:val="0"/>
          <w:marBottom w:val="0"/>
          <w:divBdr>
            <w:top w:val="none" w:sz="0" w:space="0" w:color="auto"/>
            <w:left w:val="none" w:sz="0" w:space="0" w:color="auto"/>
            <w:bottom w:val="none" w:sz="0" w:space="0" w:color="auto"/>
            <w:right w:val="none" w:sz="0" w:space="0" w:color="auto"/>
          </w:divBdr>
        </w:div>
        <w:div w:id="1725330343">
          <w:marLeft w:val="0"/>
          <w:marRight w:val="0"/>
          <w:marTop w:val="0"/>
          <w:marBottom w:val="0"/>
          <w:divBdr>
            <w:top w:val="none" w:sz="0" w:space="0" w:color="auto"/>
            <w:left w:val="none" w:sz="0" w:space="0" w:color="auto"/>
            <w:bottom w:val="none" w:sz="0" w:space="0" w:color="auto"/>
            <w:right w:val="none" w:sz="0" w:space="0" w:color="auto"/>
          </w:divBdr>
        </w:div>
        <w:div w:id="1964068202">
          <w:marLeft w:val="0"/>
          <w:marRight w:val="0"/>
          <w:marTop w:val="0"/>
          <w:marBottom w:val="0"/>
          <w:divBdr>
            <w:top w:val="none" w:sz="0" w:space="0" w:color="auto"/>
            <w:left w:val="none" w:sz="0" w:space="0" w:color="auto"/>
            <w:bottom w:val="none" w:sz="0" w:space="0" w:color="auto"/>
            <w:right w:val="none" w:sz="0" w:space="0" w:color="auto"/>
          </w:divBdr>
        </w:div>
        <w:div w:id="2113938997">
          <w:marLeft w:val="0"/>
          <w:marRight w:val="0"/>
          <w:marTop w:val="0"/>
          <w:marBottom w:val="0"/>
          <w:divBdr>
            <w:top w:val="none" w:sz="0" w:space="0" w:color="auto"/>
            <w:left w:val="none" w:sz="0" w:space="0" w:color="auto"/>
            <w:bottom w:val="none" w:sz="0" w:space="0" w:color="auto"/>
            <w:right w:val="none" w:sz="0" w:space="0" w:color="auto"/>
          </w:divBdr>
        </w:div>
        <w:div w:id="1502424600">
          <w:marLeft w:val="0"/>
          <w:marRight w:val="0"/>
          <w:marTop w:val="0"/>
          <w:marBottom w:val="0"/>
          <w:divBdr>
            <w:top w:val="none" w:sz="0" w:space="0" w:color="auto"/>
            <w:left w:val="none" w:sz="0" w:space="0" w:color="auto"/>
            <w:bottom w:val="none" w:sz="0" w:space="0" w:color="auto"/>
            <w:right w:val="none" w:sz="0" w:space="0" w:color="auto"/>
          </w:divBdr>
        </w:div>
        <w:div w:id="1409839489">
          <w:marLeft w:val="0"/>
          <w:marRight w:val="0"/>
          <w:marTop w:val="0"/>
          <w:marBottom w:val="0"/>
          <w:divBdr>
            <w:top w:val="none" w:sz="0" w:space="0" w:color="auto"/>
            <w:left w:val="none" w:sz="0" w:space="0" w:color="auto"/>
            <w:bottom w:val="none" w:sz="0" w:space="0" w:color="auto"/>
            <w:right w:val="none" w:sz="0" w:space="0" w:color="auto"/>
          </w:divBdr>
        </w:div>
        <w:div w:id="17394381">
          <w:marLeft w:val="0"/>
          <w:marRight w:val="0"/>
          <w:marTop w:val="0"/>
          <w:marBottom w:val="0"/>
          <w:divBdr>
            <w:top w:val="none" w:sz="0" w:space="0" w:color="auto"/>
            <w:left w:val="none" w:sz="0" w:space="0" w:color="auto"/>
            <w:bottom w:val="none" w:sz="0" w:space="0" w:color="auto"/>
            <w:right w:val="none" w:sz="0" w:space="0" w:color="auto"/>
          </w:divBdr>
        </w:div>
        <w:div w:id="1461681361">
          <w:marLeft w:val="0"/>
          <w:marRight w:val="0"/>
          <w:marTop w:val="0"/>
          <w:marBottom w:val="0"/>
          <w:divBdr>
            <w:top w:val="none" w:sz="0" w:space="0" w:color="auto"/>
            <w:left w:val="none" w:sz="0" w:space="0" w:color="auto"/>
            <w:bottom w:val="none" w:sz="0" w:space="0" w:color="auto"/>
            <w:right w:val="none" w:sz="0" w:space="0" w:color="auto"/>
          </w:divBdr>
        </w:div>
        <w:div w:id="424961300">
          <w:marLeft w:val="0"/>
          <w:marRight w:val="0"/>
          <w:marTop w:val="0"/>
          <w:marBottom w:val="0"/>
          <w:divBdr>
            <w:top w:val="none" w:sz="0" w:space="0" w:color="auto"/>
            <w:left w:val="none" w:sz="0" w:space="0" w:color="auto"/>
            <w:bottom w:val="none" w:sz="0" w:space="0" w:color="auto"/>
            <w:right w:val="none" w:sz="0" w:space="0" w:color="auto"/>
          </w:divBdr>
        </w:div>
        <w:div w:id="1696274737">
          <w:marLeft w:val="0"/>
          <w:marRight w:val="0"/>
          <w:marTop w:val="0"/>
          <w:marBottom w:val="0"/>
          <w:divBdr>
            <w:top w:val="none" w:sz="0" w:space="0" w:color="auto"/>
            <w:left w:val="none" w:sz="0" w:space="0" w:color="auto"/>
            <w:bottom w:val="none" w:sz="0" w:space="0" w:color="auto"/>
            <w:right w:val="none" w:sz="0" w:space="0" w:color="auto"/>
          </w:divBdr>
        </w:div>
        <w:div w:id="778992592">
          <w:marLeft w:val="0"/>
          <w:marRight w:val="0"/>
          <w:marTop w:val="0"/>
          <w:marBottom w:val="0"/>
          <w:divBdr>
            <w:top w:val="none" w:sz="0" w:space="0" w:color="auto"/>
            <w:left w:val="none" w:sz="0" w:space="0" w:color="auto"/>
            <w:bottom w:val="none" w:sz="0" w:space="0" w:color="auto"/>
            <w:right w:val="none" w:sz="0" w:space="0" w:color="auto"/>
          </w:divBdr>
          <w:divsChild>
            <w:div w:id="1814176445">
              <w:marLeft w:val="0"/>
              <w:marRight w:val="0"/>
              <w:marTop w:val="0"/>
              <w:marBottom w:val="0"/>
              <w:divBdr>
                <w:top w:val="none" w:sz="0" w:space="0" w:color="auto"/>
                <w:left w:val="none" w:sz="0" w:space="0" w:color="auto"/>
                <w:bottom w:val="none" w:sz="0" w:space="0" w:color="auto"/>
                <w:right w:val="none" w:sz="0" w:space="0" w:color="auto"/>
              </w:divBdr>
            </w:div>
          </w:divsChild>
        </w:div>
        <w:div w:id="1617516368">
          <w:marLeft w:val="0"/>
          <w:marRight w:val="0"/>
          <w:marTop w:val="0"/>
          <w:marBottom w:val="0"/>
          <w:divBdr>
            <w:top w:val="none" w:sz="0" w:space="0" w:color="auto"/>
            <w:left w:val="none" w:sz="0" w:space="0" w:color="auto"/>
            <w:bottom w:val="none" w:sz="0" w:space="0" w:color="auto"/>
            <w:right w:val="none" w:sz="0" w:space="0" w:color="auto"/>
          </w:divBdr>
          <w:divsChild>
            <w:div w:id="2068994580">
              <w:marLeft w:val="0"/>
              <w:marRight w:val="0"/>
              <w:marTop w:val="0"/>
              <w:marBottom w:val="0"/>
              <w:divBdr>
                <w:top w:val="none" w:sz="0" w:space="0" w:color="auto"/>
                <w:left w:val="none" w:sz="0" w:space="0" w:color="auto"/>
                <w:bottom w:val="none" w:sz="0" w:space="0" w:color="auto"/>
                <w:right w:val="none" w:sz="0" w:space="0" w:color="auto"/>
              </w:divBdr>
            </w:div>
          </w:divsChild>
        </w:div>
        <w:div w:id="869882848">
          <w:marLeft w:val="0"/>
          <w:marRight w:val="0"/>
          <w:marTop w:val="0"/>
          <w:marBottom w:val="0"/>
          <w:divBdr>
            <w:top w:val="none" w:sz="0" w:space="0" w:color="auto"/>
            <w:left w:val="none" w:sz="0" w:space="0" w:color="auto"/>
            <w:bottom w:val="none" w:sz="0" w:space="0" w:color="auto"/>
            <w:right w:val="none" w:sz="0" w:space="0" w:color="auto"/>
          </w:divBdr>
          <w:divsChild>
            <w:div w:id="1113597112">
              <w:marLeft w:val="0"/>
              <w:marRight w:val="0"/>
              <w:marTop w:val="0"/>
              <w:marBottom w:val="0"/>
              <w:divBdr>
                <w:top w:val="none" w:sz="0" w:space="0" w:color="auto"/>
                <w:left w:val="none" w:sz="0" w:space="0" w:color="auto"/>
                <w:bottom w:val="none" w:sz="0" w:space="0" w:color="auto"/>
                <w:right w:val="none" w:sz="0" w:space="0" w:color="auto"/>
              </w:divBdr>
            </w:div>
          </w:divsChild>
        </w:div>
        <w:div w:id="1098527913">
          <w:marLeft w:val="0"/>
          <w:marRight w:val="0"/>
          <w:marTop w:val="0"/>
          <w:marBottom w:val="0"/>
          <w:divBdr>
            <w:top w:val="none" w:sz="0" w:space="0" w:color="auto"/>
            <w:left w:val="none" w:sz="0" w:space="0" w:color="auto"/>
            <w:bottom w:val="none" w:sz="0" w:space="0" w:color="auto"/>
            <w:right w:val="none" w:sz="0" w:space="0" w:color="auto"/>
          </w:divBdr>
        </w:div>
        <w:div w:id="1496800442">
          <w:marLeft w:val="0"/>
          <w:marRight w:val="0"/>
          <w:marTop w:val="0"/>
          <w:marBottom w:val="0"/>
          <w:divBdr>
            <w:top w:val="none" w:sz="0" w:space="0" w:color="auto"/>
            <w:left w:val="none" w:sz="0" w:space="0" w:color="auto"/>
            <w:bottom w:val="none" w:sz="0" w:space="0" w:color="auto"/>
            <w:right w:val="none" w:sz="0" w:space="0" w:color="auto"/>
          </w:divBdr>
        </w:div>
        <w:div w:id="1597132052">
          <w:marLeft w:val="0"/>
          <w:marRight w:val="0"/>
          <w:marTop w:val="0"/>
          <w:marBottom w:val="0"/>
          <w:divBdr>
            <w:top w:val="none" w:sz="0" w:space="0" w:color="auto"/>
            <w:left w:val="none" w:sz="0" w:space="0" w:color="auto"/>
            <w:bottom w:val="none" w:sz="0" w:space="0" w:color="auto"/>
            <w:right w:val="none" w:sz="0" w:space="0" w:color="auto"/>
          </w:divBdr>
        </w:div>
        <w:div w:id="666132445">
          <w:marLeft w:val="0"/>
          <w:marRight w:val="0"/>
          <w:marTop w:val="0"/>
          <w:marBottom w:val="0"/>
          <w:divBdr>
            <w:top w:val="none" w:sz="0" w:space="0" w:color="auto"/>
            <w:left w:val="none" w:sz="0" w:space="0" w:color="auto"/>
            <w:bottom w:val="none" w:sz="0" w:space="0" w:color="auto"/>
            <w:right w:val="none" w:sz="0" w:space="0" w:color="auto"/>
          </w:divBdr>
        </w:div>
        <w:div w:id="970138136">
          <w:marLeft w:val="0"/>
          <w:marRight w:val="0"/>
          <w:marTop w:val="0"/>
          <w:marBottom w:val="0"/>
          <w:divBdr>
            <w:top w:val="none" w:sz="0" w:space="0" w:color="auto"/>
            <w:left w:val="none" w:sz="0" w:space="0" w:color="auto"/>
            <w:bottom w:val="none" w:sz="0" w:space="0" w:color="auto"/>
            <w:right w:val="none" w:sz="0" w:space="0" w:color="auto"/>
          </w:divBdr>
        </w:div>
        <w:div w:id="382363967">
          <w:marLeft w:val="0"/>
          <w:marRight w:val="0"/>
          <w:marTop w:val="0"/>
          <w:marBottom w:val="0"/>
          <w:divBdr>
            <w:top w:val="none" w:sz="0" w:space="0" w:color="auto"/>
            <w:left w:val="none" w:sz="0" w:space="0" w:color="auto"/>
            <w:bottom w:val="none" w:sz="0" w:space="0" w:color="auto"/>
            <w:right w:val="none" w:sz="0" w:space="0" w:color="auto"/>
          </w:divBdr>
          <w:divsChild>
            <w:div w:id="724109738">
              <w:marLeft w:val="274"/>
              <w:marRight w:val="0"/>
              <w:marTop w:val="270"/>
              <w:marBottom w:val="0"/>
              <w:divBdr>
                <w:top w:val="none" w:sz="0" w:space="0" w:color="auto"/>
                <w:left w:val="none" w:sz="0" w:space="0" w:color="auto"/>
                <w:bottom w:val="none" w:sz="0" w:space="0" w:color="auto"/>
                <w:right w:val="none" w:sz="0" w:space="0" w:color="auto"/>
              </w:divBdr>
            </w:div>
            <w:div w:id="267467423">
              <w:marLeft w:val="274"/>
              <w:marRight w:val="0"/>
              <w:marTop w:val="270"/>
              <w:marBottom w:val="0"/>
              <w:divBdr>
                <w:top w:val="none" w:sz="0" w:space="0" w:color="auto"/>
                <w:left w:val="none" w:sz="0" w:space="0" w:color="auto"/>
                <w:bottom w:val="none" w:sz="0" w:space="0" w:color="auto"/>
                <w:right w:val="none" w:sz="0" w:space="0" w:color="auto"/>
              </w:divBdr>
            </w:div>
            <w:div w:id="196895897">
              <w:marLeft w:val="274"/>
              <w:marRight w:val="0"/>
              <w:marTop w:val="270"/>
              <w:marBottom w:val="0"/>
              <w:divBdr>
                <w:top w:val="none" w:sz="0" w:space="0" w:color="auto"/>
                <w:left w:val="none" w:sz="0" w:space="0" w:color="auto"/>
                <w:bottom w:val="none" w:sz="0" w:space="0" w:color="auto"/>
                <w:right w:val="none" w:sz="0" w:space="0" w:color="auto"/>
              </w:divBdr>
            </w:div>
            <w:div w:id="377126123">
              <w:marLeft w:val="274"/>
              <w:marRight w:val="0"/>
              <w:marTop w:val="270"/>
              <w:marBottom w:val="0"/>
              <w:divBdr>
                <w:top w:val="none" w:sz="0" w:space="0" w:color="auto"/>
                <w:left w:val="none" w:sz="0" w:space="0" w:color="auto"/>
                <w:bottom w:val="none" w:sz="0" w:space="0" w:color="auto"/>
                <w:right w:val="none" w:sz="0" w:space="0" w:color="auto"/>
              </w:divBdr>
            </w:div>
            <w:div w:id="964700036">
              <w:marLeft w:val="274"/>
              <w:marRight w:val="0"/>
              <w:marTop w:val="270"/>
              <w:marBottom w:val="0"/>
              <w:divBdr>
                <w:top w:val="none" w:sz="0" w:space="0" w:color="auto"/>
                <w:left w:val="none" w:sz="0" w:space="0" w:color="auto"/>
                <w:bottom w:val="none" w:sz="0" w:space="0" w:color="auto"/>
                <w:right w:val="none" w:sz="0" w:space="0" w:color="auto"/>
              </w:divBdr>
            </w:div>
            <w:div w:id="2025012242">
              <w:marLeft w:val="274"/>
              <w:marRight w:val="0"/>
              <w:marTop w:val="270"/>
              <w:marBottom w:val="0"/>
              <w:divBdr>
                <w:top w:val="none" w:sz="0" w:space="0" w:color="auto"/>
                <w:left w:val="none" w:sz="0" w:space="0" w:color="auto"/>
                <w:bottom w:val="none" w:sz="0" w:space="0" w:color="auto"/>
                <w:right w:val="none" w:sz="0" w:space="0" w:color="auto"/>
              </w:divBdr>
            </w:div>
          </w:divsChild>
        </w:div>
        <w:div w:id="1425881181">
          <w:marLeft w:val="0"/>
          <w:marRight w:val="0"/>
          <w:marTop w:val="0"/>
          <w:marBottom w:val="0"/>
          <w:divBdr>
            <w:top w:val="none" w:sz="0" w:space="0" w:color="auto"/>
            <w:left w:val="none" w:sz="0" w:space="0" w:color="auto"/>
            <w:bottom w:val="none" w:sz="0" w:space="0" w:color="auto"/>
            <w:right w:val="none" w:sz="0" w:space="0" w:color="auto"/>
          </w:divBdr>
        </w:div>
        <w:div w:id="1196845822">
          <w:marLeft w:val="0"/>
          <w:marRight w:val="0"/>
          <w:marTop w:val="0"/>
          <w:marBottom w:val="0"/>
          <w:divBdr>
            <w:top w:val="none" w:sz="0" w:space="0" w:color="auto"/>
            <w:left w:val="none" w:sz="0" w:space="0" w:color="auto"/>
            <w:bottom w:val="none" w:sz="0" w:space="0" w:color="auto"/>
            <w:right w:val="none" w:sz="0" w:space="0" w:color="auto"/>
          </w:divBdr>
        </w:div>
        <w:div w:id="1998878853">
          <w:marLeft w:val="0"/>
          <w:marRight w:val="0"/>
          <w:marTop w:val="0"/>
          <w:marBottom w:val="0"/>
          <w:divBdr>
            <w:top w:val="none" w:sz="0" w:space="0" w:color="auto"/>
            <w:left w:val="none" w:sz="0" w:space="0" w:color="auto"/>
            <w:bottom w:val="none" w:sz="0" w:space="0" w:color="auto"/>
            <w:right w:val="none" w:sz="0" w:space="0" w:color="auto"/>
          </w:divBdr>
          <w:divsChild>
            <w:div w:id="898591991">
              <w:marLeft w:val="274"/>
              <w:marRight w:val="0"/>
              <w:marTop w:val="270"/>
              <w:marBottom w:val="0"/>
              <w:divBdr>
                <w:top w:val="none" w:sz="0" w:space="0" w:color="auto"/>
                <w:left w:val="none" w:sz="0" w:space="0" w:color="auto"/>
                <w:bottom w:val="none" w:sz="0" w:space="0" w:color="auto"/>
                <w:right w:val="none" w:sz="0" w:space="0" w:color="auto"/>
              </w:divBdr>
            </w:div>
            <w:div w:id="101610426">
              <w:marLeft w:val="806"/>
              <w:marRight w:val="0"/>
              <w:marTop w:val="90"/>
              <w:marBottom w:val="0"/>
              <w:divBdr>
                <w:top w:val="none" w:sz="0" w:space="0" w:color="auto"/>
                <w:left w:val="none" w:sz="0" w:space="0" w:color="auto"/>
                <w:bottom w:val="none" w:sz="0" w:space="0" w:color="auto"/>
                <w:right w:val="none" w:sz="0" w:space="0" w:color="auto"/>
              </w:divBdr>
            </w:div>
            <w:div w:id="1863467772">
              <w:marLeft w:val="274"/>
              <w:marRight w:val="0"/>
              <w:marTop w:val="270"/>
              <w:marBottom w:val="0"/>
              <w:divBdr>
                <w:top w:val="none" w:sz="0" w:space="0" w:color="auto"/>
                <w:left w:val="none" w:sz="0" w:space="0" w:color="auto"/>
                <w:bottom w:val="none" w:sz="0" w:space="0" w:color="auto"/>
                <w:right w:val="none" w:sz="0" w:space="0" w:color="auto"/>
              </w:divBdr>
            </w:div>
            <w:div w:id="228000826">
              <w:marLeft w:val="806"/>
              <w:marRight w:val="0"/>
              <w:marTop w:val="90"/>
              <w:marBottom w:val="0"/>
              <w:divBdr>
                <w:top w:val="none" w:sz="0" w:space="0" w:color="auto"/>
                <w:left w:val="none" w:sz="0" w:space="0" w:color="auto"/>
                <w:bottom w:val="none" w:sz="0" w:space="0" w:color="auto"/>
                <w:right w:val="none" w:sz="0" w:space="0" w:color="auto"/>
              </w:divBdr>
            </w:div>
            <w:div w:id="306476280">
              <w:marLeft w:val="274"/>
              <w:marRight w:val="0"/>
              <w:marTop w:val="270"/>
              <w:marBottom w:val="0"/>
              <w:divBdr>
                <w:top w:val="none" w:sz="0" w:space="0" w:color="auto"/>
                <w:left w:val="none" w:sz="0" w:space="0" w:color="auto"/>
                <w:bottom w:val="none" w:sz="0" w:space="0" w:color="auto"/>
                <w:right w:val="none" w:sz="0" w:space="0" w:color="auto"/>
              </w:divBdr>
            </w:div>
            <w:div w:id="1645741755">
              <w:marLeft w:val="806"/>
              <w:marRight w:val="0"/>
              <w:marTop w:val="90"/>
              <w:marBottom w:val="0"/>
              <w:divBdr>
                <w:top w:val="none" w:sz="0" w:space="0" w:color="auto"/>
                <w:left w:val="none" w:sz="0" w:space="0" w:color="auto"/>
                <w:bottom w:val="none" w:sz="0" w:space="0" w:color="auto"/>
                <w:right w:val="none" w:sz="0" w:space="0" w:color="auto"/>
              </w:divBdr>
            </w:div>
            <w:div w:id="1924139201">
              <w:marLeft w:val="274"/>
              <w:marRight w:val="0"/>
              <w:marTop w:val="270"/>
              <w:marBottom w:val="0"/>
              <w:divBdr>
                <w:top w:val="none" w:sz="0" w:space="0" w:color="auto"/>
                <w:left w:val="none" w:sz="0" w:space="0" w:color="auto"/>
                <w:bottom w:val="none" w:sz="0" w:space="0" w:color="auto"/>
                <w:right w:val="none" w:sz="0" w:space="0" w:color="auto"/>
              </w:divBdr>
            </w:div>
            <w:div w:id="1973707863">
              <w:marLeft w:val="806"/>
              <w:marRight w:val="0"/>
              <w:marTop w:val="90"/>
              <w:marBottom w:val="0"/>
              <w:divBdr>
                <w:top w:val="none" w:sz="0" w:space="0" w:color="auto"/>
                <w:left w:val="none" w:sz="0" w:space="0" w:color="auto"/>
                <w:bottom w:val="none" w:sz="0" w:space="0" w:color="auto"/>
                <w:right w:val="none" w:sz="0" w:space="0" w:color="auto"/>
              </w:divBdr>
            </w:div>
          </w:divsChild>
        </w:div>
        <w:div w:id="1808816251">
          <w:marLeft w:val="0"/>
          <w:marRight w:val="0"/>
          <w:marTop w:val="0"/>
          <w:marBottom w:val="0"/>
          <w:divBdr>
            <w:top w:val="none" w:sz="0" w:space="0" w:color="auto"/>
            <w:left w:val="none" w:sz="0" w:space="0" w:color="auto"/>
            <w:bottom w:val="none" w:sz="0" w:space="0" w:color="auto"/>
            <w:right w:val="none" w:sz="0" w:space="0" w:color="auto"/>
          </w:divBdr>
        </w:div>
      </w:divsChild>
    </w:div>
    <w:div w:id="1131089746">
      <w:marLeft w:val="0"/>
      <w:marRight w:val="0"/>
      <w:marTop w:val="0"/>
      <w:marBottom w:val="0"/>
      <w:divBdr>
        <w:top w:val="none" w:sz="0" w:space="0" w:color="auto"/>
        <w:left w:val="none" w:sz="0" w:space="0" w:color="auto"/>
        <w:bottom w:val="single" w:sz="6" w:space="0" w:color="EBD6A0"/>
        <w:right w:val="none" w:sz="0" w:space="0" w:color="auto"/>
      </w:divBdr>
      <w:divsChild>
        <w:div w:id="521895870">
          <w:marLeft w:val="-255"/>
          <w:marRight w:val="-255"/>
          <w:marTop w:val="0"/>
          <w:marBottom w:val="0"/>
          <w:divBdr>
            <w:top w:val="none" w:sz="0" w:space="0" w:color="auto"/>
            <w:left w:val="none" w:sz="0" w:space="0" w:color="auto"/>
            <w:bottom w:val="none" w:sz="0" w:space="0" w:color="auto"/>
            <w:right w:val="none" w:sz="0" w:space="0" w:color="auto"/>
          </w:divBdr>
          <w:divsChild>
            <w:div w:id="1233999932">
              <w:marLeft w:val="0"/>
              <w:marRight w:val="0"/>
              <w:marTop w:val="0"/>
              <w:marBottom w:val="0"/>
              <w:divBdr>
                <w:top w:val="none" w:sz="0" w:space="0" w:color="auto"/>
                <w:left w:val="none" w:sz="0" w:space="0" w:color="auto"/>
                <w:bottom w:val="none" w:sz="0" w:space="0" w:color="auto"/>
                <w:right w:val="none" w:sz="0" w:space="0" w:color="auto"/>
              </w:divBdr>
            </w:div>
            <w:div w:id="1395928174">
              <w:marLeft w:val="0"/>
              <w:marRight w:val="0"/>
              <w:marTop w:val="0"/>
              <w:marBottom w:val="0"/>
              <w:divBdr>
                <w:top w:val="none" w:sz="0" w:space="0" w:color="auto"/>
                <w:left w:val="none" w:sz="0" w:space="0" w:color="auto"/>
                <w:bottom w:val="none" w:sz="0" w:space="0" w:color="auto"/>
                <w:right w:val="none" w:sz="0" w:space="0" w:color="auto"/>
              </w:divBdr>
              <w:divsChild>
                <w:div w:id="93751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324945">
      <w:marLeft w:val="0"/>
      <w:marRight w:val="0"/>
      <w:marTop w:val="0"/>
      <w:marBottom w:val="0"/>
      <w:divBdr>
        <w:top w:val="none" w:sz="0" w:space="0" w:color="auto"/>
        <w:left w:val="none" w:sz="0" w:space="0" w:color="auto"/>
        <w:bottom w:val="none" w:sz="0" w:space="0" w:color="auto"/>
        <w:right w:val="none" w:sz="0" w:space="0" w:color="auto"/>
      </w:divBdr>
    </w:div>
    <w:div w:id="1890609288">
      <w:marLeft w:val="0"/>
      <w:marRight w:val="0"/>
      <w:marTop w:val="0"/>
      <w:marBottom w:val="0"/>
      <w:divBdr>
        <w:top w:val="single" w:sz="6" w:space="8" w:color="EBD6A0"/>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tuit.ru/studies/courses/1001/297/lecture/7421?page=1"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CE9C9-EED0-D647-A4E5-E30A755D1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16</Pages>
  <Words>4219</Words>
  <Characters>29965</Characters>
  <Application>Microsoft Office Word</Application>
  <DocSecurity>0</DocSecurity>
  <Lines>249</Lines>
  <Paragraphs>68</Paragraphs>
  <ScaleCrop>false</ScaleCrop>
  <HeadingPairs>
    <vt:vector size="2" baseType="variant">
      <vt:variant>
        <vt:lpstr>Название</vt:lpstr>
      </vt:variant>
      <vt:variant>
        <vt:i4>1</vt:i4>
      </vt:variant>
    </vt:vector>
  </HeadingPairs>
  <TitlesOfParts>
    <vt:vector size="1" baseType="lpstr">
      <vt:lpstr>Встроенный SQL</vt:lpstr>
    </vt:vector>
  </TitlesOfParts>
  <Company/>
  <LinksUpToDate>false</LinksUpToDate>
  <CharactersWithSpaces>34116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Встроенный SQL</dc:title>
  <dc:subject/>
  <dc:creator>Виталий Бондаренко</dc:creator>
  <cp:keywords/>
  <dc:description/>
  <cp:lastModifiedBy>Виталий Бондаренко</cp:lastModifiedBy>
  <cp:revision>7</cp:revision>
  <cp:lastPrinted>2016-11-13T09:15:00Z</cp:lastPrinted>
  <dcterms:created xsi:type="dcterms:W3CDTF">2016-11-13T08:42:00Z</dcterms:created>
  <dcterms:modified xsi:type="dcterms:W3CDTF">2019-10-20T14:21:00Z</dcterms:modified>
</cp:coreProperties>
</file>