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521" w:rsidRPr="00670F3C" w:rsidRDefault="006C4DAF" w:rsidP="00F16521">
      <w:pPr>
        <w:pStyle w:val="1"/>
        <w:rPr>
          <w:b/>
          <w:color w:val="auto"/>
        </w:rPr>
      </w:pPr>
      <w:bookmarkStart w:id="0" w:name="_Hlk449520555"/>
      <w:bookmarkStart w:id="1" w:name="_Toc480187782"/>
      <w:r>
        <w:rPr>
          <w:b/>
          <w:color w:val="auto"/>
        </w:rPr>
        <w:t>Лекция 1</w:t>
      </w:r>
      <w:r>
        <w:rPr>
          <w:b/>
          <w:color w:val="auto"/>
          <w:lang w:val="en-US"/>
        </w:rPr>
        <w:t>2</w:t>
      </w:r>
      <w:r w:rsidR="00F16521" w:rsidRPr="00E069D4">
        <w:rPr>
          <w:b/>
          <w:color w:val="auto"/>
        </w:rPr>
        <w:t xml:space="preserve">. Пакет </w:t>
      </w:r>
      <w:proofErr w:type="spellStart"/>
      <w:r w:rsidR="00F16521" w:rsidRPr="00E069D4">
        <w:rPr>
          <w:b/>
          <w:color w:val="auto"/>
        </w:rPr>
        <w:t>java.awt</w:t>
      </w:r>
      <w:proofErr w:type="spellEnd"/>
      <w:r w:rsidR="00670F3C" w:rsidRPr="00670F3C">
        <w:rPr>
          <w:b/>
          <w:color w:val="auto"/>
        </w:rPr>
        <w:t xml:space="preserve">. </w:t>
      </w:r>
      <w:bookmarkEnd w:id="0"/>
      <w:r w:rsidR="00670F3C">
        <w:rPr>
          <w:b/>
          <w:color w:val="auto"/>
        </w:rPr>
        <w:t>Компоненты.</w:t>
      </w:r>
      <w:bookmarkEnd w:id="1"/>
    </w:p>
    <w:sdt>
      <w:sdtPr>
        <w:rPr>
          <w:rFonts w:ascii="Times New Roman" w:eastAsiaTheme="minorHAnsi" w:hAnsi="Times New Roman" w:cstheme="minorBidi"/>
          <w:color w:val="auto"/>
          <w:sz w:val="28"/>
          <w:szCs w:val="22"/>
          <w:lang w:eastAsia="en-US"/>
        </w:rPr>
        <w:id w:val="1703293110"/>
        <w:docPartObj>
          <w:docPartGallery w:val="Table of Contents"/>
          <w:docPartUnique/>
        </w:docPartObj>
      </w:sdtPr>
      <w:sdtEndPr>
        <w:rPr>
          <w:b/>
          <w:bCs/>
        </w:rPr>
      </w:sdtEndPr>
      <w:sdtContent>
        <w:p w:rsidR="00E069D4" w:rsidRDefault="00E069D4">
          <w:pPr>
            <w:pStyle w:val="a4"/>
          </w:pPr>
          <w:r>
            <w:t>Оглавление</w:t>
          </w:r>
        </w:p>
        <w:p w:rsidR="006C4DAF" w:rsidRDefault="00E069D4">
          <w:pPr>
            <w:pStyle w:val="11"/>
            <w:tabs>
              <w:tab w:val="right" w:leader="dot" w:pos="9345"/>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480187782" w:history="1">
            <w:r w:rsidR="006C4DAF" w:rsidRPr="00F82037">
              <w:rPr>
                <w:rStyle w:val="a3"/>
                <w:b/>
                <w:noProof/>
              </w:rPr>
              <w:t>Лекция 1</w:t>
            </w:r>
            <w:r w:rsidR="006C4DAF" w:rsidRPr="00F82037">
              <w:rPr>
                <w:rStyle w:val="a3"/>
                <w:b/>
                <w:noProof/>
                <w:lang w:val="en-US"/>
              </w:rPr>
              <w:t>2</w:t>
            </w:r>
            <w:r w:rsidR="006C4DAF" w:rsidRPr="00F82037">
              <w:rPr>
                <w:rStyle w:val="a3"/>
                <w:b/>
                <w:noProof/>
              </w:rPr>
              <w:t>. Пакет java.awt. Компоненты.</w:t>
            </w:r>
            <w:r w:rsidR="006C4DAF">
              <w:rPr>
                <w:noProof/>
                <w:webHidden/>
              </w:rPr>
              <w:tab/>
            </w:r>
            <w:r w:rsidR="006C4DAF">
              <w:rPr>
                <w:noProof/>
                <w:webHidden/>
              </w:rPr>
              <w:fldChar w:fldCharType="begin"/>
            </w:r>
            <w:r w:rsidR="006C4DAF">
              <w:rPr>
                <w:noProof/>
                <w:webHidden/>
              </w:rPr>
              <w:instrText xml:space="preserve"> PAGEREF _Toc480187782 \h </w:instrText>
            </w:r>
            <w:r w:rsidR="006C4DAF">
              <w:rPr>
                <w:noProof/>
                <w:webHidden/>
              </w:rPr>
            </w:r>
            <w:r w:rsidR="006C4DAF">
              <w:rPr>
                <w:noProof/>
                <w:webHidden/>
              </w:rPr>
              <w:fldChar w:fldCharType="separate"/>
            </w:r>
            <w:r w:rsidR="006C4DAF">
              <w:rPr>
                <w:noProof/>
                <w:webHidden/>
              </w:rPr>
              <w:t>1</w:t>
            </w:r>
            <w:r w:rsidR="006C4DAF">
              <w:rPr>
                <w:noProof/>
                <w:webHidden/>
              </w:rPr>
              <w:fldChar w:fldCharType="end"/>
            </w:r>
          </w:hyperlink>
        </w:p>
        <w:p w:rsidR="006C4DAF" w:rsidRDefault="006C4DAF">
          <w:pPr>
            <w:pStyle w:val="21"/>
            <w:tabs>
              <w:tab w:val="right" w:leader="dot" w:pos="9345"/>
            </w:tabs>
            <w:rPr>
              <w:rFonts w:asciiTheme="minorHAnsi" w:eastAsiaTheme="minorEastAsia" w:hAnsiTheme="minorHAnsi"/>
              <w:noProof/>
              <w:sz w:val="22"/>
              <w:lang w:eastAsia="ru-RU"/>
            </w:rPr>
          </w:pPr>
          <w:hyperlink w:anchor="_Toc480187783" w:history="1">
            <w:r w:rsidRPr="00F82037">
              <w:rPr>
                <w:rStyle w:val="a3"/>
                <w:noProof/>
              </w:rPr>
              <w:t>Дерево компонентов</w:t>
            </w:r>
            <w:r>
              <w:rPr>
                <w:noProof/>
                <w:webHidden/>
              </w:rPr>
              <w:tab/>
            </w:r>
            <w:r>
              <w:rPr>
                <w:noProof/>
                <w:webHidden/>
              </w:rPr>
              <w:fldChar w:fldCharType="begin"/>
            </w:r>
            <w:r>
              <w:rPr>
                <w:noProof/>
                <w:webHidden/>
              </w:rPr>
              <w:instrText xml:space="preserve"> PAGEREF _Toc480187783 \h </w:instrText>
            </w:r>
            <w:r>
              <w:rPr>
                <w:noProof/>
                <w:webHidden/>
              </w:rPr>
            </w:r>
            <w:r>
              <w:rPr>
                <w:noProof/>
                <w:webHidden/>
              </w:rPr>
              <w:fldChar w:fldCharType="separate"/>
            </w:r>
            <w:r>
              <w:rPr>
                <w:noProof/>
                <w:webHidden/>
              </w:rPr>
              <w:t>4</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84" w:history="1">
            <w:r w:rsidRPr="00F82037">
              <w:rPr>
                <w:rStyle w:val="a3"/>
                <w:noProof/>
              </w:rPr>
              <w:t>Component</w:t>
            </w:r>
            <w:r>
              <w:rPr>
                <w:noProof/>
                <w:webHidden/>
              </w:rPr>
              <w:tab/>
            </w:r>
            <w:r>
              <w:rPr>
                <w:noProof/>
                <w:webHidden/>
              </w:rPr>
              <w:fldChar w:fldCharType="begin"/>
            </w:r>
            <w:r>
              <w:rPr>
                <w:noProof/>
                <w:webHidden/>
              </w:rPr>
              <w:instrText xml:space="preserve"> PAGEREF _Toc480187784 \h </w:instrText>
            </w:r>
            <w:r>
              <w:rPr>
                <w:noProof/>
                <w:webHidden/>
              </w:rPr>
            </w:r>
            <w:r>
              <w:rPr>
                <w:noProof/>
                <w:webHidden/>
              </w:rPr>
              <w:fldChar w:fldCharType="separate"/>
            </w:r>
            <w:r>
              <w:rPr>
                <w:noProof/>
                <w:webHidden/>
              </w:rPr>
              <w:t>4</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85" w:history="1">
            <w:r w:rsidRPr="00F82037">
              <w:rPr>
                <w:rStyle w:val="a3"/>
                <w:noProof/>
              </w:rPr>
              <w:t>Container</w:t>
            </w:r>
            <w:r>
              <w:rPr>
                <w:noProof/>
                <w:webHidden/>
              </w:rPr>
              <w:tab/>
            </w:r>
            <w:r>
              <w:rPr>
                <w:noProof/>
                <w:webHidden/>
              </w:rPr>
              <w:fldChar w:fldCharType="begin"/>
            </w:r>
            <w:r>
              <w:rPr>
                <w:noProof/>
                <w:webHidden/>
              </w:rPr>
              <w:instrText xml:space="preserve"> PAGEREF _Toc480187785 \h </w:instrText>
            </w:r>
            <w:r>
              <w:rPr>
                <w:noProof/>
                <w:webHidden/>
              </w:rPr>
            </w:r>
            <w:r>
              <w:rPr>
                <w:noProof/>
                <w:webHidden/>
              </w:rPr>
              <w:fldChar w:fldCharType="separate"/>
            </w:r>
            <w:r>
              <w:rPr>
                <w:noProof/>
                <w:webHidden/>
              </w:rPr>
              <w:t>7</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86" w:history="1">
            <w:r w:rsidRPr="00F82037">
              <w:rPr>
                <w:rStyle w:val="a3"/>
                <w:noProof/>
              </w:rPr>
              <w:t>Алгоритм отрисовки</w:t>
            </w:r>
            <w:r>
              <w:rPr>
                <w:noProof/>
                <w:webHidden/>
              </w:rPr>
              <w:tab/>
            </w:r>
            <w:r>
              <w:rPr>
                <w:noProof/>
                <w:webHidden/>
              </w:rPr>
              <w:fldChar w:fldCharType="begin"/>
            </w:r>
            <w:r>
              <w:rPr>
                <w:noProof/>
                <w:webHidden/>
              </w:rPr>
              <w:instrText xml:space="preserve"> PAGEREF _Toc480187786 \h </w:instrText>
            </w:r>
            <w:r>
              <w:rPr>
                <w:noProof/>
                <w:webHidden/>
              </w:rPr>
            </w:r>
            <w:r>
              <w:rPr>
                <w:noProof/>
                <w:webHidden/>
              </w:rPr>
              <w:fldChar w:fldCharType="separate"/>
            </w:r>
            <w:r>
              <w:rPr>
                <w:noProof/>
                <w:webHidden/>
              </w:rPr>
              <w:t>8</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87" w:history="1">
            <w:r w:rsidRPr="00F82037">
              <w:rPr>
                <w:rStyle w:val="a3"/>
                <w:noProof/>
              </w:rPr>
              <w:t>Методы класса Graphics для отрисовки</w:t>
            </w:r>
            <w:r>
              <w:rPr>
                <w:noProof/>
                <w:webHidden/>
              </w:rPr>
              <w:tab/>
            </w:r>
            <w:r>
              <w:rPr>
                <w:noProof/>
                <w:webHidden/>
              </w:rPr>
              <w:fldChar w:fldCharType="begin"/>
            </w:r>
            <w:r>
              <w:rPr>
                <w:noProof/>
                <w:webHidden/>
              </w:rPr>
              <w:instrText xml:space="preserve"> PAGEREF _Toc480187787 \h </w:instrText>
            </w:r>
            <w:r>
              <w:rPr>
                <w:noProof/>
                <w:webHidden/>
              </w:rPr>
            </w:r>
            <w:r>
              <w:rPr>
                <w:noProof/>
                <w:webHidden/>
              </w:rPr>
              <w:fldChar w:fldCharType="separate"/>
            </w:r>
            <w:r>
              <w:rPr>
                <w:noProof/>
                <w:webHidden/>
              </w:rPr>
              <w:t>9</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88" w:history="1">
            <w:r w:rsidRPr="00F82037">
              <w:rPr>
                <w:rStyle w:val="a3"/>
                <w:noProof/>
              </w:rPr>
              <w:t>Состояние Graphics</w:t>
            </w:r>
            <w:r>
              <w:rPr>
                <w:noProof/>
                <w:webHidden/>
              </w:rPr>
              <w:tab/>
            </w:r>
            <w:r>
              <w:rPr>
                <w:noProof/>
                <w:webHidden/>
              </w:rPr>
              <w:fldChar w:fldCharType="begin"/>
            </w:r>
            <w:r>
              <w:rPr>
                <w:noProof/>
                <w:webHidden/>
              </w:rPr>
              <w:instrText xml:space="preserve"> PAGEREF _Toc480187788 \h </w:instrText>
            </w:r>
            <w:r>
              <w:rPr>
                <w:noProof/>
                <w:webHidden/>
              </w:rPr>
            </w:r>
            <w:r>
              <w:rPr>
                <w:noProof/>
                <w:webHidden/>
              </w:rPr>
              <w:fldChar w:fldCharType="separate"/>
            </w:r>
            <w:r>
              <w:rPr>
                <w:noProof/>
                <w:webHidden/>
              </w:rPr>
              <w:t>11</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89" w:history="1">
            <w:r w:rsidRPr="00F82037">
              <w:rPr>
                <w:rStyle w:val="a3"/>
                <w:noProof/>
              </w:rPr>
              <w:t>Методы repaint и update</w:t>
            </w:r>
            <w:r>
              <w:rPr>
                <w:noProof/>
                <w:webHidden/>
              </w:rPr>
              <w:tab/>
            </w:r>
            <w:r>
              <w:rPr>
                <w:noProof/>
                <w:webHidden/>
              </w:rPr>
              <w:fldChar w:fldCharType="begin"/>
            </w:r>
            <w:r>
              <w:rPr>
                <w:noProof/>
                <w:webHidden/>
              </w:rPr>
              <w:instrText xml:space="preserve"> PAGEREF _Toc480187789 \h </w:instrText>
            </w:r>
            <w:r>
              <w:rPr>
                <w:noProof/>
                <w:webHidden/>
              </w:rPr>
            </w:r>
            <w:r>
              <w:rPr>
                <w:noProof/>
                <w:webHidden/>
              </w:rPr>
              <w:fldChar w:fldCharType="separate"/>
            </w:r>
            <w:r>
              <w:rPr>
                <w:noProof/>
                <w:webHidden/>
              </w:rPr>
              <w:t>11</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90" w:history="1">
            <w:r w:rsidRPr="00F82037">
              <w:rPr>
                <w:rStyle w:val="a3"/>
                <w:noProof/>
              </w:rPr>
              <w:t>Прорисовка контейнера</w:t>
            </w:r>
            <w:r>
              <w:rPr>
                <w:noProof/>
                <w:webHidden/>
              </w:rPr>
              <w:tab/>
            </w:r>
            <w:r>
              <w:rPr>
                <w:noProof/>
                <w:webHidden/>
              </w:rPr>
              <w:fldChar w:fldCharType="begin"/>
            </w:r>
            <w:r>
              <w:rPr>
                <w:noProof/>
                <w:webHidden/>
              </w:rPr>
              <w:instrText xml:space="preserve"> PAGEREF _Toc480187790 \h </w:instrText>
            </w:r>
            <w:r>
              <w:rPr>
                <w:noProof/>
                <w:webHidden/>
              </w:rPr>
            </w:r>
            <w:r>
              <w:rPr>
                <w:noProof/>
                <w:webHidden/>
              </w:rPr>
              <w:fldChar w:fldCharType="separate"/>
            </w:r>
            <w:r>
              <w:rPr>
                <w:noProof/>
                <w:webHidden/>
              </w:rPr>
              <w:t>12</w:t>
            </w:r>
            <w:r>
              <w:rPr>
                <w:noProof/>
                <w:webHidden/>
              </w:rPr>
              <w:fldChar w:fldCharType="end"/>
            </w:r>
          </w:hyperlink>
        </w:p>
        <w:p w:rsidR="006C4DAF" w:rsidRDefault="006C4DAF">
          <w:pPr>
            <w:pStyle w:val="21"/>
            <w:tabs>
              <w:tab w:val="right" w:leader="dot" w:pos="9345"/>
            </w:tabs>
            <w:rPr>
              <w:rFonts w:asciiTheme="minorHAnsi" w:eastAsiaTheme="minorEastAsia" w:hAnsiTheme="minorHAnsi"/>
              <w:noProof/>
              <w:sz w:val="22"/>
              <w:lang w:eastAsia="ru-RU"/>
            </w:rPr>
          </w:pPr>
          <w:hyperlink w:anchor="_Toc480187791" w:history="1">
            <w:r w:rsidRPr="00F82037">
              <w:rPr>
                <w:rStyle w:val="a3"/>
                <w:noProof/>
              </w:rPr>
              <w:t>Наследники класса Component</w:t>
            </w:r>
            <w:r>
              <w:rPr>
                <w:noProof/>
                <w:webHidden/>
              </w:rPr>
              <w:tab/>
            </w:r>
            <w:r>
              <w:rPr>
                <w:noProof/>
                <w:webHidden/>
              </w:rPr>
              <w:fldChar w:fldCharType="begin"/>
            </w:r>
            <w:r>
              <w:rPr>
                <w:noProof/>
                <w:webHidden/>
              </w:rPr>
              <w:instrText xml:space="preserve"> PAGEREF _Toc480187791 \h </w:instrText>
            </w:r>
            <w:r>
              <w:rPr>
                <w:noProof/>
                <w:webHidden/>
              </w:rPr>
            </w:r>
            <w:r>
              <w:rPr>
                <w:noProof/>
                <w:webHidden/>
              </w:rPr>
              <w:fldChar w:fldCharType="separate"/>
            </w:r>
            <w:r>
              <w:rPr>
                <w:noProof/>
                <w:webHidden/>
              </w:rPr>
              <w:t>13</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92" w:history="1">
            <w:r w:rsidRPr="00F82037">
              <w:rPr>
                <w:rStyle w:val="a3"/>
                <w:noProof/>
              </w:rPr>
              <w:t>Класс Canvas</w:t>
            </w:r>
            <w:r>
              <w:rPr>
                <w:noProof/>
                <w:webHidden/>
              </w:rPr>
              <w:tab/>
            </w:r>
            <w:r>
              <w:rPr>
                <w:noProof/>
                <w:webHidden/>
              </w:rPr>
              <w:fldChar w:fldCharType="begin"/>
            </w:r>
            <w:r>
              <w:rPr>
                <w:noProof/>
                <w:webHidden/>
              </w:rPr>
              <w:instrText xml:space="preserve"> PAGEREF _Toc480187792 \h </w:instrText>
            </w:r>
            <w:r>
              <w:rPr>
                <w:noProof/>
                <w:webHidden/>
              </w:rPr>
            </w:r>
            <w:r>
              <w:rPr>
                <w:noProof/>
                <w:webHidden/>
              </w:rPr>
              <w:fldChar w:fldCharType="separate"/>
            </w:r>
            <w:r>
              <w:rPr>
                <w:noProof/>
                <w:webHidden/>
              </w:rPr>
              <w:t>13</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93" w:history="1">
            <w:r w:rsidRPr="00F82037">
              <w:rPr>
                <w:rStyle w:val="a3"/>
                <w:noProof/>
              </w:rPr>
              <w:t>Класс Label</w:t>
            </w:r>
            <w:r>
              <w:rPr>
                <w:noProof/>
                <w:webHidden/>
              </w:rPr>
              <w:tab/>
            </w:r>
            <w:r>
              <w:rPr>
                <w:noProof/>
                <w:webHidden/>
              </w:rPr>
              <w:fldChar w:fldCharType="begin"/>
            </w:r>
            <w:r>
              <w:rPr>
                <w:noProof/>
                <w:webHidden/>
              </w:rPr>
              <w:instrText xml:space="preserve"> PAGEREF _Toc480187793 \h </w:instrText>
            </w:r>
            <w:r>
              <w:rPr>
                <w:noProof/>
                <w:webHidden/>
              </w:rPr>
            </w:r>
            <w:r>
              <w:rPr>
                <w:noProof/>
                <w:webHidden/>
              </w:rPr>
              <w:fldChar w:fldCharType="separate"/>
            </w:r>
            <w:r>
              <w:rPr>
                <w:noProof/>
                <w:webHidden/>
              </w:rPr>
              <w:t>14</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94" w:history="1">
            <w:r w:rsidRPr="00F82037">
              <w:rPr>
                <w:rStyle w:val="a3"/>
                <w:noProof/>
              </w:rPr>
              <w:t>Класс Button</w:t>
            </w:r>
            <w:r>
              <w:rPr>
                <w:noProof/>
                <w:webHidden/>
              </w:rPr>
              <w:tab/>
            </w:r>
            <w:r>
              <w:rPr>
                <w:noProof/>
                <w:webHidden/>
              </w:rPr>
              <w:fldChar w:fldCharType="begin"/>
            </w:r>
            <w:r>
              <w:rPr>
                <w:noProof/>
                <w:webHidden/>
              </w:rPr>
              <w:instrText xml:space="preserve"> PAGEREF _Toc480187794 \h </w:instrText>
            </w:r>
            <w:r>
              <w:rPr>
                <w:noProof/>
                <w:webHidden/>
              </w:rPr>
            </w:r>
            <w:r>
              <w:rPr>
                <w:noProof/>
                <w:webHidden/>
              </w:rPr>
              <w:fldChar w:fldCharType="separate"/>
            </w:r>
            <w:r>
              <w:rPr>
                <w:noProof/>
                <w:webHidden/>
              </w:rPr>
              <w:t>14</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95" w:history="1">
            <w:r w:rsidRPr="00F82037">
              <w:rPr>
                <w:rStyle w:val="a3"/>
                <w:noProof/>
              </w:rPr>
              <w:t>Классы Checkbox и CheckboxGroup</w:t>
            </w:r>
            <w:r>
              <w:rPr>
                <w:noProof/>
                <w:webHidden/>
              </w:rPr>
              <w:tab/>
            </w:r>
            <w:r>
              <w:rPr>
                <w:noProof/>
                <w:webHidden/>
              </w:rPr>
              <w:fldChar w:fldCharType="begin"/>
            </w:r>
            <w:r>
              <w:rPr>
                <w:noProof/>
                <w:webHidden/>
              </w:rPr>
              <w:instrText xml:space="preserve"> PAGEREF _Toc480187795 \h </w:instrText>
            </w:r>
            <w:r>
              <w:rPr>
                <w:noProof/>
                <w:webHidden/>
              </w:rPr>
            </w:r>
            <w:r>
              <w:rPr>
                <w:noProof/>
                <w:webHidden/>
              </w:rPr>
              <w:fldChar w:fldCharType="separate"/>
            </w:r>
            <w:r>
              <w:rPr>
                <w:noProof/>
                <w:webHidden/>
              </w:rPr>
              <w:t>15</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96" w:history="1">
            <w:r w:rsidRPr="00F82037">
              <w:rPr>
                <w:rStyle w:val="a3"/>
                <w:noProof/>
              </w:rPr>
              <w:t>Классы Choice и List</w:t>
            </w:r>
            <w:r>
              <w:rPr>
                <w:noProof/>
                <w:webHidden/>
              </w:rPr>
              <w:tab/>
            </w:r>
            <w:r>
              <w:rPr>
                <w:noProof/>
                <w:webHidden/>
              </w:rPr>
              <w:fldChar w:fldCharType="begin"/>
            </w:r>
            <w:r>
              <w:rPr>
                <w:noProof/>
                <w:webHidden/>
              </w:rPr>
              <w:instrText xml:space="preserve"> PAGEREF _Toc480187796 \h </w:instrText>
            </w:r>
            <w:r>
              <w:rPr>
                <w:noProof/>
                <w:webHidden/>
              </w:rPr>
            </w:r>
            <w:r>
              <w:rPr>
                <w:noProof/>
                <w:webHidden/>
              </w:rPr>
              <w:fldChar w:fldCharType="separate"/>
            </w:r>
            <w:r>
              <w:rPr>
                <w:noProof/>
                <w:webHidden/>
              </w:rPr>
              <w:t>16</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97" w:history="1">
            <w:r w:rsidRPr="00F82037">
              <w:rPr>
                <w:rStyle w:val="a3"/>
                <w:noProof/>
              </w:rPr>
              <w:t>Классы TextComponent, TextField, TextArea</w:t>
            </w:r>
            <w:r>
              <w:rPr>
                <w:noProof/>
                <w:webHidden/>
              </w:rPr>
              <w:tab/>
            </w:r>
            <w:r>
              <w:rPr>
                <w:noProof/>
                <w:webHidden/>
              </w:rPr>
              <w:fldChar w:fldCharType="begin"/>
            </w:r>
            <w:r>
              <w:rPr>
                <w:noProof/>
                <w:webHidden/>
              </w:rPr>
              <w:instrText xml:space="preserve"> PAGEREF _Toc480187797 \h </w:instrText>
            </w:r>
            <w:r>
              <w:rPr>
                <w:noProof/>
                <w:webHidden/>
              </w:rPr>
            </w:r>
            <w:r>
              <w:rPr>
                <w:noProof/>
                <w:webHidden/>
              </w:rPr>
              <w:fldChar w:fldCharType="separate"/>
            </w:r>
            <w:r>
              <w:rPr>
                <w:noProof/>
                <w:webHidden/>
              </w:rPr>
              <w:t>17</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798" w:history="1">
            <w:r w:rsidRPr="00F82037">
              <w:rPr>
                <w:rStyle w:val="a3"/>
                <w:noProof/>
              </w:rPr>
              <w:t>Класс Scrollbar</w:t>
            </w:r>
            <w:r>
              <w:rPr>
                <w:noProof/>
                <w:webHidden/>
              </w:rPr>
              <w:tab/>
            </w:r>
            <w:r>
              <w:rPr>
                <w:noProof/>
                <w:webHidden/>
              </w:rPr>
              <w:fldChar w:fldCharType="begin"/>
            </w:r>
            <w:r>
              <w:rPr>
                <w:noProof/>
                <w:webHidden/>
              </w:rPr>
              <w:instrText xml:space="preserve"> PAGEREF _Toc480187798 \h </w:instrText>
            </w:r>
            <w:r>
              <w:rPr>
                <w:noProof/>
                <w:webHidden/>
              </w:rPr>
            </w:r>
            <w:r>
              <w:rPr>
                <w:noProof/>
                <w:webHidden/>
              </w:rPr>
              <w:fldChar w:fldCharType="separate"/>
            </w:r>
            <w:r>
              <w:rPr>
                <w:noProof/>
                <w:webHidden/>
              </w:rPr>
              <w:t>18</w:t>
            </w:r>
            <w:r>
              <w:rPr>
                <w:noProof/>
                <w:webHidden/>
              </w:rPr>
              <w:fldChar w:fldCharType="end"/>
            </w:r>
          </w:hyperlink>
        </w:p>
        <w:p w:rsidR="006C4DAF" w:rsidRDefault="006C4DAF">
          <w:pPr>
            <w:pStyle w:val="21"/>
            <w:tabs>
              <w:tab w:val="right" w:leader="dot" w:pos="9345"/>
            </w:tabs>
            <w:rPr>
              <w:rFonts w:asciiTheme="minorHAnsi" w:eastAsiaTheme="minorEastAsia" w:hAnsiTheme="minorHAnsi"/>
              <w:noProof/>
              <w:sz w:val="22"/>
              <w:lang w:eastAsia="ru-RU"/>
            </w:rPr>
          </w:pPr>
          <w:hyperlink w:anchor="_Toc480187799" w:history="1">
            <w:r w:rsidRPr="00F82037">
              <w:rPr>
                <w:rStyle w:val="a3"/>
                <w:noProof/>
              </w:rPr>
              <w:t>Наследники Container</w:t>
            </w:r>
            <w:r>
              <w:rPr>
                <w:noProof/>
                <w:webHidden/>
              </w:rPr>
              <w:tab/>
            </w:r>
            <w:r>
              <w:rPr>
                <w:noProof/>
                <w:webHidden/>
              </w:rPr>
              <w:fldChar w:fldCharType="begin"/>
            </w:r>
            <w:r>
              <w:rPr>
                <w:noProof/>
                <w:webHidden/>
              </w:rPr>
              <w:instrText xml:space="preserve"> PAGEREF _Toc480187799 \h </w:instrText>
            </w:r>
            <w:r>
              <w:rPr>
                <w:noProof/>
                <w:webHidden/>
              </w:rPr>
            </w:r>
            <w:r>
              <w:rPr>
                <w:noProof/>
                <w:webHidden/>
              </w:rPr>
              <w:fldChar w:fldCharType="separate"/>
            </w:r>
            <w:r>
              <w:rPr>
                <w:noProof/>
                <w:webHidden/>
              </w:rPr>
              <w:t>19</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800" w:history="1">
            <w:r w:rsidRPr="00F82037">
              <w:rPr>
                <w:rStyle w:val="a3"/>
                <w:noProof/>
              </w:rPr>
              <w:t>Класс Panel</w:t>
            </w:r>
            <w:r>
              <w:rPr>
                <w:noProof/>
                <w:webHidden/>
              </w:rPr>
              <w:tab/>
            </w:r>
            <w:r>
              <w:rPr>
                <w:noProof/>
                <w:webHidden/>
              </w:rPr>
              <w:fldChar w:fldCharType="begin"/>
            </w:r>
            <w:r>
              <w:rPr>
                <w:noProof/>
                <w:webHidden/>
              </w:rPr>
              <w:instrText xml:space="preserve"> PAGEREF _Toc480187800 \h </w:instrText>
            </w:r>
            <w:r>
              <w:rPr>
                <w:noProof/>
                <w:webHidden/>
              </w:rPr>
            </w:r>
            <w:r>
              <w:rPr>
                <w:noProof/>
                <w:webHidden/>
              </w:rPr>
              <w:fldChar w:fldCharType="separate"/>
            </w:r>
            <w:r>
              <w:rPr>
                <w:noProof/>
                <w:webHidden/>
              </w:rPr>
              <w:t>19</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801" w:history="1">
            <w:r w:rsidRPr="00F82037">
              <w:rPr>
                <w:rStyle w:val="a3"/>
                <w:noProof/>
              </w:rPr>
              <w:t>Класс ScrollPane</w:t>
            </w:r>
            <w:r>
              <w:rPr>
                <w:noProof/>
                <w:webHidden/>
              </w:rPr>
              <w:tab/>
            </w:r>
            <w:r>
              <w:rPr>
                <w:noProof/>
                <w:webHidden/>
              </w:rPr>
              <w:fldChar w:fldCharType="begin"/>
            </w:r>
            <w:r>
              <w:rPr>
                <w:noProof/>
                <w:webHidden/>
              </w:rPr>
              <w:instrText xml:space="preserve"> PAGEREF _Toc480187801 \h </w:instrText>
            </w:r>
            <w:r>
              <w:rPr>
                <w:noProof/>
                <w:webHidden/>
              </w:rPr>
            </w:r>
            <w:r>
              <w:rPr>
                <w:noProof/>
                <w:webHidden/>
              </w:rPr>
              <w:fldChar w:fldCharType="separate"/>
            </w:r>
            <w:r>
              <w:rPr>
                <w:noProof/>
                <w:webHidden/>
              </w:rPr>
              <w:t>19</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802" w:history="1">
            <w:r w:rsidRPr="00F82037">
              <w:rPr>
                <w:rStyle w:val="a3"/>
                <w:noProof/>
              </w:rPr>
              <w:t>Класс Window</w:t>
            </w:r>
            <w:r>
              <w:rPr>
                <w:noProof/>
                <w:webHidden/>
              </w:rPr>
              <w:tab/>
            </w:r>
            <w:r>
              <w:rPr>
                <w:noProof/>
                <w:webHidden/>
              </w:rPr>
              <w:fldChar w:fldCharType="begin"/>
            </w:r>
            <w:r>
              <w:rPr>
                <w:noProof/>
                <w:webHidden/>
              </w:rPr>
              <w:instrText xml:space="preserve"> PAGEREF _Toc480187802 \h </w:instrText>
            </w:r>
            <w:r>
              <w:rPr>
                <w:noProof/>
                <w:webHidden/>
              </w:rPr>
            </w:r>
            <w:r>
              <w:rPr>
                <w:noProof/>
                <w:webHidden/>
              </w:rPr>
              <w:fldChar w:fldCharType="separate"/>
            </w:r>
            <w:r>
              <w:rPr>
                <w:noProof/>
                <w:webHidden/>
              </w:rPr>
              <w:t>20</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803" w:history="1">
            <w:r w:rsidRPr="00F82037">
              <w:rPr>
                <w:rStyle w:val="a3"/>
                <w:noProof/>
              </w:rPr>
              <w:t>Классы Frame и Dialog</w:t>
            </w:r>
            <w:r>
              <w:rPr>
                <w:noProof/>
                <w:webHidden/>
              </w:rPr>
              <w:tab/>
            </w:r>
            <w:r>
              <w:rPr>
                <w:noProof/>
                <w:webHidden/>
              </w:rPr>
              <w:fldChar w:fldCharType="begin"/>
            </w:r>
            <w:r>
              <w:rPr>
                <w:noProof/>
                <w:webHidden/>
              </w:rPr>
              <w:instrText xml:space="preserve"> PAGEREF _Toc480187803 \h </w:instrText>
            </w:r>
            <w:r>
              <w:rPr>
                <w:noProof/>
                <w:webHidden/>
              </w:rPr>
            </w:r>
            <w:r>
              <w:rPr>
                <w:noProof/>
                <w:webHidden/>
              </w:rPr>
              <w:fldChar w:fldCharType="separate"/>
            </w:r>
            <w:r>
              <w:rPr>
                <w:noProof/>
                <w:webHidden/>
              </w:rPr>
              <w:t>20</w:t>
            </w:r>
            <w:r>
              <w:rPr>
                <w:noProof/>
                <w:webHidden/>
              </w:rPr>
              <w:fldChar w:fldCharType="end"/>
            </w:r>
          </w:hyperlink>
        </w:p>
        <w:p w:rsidR="006C4DAF" w:rsidRDefault="006C4DAF">
          <w:pPr>
            <w:pStyle w:val="31"/>
            <w:tabs>
              <w:tab w:val="right" w:leader="dot" w:pos="9345"/>
            </w:tabs>
            <w:rPr>
              <w:rFonts w:asciiTheme="minorHAnsi" w:eastAsiaTheme="minorEastAsia" w:hAnsiTheme="minorHAnsi"/>
              <w:noProof/>
              <w:sz w:val="22"/>
              <w:lang w:eastAsia="ru-RU"/>
            </w:rPr>
          </w:pPr>
          <w:hyperlink w:anchor="_Toc480187804" w:history="1">
            <w:r w:rsidRPr="00F82037">
              <w:rPr>
                <w:rStyle w:val="a3"/>
                <w:noProof/>
              </w:rPr>
              <w:t>Класс FileDialog</w:t>
            </w:r>
            <w:r>
              <w:rPr>
                <w:noProof/>
                <w:webHidden/>
              </w:rPr>
              <w:tab/>
            </w:r>
            <w:r>
              <w:rPr>
                <w:noProof/>
                <w:webHidden/>
              </w:rPr>
              <w:fldChar w:fldCharType="begin"/>
            </w:r>
            <w:r>
              <w:rPr>
                <w:noProof/>
                <w:webHidden/>
              </w:rPr>
              <w:instrText xml:space="preserve"> PAGEREF _Toc480187804 \h </w:instrText>
            </w:r>
            <w:r>
              <w:rPr>
                <w:noProof/>
                <w:webHidden/>
              </w:rPr>
            </w:r>
            <w:r>
              <w:rPr>
                <w:noProof/>
                <w:webHidden/>
              </w:rPr>
              <w:fldChar w:fldCharType="separate"/>
            </w:r>
            <w:r>
              <w:rPr>
                <w:noProof/>
                <w:webHidden/>
              </w:rPr>
              <w:t>21</w:t>
            </w:r>
            <w:r>
              <w:rPr>
                <w:noProof/>
                <w:webHidden/>
              </w:rPr>
              <w:fldChar w:fldCharType="end"/>
            </w:r>
          </w:hyperlink>
        </w:p>
        <w:p w:rsidR="00E069D4" w:rsidRDefault="00E069D4">
          <w:r>
            <w:rPr>
              <w:b/>
              <w:bCs/>
            </w:rPr>
            <w:fldChar w:fldCharType="end"/>
          </w:r>
        </w:p>
      </w:sdtContent>
    </w:sdt>
    <w:p w:rsidR="007D0B51" w:rsidRDefault="007D0B51" w:rsidP="007D0B51">
      <w:pPr>
        <w:rPr>
          <w:rStyle w:val="a6"/>
          <w:rFonts w:ascii="Arial" w:hAnsi="Arial" w:cs="Arial"/>
          <w:color w:val="333333"/>
        </w:rPr>
      </w:pPr>
      <w:bookmarkStart w:id="2" w:name="sect1"/>
      <w:bookmarkEnd w:id="2"/>
      <w:r>
        <w:rPr>
          <w:rStyle w:val="a6"/>
          <w:rFonts w:ascii="Arial" w:hAnsi="Arial" w:cs="Arial"/>
          <w:color w:val="333333"/>
        </w:rPr>
        <w:t xml:space="preserve">Пользовательский интерфейс на </w:t>
      </w:r>
      <w:proofErr w:type="spellStart"/>
      <w:r>
        <w:rPr>
          <w:rStyle w:val="a6"/>
          <w:rFonts w:ascii="Arial" w:hAnsi="Arial" w:cs="Arial"/>
          <w:color w:val="333333"/>
        </w:rPr>
        <w:t>Java</w:t>
      </w:r>
      <w:proofErr w:type="spellEnd"/>
      <w:r>
        <w:rPr>
          <w:rStyle w:val="a6"/>
          <w:rFonts w:ascii="Arial" w:hAnsi="Arial" w:cs="Arial"/>
          <w:color w:val="333333"/>
        </w:rPr>
        <w:t xml:space="preserve"> прошел весьма тернистый путь становления </w:t>
      </w:r>
      <w:bookmarkStart w:id="3" w:name="_GoBack"/>
      <w:bookmarkEnd w:id="3"/>
      <w:r>
        <w:rPr>
          <w:rStyle w:val="a6"/>
          <w:rFonts w:ascii="Arial" w:hAnsi="Arial" w:cs="Arial"/>
          <w:color w:val="333333"/>
        </w:rPr>
        <w:t xml:space="preserve">и развития. Долгое время его обвиняли в медленной работе, жадности к ресурсам системы, ограниченной функциональности. Появление .NET с более быстрыми графическими компонентами еще больше пошатнуло позиции </w:t>
      </w:r>
      <w:proofErr w:type="spellStart"/>
      <w:r>
        <w:rPr>
          <w:rStyle w:val="a6"/>
          <w:rFonts w:ascii="Arial" w:hAnsi="Arial" w:cs="Arial"/>
          <w:color w:val="333333"/>
        </w:rPr>
        <w:t>Java</w:t>
      </w:r>
      <w:proofErr w:type="spellEnd"/>
      <w:r>
        <w:rPr>
          <w:rStyle w:val="a6"/>
          <w:rFonts w:ascii="Arial" w:hAnsi="Arial" w:cs="Arial"/>
          <w:color w:val="333333"/>
        </w:rPr>
        <w:t xml:space="preserve">. Но нет худа без добра — все это подстегивало разработчиков </w:t>
      </w:r>
      <w:proofErr w:type="spellStart"/>
      <w:r>
        <w:rPr>
          <w:rStyle w:val="a6"/>
          <w:rFonts w:ascii="Arial" w:hAnsi="Arial" w:cs="Arial"/>
          <w:color w:val="333333"/>
        </w:rPr>
        <w:t>Java</w:t>
      </w:r>
      <w:proofErr w:type="spellEnd"/>
      <w:r>
        <w:rPr>
          <w:rStyle w:val="a6"/>
          <w:rFonts w:ascii="Arial" w:hAnsi="Arial" w:cs="Arial"/>
          <w:color w:val="333333"/>
        </w:rPr>
        <w:t xml:space="preserve"> к развитию и улучшению графических библиотек. </w:t>
      </w:r>
    </w:p>
    <w:p w:rsidR="007D0B51" w:rsidRDefault="007D0B51" w:rsidP="007D0B51">
      <w:pPr>
        <w:rPr>
          <w:sz w:val="24"/>
        </w:rPr>
      </w:pPr>
    </w:p>
    <w:p w:rsidR="007D0B51" w:rsidRPr="007D0B51" w:rsidRDefault="007D0B51" w:rsidP="007D0B51">
      <w:pPr>
        <w:rPr>
          <w:b/>
          <w:sz w:val="32"/>
        </w:rPr>
      </w:pPr>
      <w:r w:rsidRPr="007D0B51">
        <w:rPr>
          <w:b/>
          <w:sz w:val="32"/>
          <w:lang w:val="en-US"/>
        </w:rPr>
        <w:t>Abstract</w:t>
      </w:r>
      <w:r w:rsidRPr="007D0B51">
        <w:rPr>
          <w:b/>
          <w:sz w:val="32"/>
        </w:rPr>
        <w:t xml:space="preserve"> </w:t>
      </w:r>
      <w:r w:rsidRPr="007D0B51">
        <w:rPr>
          <w:b/>
          <w:sz w:val="32"/>
          <w:lang w:val="en-US"/>
        </w:rPr>
        <w:t>Window</w:t>
      </w:r>
      <w:r w:rsidRPr="007D0B51">
        <w:rPr>
          <w:b/>
          <w:sz w:val="32"/>
        </w:rPr>
        <w:t xml:space="preserve"> </w:t>
      </w:r>
      <w:r w:rsidRPr="007D0B51">
        <w:rPr>
          <w:b/>
          <w:sz w:val="32"/>
          <w:lang w:val="en-US"/>
        </w:rPr>
        <w:t>Toolkit</w:t>
      </w:r>
    </w:p>
    <w:p w:rsidR="007D0B51" w:rsidRDefault="007D0B51" w:rsidP="007D0B51">
      <w:pPr>
        <w:rPr>
          <w:sz w:val="24"/>
          <w:szCs w:val="24"/>
        </w:rPr>
      </w:pPr>
      <w:r>
        <w:lastRenderedPageBreak/>
        <w:t xml:space="preserve">AWT была первой попыткой </w:t>
      </w:r>
      <w:proofErr w:type="spellStart"/>
      <w:r>
        <w:t>Sun</w:t>
      </w:r>
      <w:proofErr w:type="spellEnd"/>
      <w:r>
        <w:t xml:space="preserve"> создать графический интерфейс для </w:t>
      </w:r>
      <w:proofErr w:type="spellStart"/>
      <w:r>
        <w:t>Java</w:t>
      </w:r>
      <w:proofErr w:type="spellEnd"/>
      <w:r>
        <w:t xml:space="preserve">. Они пошли легким путем и просто сделали прослойку на </w:t>
      </w:r>
      <w:proofErr w:type="spellStart"/>
      <w:r>
        <w:t>Java</w:t>
      </w:r>
      <w:proofErr w:type="spellEnd"/>
      <w:r>
        <w:t xml:space="preserve">, которая вызывает методы из библиотек, написанных на С. Библиотечные методы создают и используют графические компоненты операционной среды. С одной стороны, это хорошо, так как программа на </w:t>
      </w:r>
      <w:proofErr w:type="spellStart"/>
      <w:r>
        <w:t>Java</w:t>
      </w:r>
      <w:proofErr w:type="spellEnd"/>
      <w:r>
        <w:t xml:space="preserve"> похожа на остальные программы в рамках данной ОС. Но с другой стороны, нет никакой гарантии, что различия в размерах компонентов и шрифтах не испортят внешний вид программы при запуске ее на другой платформе. Кроме того, чтобы обеспечить </w:t>
      </w:r>
      <w:proofErr w:type="spellStart"/>
      <w:r>
        <w:t>мультиплатформенность</w:t>
      </w:r>
      <w:proofErr w:type="spellEnd"/>
      <w:r>
        <w:t>, пришлось унифицировать интерфейсы вызовов компонентов, из-за чего их функциональность получилась немного урезанной. Да и набор компонентов получился довольно небольшой. К примеру, в AWT нет таблиц, а в кнопках не поддерживается отображение иконок.</w:t>
      </w:r>
    </w:p>
    <w:p w:rsidR="007D0B51" w:rsidRPr="007D0B51" w:rsidRDefault="007D0B51" w:rsidP="007D0B51">
      <w:r w:rsidRPr="007D0B51">
        <w:t>Использованные ресурсы AWT старается освобождать автоматически. Это немного усложняет архитектуру и влияет на производительность. Освоить AWT довольно просто, но написать что-то сложное будет несколько затруднительно. Сейчас ее используют разве что для апплетов.</w:t>
      </w:r>
    </w:p>
    <w:p w:rsidR="007D0B51" w:rsidRPr="007D0B51" w:rsidRDefault="007D0B51" w:rsidP="007D0B51">
      <w:r w:rsidRPr="007D0B51">
        <w:rPr>
          <w:b/>
          <w:bCs/>
        </w:rPr>
        <w:t>Достоинства:</w:t>
      </w:r>
    </w:p>
    <w:p w:rsidR="007D0B51" w:rsidRPr="007D0B51" w:rsidRDefault="007D0B51" w:rsidP="007D0B51">
      <w:pPr>
        <w:pStyle w:val="a8"/>
        <w:numPr>
          <w:ilvl w:val="0"/>
          <w:numId w:val="12"/>
        </w:numPr>
      </w:pPr>
      <w:r w:rsidRPr="007D0B51">
        <w:t>часть JDK;</w:t>
      </w:r>
    </w:p>
    <w:p w:rsidR="007D0B51" w:rsidRPr="007D0B51" w:rsidRDefault="007D0B51" w:rsidP="007D0B51">
      <w:pPr>
        <w:pStyle w:val="a8"/>
        <w:numPr>
          <w:ilvl w:val="0"/>
          <w:numId w:val="12"/>
        </w:numPr>
      </w:pPr>
      <w:r w:rsidRPr="007D0B51">
        <w:t>скорость работы;</w:t>
      </w:r>
    </w:p>
    <w:p w:rsidR="007D0B51" w:rsidRPr="007D0B51" w:rsidRDefault="007D0B51" w:rsidP="007D0B51">
      <w:pPr>
        <w:pStyle w:val="a8"/>
        <w:numPr>
          <w:ilvl w:val="0"/>
          <w:numId w:val="12"/>
        </w:numPr>
      </w:pPr>
      <w:r w:rsidRPr="007D0B51">
        <w:t>графические компоненты похожи на стандартные.</w:t>
      </w:r>
    </w:p>
    <w:p w:rsidR="007D0B51" w:rsidRPr="007D0B51" w:rsidRDefault="007D0B51" w:rsidP="007D0B51">
      <w:r w:rsidRPr="007D0B51">
        <w:rPr>
          <w:b/>
          <w:bCs/>
        </w:rPr>
        <w:t>Недостатки:</w:t>
      </w:r>
    </w:p>
    <w:p w:rsidR="007D0B51" w:rsidRPr="007D0B51" w:rsidRDefault="007D0B51" w:rsidP="007D0B51">
      <w:pPr>
        <w:pStyle w:val="a8"/>
        <w:numPr>
          <w:ilvl w:val="0"/>
          <w:numId w:val="13"/>
        </w:numPr>
      </w:pPr>
      <w:r w:rsidRPr="007D0B51">
        <w:t xml:space="preserve">использование </w:t>
      </w:r>
      <w:proofErr w:type="spellStart"/>
      <w:r w:rsidRPr="007D0B51">
        <w:t>нативных</w:t>
      </w:r>
      <w:proofErr w:type="spellEnd"/>
      <w:r w:rsidRPr="007D0B51">
        <w:t xml:space="preserve"> компонентов налагает ограничения на использование их свойств. Некоторые компоненты могут вообще не работать на «неродных» платформах;</w:t>
      </w:r>
    </w:p>
    <w:p w:rsidR="007D0B51" w:rsidRPr="007D0B51" w:rsidRDefault="007D0B51" w:rsidP="007D0B51">
      <w:pPr>
        <w:pStyle w:val="a8"/>
        <w:numPr>
          <w:ilvl w:val="0"/>
          <w:numId w:val="13"/>
        </w:numPr>
      </w:pPr>
      <w:r w:rsidRPr="007D0B51">
        <w:t>некоторые свойства, такие как иконки и всплывающие подсказки, в AWT вообще отсутствуют;</w:t>
      </w:r>
    </w:p>
    <w:p w:rsidR="007D0B51" w:rsidRPr="007D0B51" w:rsidRDefault="007D0B51" w:rsidP="007D0B51">
      <w:pPr>
        <w:pStyle w:val="a8"/>
        <w:numPr>
          <w:ilvl w:val="0"/>
          <w:numId w:val="13"/>
        </w:numPr>
      </w:pPr>
      <w:r w:rsidRPr="007D0B51">
        <w:t xml:space="preserve">стандартных компонентов AWT очень немного, программисту приходится реализовывать много </w:t>
      </w:r>
      <w:proofErr w:type="spellStart"/>
      <w:r w:rsidRPr="007D0B51">
        <w:t>кастомных</w:t>
      </w:r>
      <w:proofErr w:type="spellEnd"/>
      <w:r w:rsidRPr="007D0B51">
        <w:t>;</w:t>
      </w:r>
    </w:p>
    <w:p w:rsidR="007D0B51" w:rsidRPr="007D0B51" w:rsidRDefault="007D0B51" w:rsidP="007D0B51">
      <w:pPr>
        <w:pStyle w:val="a8"/>
        <w:numPr>
          <w:ilvl w:val="0"/>
          <w:numId w:val="13"/>
        </w:numPr>
      </w:pPr>
      <w:r w:rsidRPr="007D0B51">
        <w:t>программа выглядит по-разному на разных платформах (может быть кривоватой).</w:t>
      </w:r>
    </w:p>
    <w:p w:rsidR="007D0B51" w:rsidRDefault="007D0B51" w:rsidP="007D0B51">
      <w:pPr>
        <w:rPr>
          <w:b/>
          <w:sz w:val="32"/>
        </w:rPr>
      </w:pPr>
    </w:p>
    <w:p w:rsidR="007D0B51" w:rsidRPr="007D0B51" w:rsidRDefault="007D0B51" w:rsidP="007D0B51">
      <w:pPr>
        <w:rPr>
          <w:b/>
          <w:sz w:val="32"/>
        </w:rPr>
      </w:pPr>
      <w:proofErr w:type="spellStart"/>
      <w:r w:rsidRPr="007D0B51">
        <w:rPr>
          <w:b/>
          <w:sz w:val="32"/>
        </w:rPr>
        <w:t>Swing</w:t>
      </w:r>
      <w:proofErr w:type="spellEnd"/>
    </w:p>
    <w:p w:rsidR="007D0B51" w:rsidRDefault="007D0B51" w:rsidP="007D0B51">
      <w:pPr>
        <w:rPr>
          <w:sz w:val="24"/>
          <w:szCs w:val="24"/>
        </w:rPr>
      </w:pPr>
      <w:r>
        <w:t xml:space="preserve">Вслед за AWT </w:t>
      </w:r>
      <w:proofErr w:type="spellStart"/>
      <w:r>
        <w:t>Sun</w:t>
      </w:r>
      <w:proofErr w:type="spellEnd"/>
      <w:r>
        <w:t xml:space="preserve"> разработала набор графических компонентов под названием </w:t>
      </w:r>
      <w:proofErr w:type="spellStart"/>
      <w:r>
        <w:t>Swing</w:t>
      </w:r>
      <w:proofErr w:type="spellEnd"/>
      <w:r>
        <w:t xml:space="preserve">. Компоненты </w:t>
      </w:r>
      <w:proofErr w:type="spellStart"/>
      <w:r>
        <w:t>Swing</w:t>
      </w:r>
      <w:proofErr w:type="spellEnd"/>
      <w:r>
        <w:t xml:space="preserve"> полностью написаны на </w:t>
      </w:r>
      <w:proofErr w:type="spellStart"/>
      <w:r>
        <w:t>Java</w:t>
      </w:r>
      <w:proofErr w:type="spellEnd"/>
      <w:r>
        <w:t xml:space="preserve">. Для </w:t>
      </w:r>
      <w:proofErr w:type="spellStart"/>
      <w:r>
        <w:t>отрисовки</w:t>
      </w:r>
      <w:proofErr w:type="spellEnd"/>
      <w:r>
        <w:t xml:space="preserve"> используется 2D, что принесло с собой сразу несколько преимуществ. Набор стандартных компонентов значительно превосходит AWT по разнообразию и функциональности. Стало легко создавать новые компоненты, наследуясь от существующих и рисуя все, что душе угодно. Стала возможной поддержка различных стилей и </w:t>
      </w:r>
      <w:proofErr w:type="spellStart"/>
      <w:r>
        <w:t>скинов</w:t>
      </w:r>
      <w:proofErr w:type="spellEnd"/>
      <w:r>
        <w:t xml:space="preserve">. Вместе с тем скорость работы первых версий </w:t>
      </w:r>
      <w:proofErr w:type="spellStart"/>
      <w:r>
        <w:t>Swing</w:t>
      </w:r>
      <w:proofErr w:type="spellEnd"/>
      <w:r>
        <w:t xml:space="preserve"> оставляла желать лучшего. Некорректно написанная программа и вовсе могла повесить ОС намертво.</w:t>
      </w:r>
    </w:p>
    <w:p w:rsidR="007D0B51" w:rsidRDefault="007D0B51" w:rsidP="007D0B51">
      <w:r>
        <w:t xml:space="preserve">Тем не менее благодаря простоте использования, богатой документации и гибкости компонентов </w:t>
      </w:r>
      <w:proofErr w:type="spellStart"/>
      <w:r>
        <w:t>Swing</w:t>
      </w:r>
      <w:proofErr w:type="spellEnd"/>
      <w:r>
        <w:t xml:space="preserve"> стал, пожалуй, самым популярным </w:t>
      </w:r>
      <w:r>
        <w:lastRenderedPageBreak/>
        <w:t xml:space="preserve">графическим </w:t>
      </w:r>
      <w:proofErr w:type="spellStart"/>
      <w:r>
        <w:t>фреймворком</w:t>
      </w:r>
      <w:proofErr w:type="spellEnd"/>
      <w:r>
        <w:t xml:space="preserve"> в </w:t>
      </w:r>
      <w:proofErr w:type="spellStart"/>
      <w:r>
        <w:t>Java</w:t>
      </w:r>
      <w:proofErr w:type="spellEnd"/>
      <w:r>
        <w:t xml:space="preserve">. На его базе появилось много расширений, таких как </w:t>
      </w:r>
      <w:proofErr w:type="spellStart"/>
      <w:r>
        <w:t>SwingX</w:t>
      </w:r>
      <w:proofErr w:type="spellEnd"/>
      <w:r>
        <w:t xml:space="preserve">, </w:t>
      </w:r>
      <w:proofErr w:type="spellStart"/>
      <w:r>
        <w:t>JGoodies</w:t>
      </w:r>
      <w:proofErr w:type="spellEnd"/>
      <w:r>
        <w:t xml:space="preserve">, которые значительно упрощают создание сложных пользовательских интерфейсов. Практически все популярные среды программирования </w:t>
      </w:r>
      <w:proofErr w:type="spellStart"/>
      <w:r>
        <w:t>Java</w:t>
      </w:r>
      <w:proofErr w:type="spellEnd"/>
      <w:r>
        <w:t xml:space="preserve"> включают графические редакторы для </w:t>
      </w:r>
      <w:proofErr w:type="spellStart"/>
      <w:r>
        <w:t>Swing</w:t>
      </w:r>
      <w:proofErr w:type="spellEnd"/>
      <w:r>
        <w:t xml:space="preserve">-форм. Поэтому разобраться и начать использовать </w:t>
      </w:r>
      <w:proofErr w:type="spellStart"/>
      <w:r>
        <w:t>Swing</w:t>
      </w:r>
      <w:proofErr w:type="spellEnd"/>
      <w:r>
        <w:t xml:space="preserve"> не составит особого труда.</w:t>
      </w:r>
    </w:p>
    <w:p w:rsidR="007D0B51" w:rsidRDefault="007D0B51" w:rsidP="007D0B51">
      <w:r>
        <w:rPr>
          <w:rStyle w:val="a7"/>
          <w:rFonts w:ascii="Arial" w:hAnsi="Arial" w:cs="Arial"/>
          <w:color w:val="333333"/>
        </w:rPr>
        <w:t>Достоинства:</w:t>
      </w:r>
    </w:p>
    <w:p w:rsidR="007D0B51" w:rsidRDefault="007D0B51" w:rsidP="007D0B51">
      <w:pPr>
        <w:pStyle w:val="a8"/>
        <w:numPr>
          <w:ilvl w:val="0"/>
          <w:numId w:val="14"/>
        </w:numPr>
      </w:pPr>
      <w:r>
        <w:t>часть JDK, не нужно ставить дополнительных библиотек;</w:t>
      </w:r>
    </w:p>
    <w:p w:rsidR="007D0B51" w:rsidRDefault="007D0B51" w:rsidP="007D0B51">
      <w:pPr>
        <w:pStyle w:val="a8"/>
        <w:numPr>
          <w:ilvl w:val="0"/>
          <w:numId w:val="14"/>
        </w:numPr>
      </w:pPr>
      <w:r>
        <w:t xml:space="preserve">по </w:t>
      </w:r>
      <w:proofErr w:type="spellStart"/>
      <w:r>
        <w:t>Swing</w:t>
      </w:r>
      <w:proofErr w:type="spellEnd"/>
      <w:r>
        <w:t xml:space="preserve"> гораздо больше книжек и ответов на форумах. Все проблемы, особенно у начинающих, досконально известны;</w:t>
      </w:r>
    </w:p>
    <w:p w:rsidR="007D0B51" w:rsidRDefault="007D0B51" w:rsidP="007D0B51">
      <w:pPr>
        <w:pStyle w:val="a8"/>
        <w:numPr>
          <w:ilvl w:val="0"/>
          <w:numId w:val="14"/>
        </w:numPr>
      </w:pPr>
      <w:r>
        <w:t>встроенный редактор форм почти во всех средах разработки;</w:t>
      </w:r>
    </w:p>
    <w:p w:rsidR="007D0B51" w:rsidRDefault="007D0B51" w:rsidP="007D0B51">
      <w:pPr>
        <w:pStyle w:val="a8"/>
        <w:numPr>
          <w:ilvl w:val="0"/>
          <w:numId w:val="14"/>
        </w:numPr>
      </w:pPr>
      <w:r>
        <w:t xml:space="preserve">на базе свинга есть много расширений типа </w:t>
      </w:r>
      <w:proofErr w:type="spellStart"/>
      <w:r>
        <w:t>SwingX</w:t>
      </w:r>
      <w:proofErr w:type="spellEnd"/>
      <w:r>
        <w:t>;</w:t>
      </w:r>
    </w:p>
    <w:p w:rsidR="007D0B51" w:rsidRDefault="007D0B51" w:rsidP="007D0B51">
      <w:pPr>
        <w:pStyle w:val="a8"/>
        <w:numPr>
          <w:ilvl w:val="0"/>
          <w:numId w:val="14"/>
        </w:numPr>
      </w:pPr>
      <w:r>
        <w:t>поддержка различных стилей (</w:t>
      </w:r>
      <w:proofErr w:type="spellStart"/>
      <w:r>
        <w:t>Look</w:t>
      </w:r>
      <w:proofErr w:type="spellEnd"/>
      <w:r>
        <w:t xml:space="preserve"> </w:t>
      </w:r>
      <w:proofErr w:type="spellStart"/>
      <w:r>
        <w:t>and</w:t>
      </w:r>
      <w:proofErr w:type="spellEnd"/>
      <w:r>
        <w:t xml:space="preserve"> </w:t>
      </w:r>
      <w:proofErr w:type="spellStart"/>
      <w:r>
        <w:t>feel</w:t>
      </w:r>
      <w:proofErr w:type="spellEnd"/>
      <w:r>
        <w:t>).</w:t>
      </w:r>
    </w:p>
    <w:p w:rsidR="007D0B51" w:rsidRDefault="007D0B51" w:rsidP="007D0B51">
      <w:r>
        <w:rPr>
          <w:rStyle w:val="a7"/>
          <w:rFonts w:ascii="Arial" w:hAnsi="Arial" w:cs="Arial"/>
          <w:color w:val="333333"/>
        </w:rPr>
        <w:t>Недостатки:</w:t>
      </w:r>
    </w:p>
    <w:p w:rsidR="007D0B51" w:rsidRDefault="007D0B51" w:rsidP="007D0B51">
      <w:pPr>
        <w:pStyle w:val="a8"/>
        <w:numPr>
          <w:ilvl w:val="0"/>
          <w:numId w:val="15"/>
        </w:numPr>
      </w:pPr>
      <w:r>
        <w:t>окно с множеством компонентов начинает подтормаживать;</w:t>
      </w:r>
    </w:p>
    <w:p w:rsidR="007D0B51" w:rsidRDefault="007D0B51" w:rsidP="007D0B51">
      <w:pPr>
        <w:pStyle w:val="a8"/>
        <w:numPr>
          <w:ilvl w:val="0"/>
          <w:numId w:val="15"/>
        </w:numPr>
      </w:pPr>
      <w:r>
        <w:t>работа с менеджерами компоновки может стать настоящим кошмаром в сложных интерфейсах.</w:t>
      </w:r>
    </w:p>
    <w:p w:rsidR="007D0B51" w:rsidRDefault="007D0B51" w:rsidP="007D0B51">
      <w:pPr>
        <w:ind w:left="709" w:firstLine="0"/>
      </w:pPr>
    </w:p>
    <w:p w:rsidR="007D0B51" w:rsidRPr="007D0B51" w:rsidRDefault="007D0B51" w:rsidP="007D0B51">
      <w:pPr>
        <w:rPr>
          <w:b/>
          <w:sz w:val="32"/>
        </w:rPr>
      </w:pPr>
      <w:r w:rsidRPr="007D0B51">
        <w:rPr>
          <w:b/>
          <w:sz w:val="32"/>
          <w:lang w:val="en-US"/>
        </w:rPr>
        <w:t>Standard</w:t>
      </w:r>
      <w:r w:rsidRPr="007D0B51">
        <w:rPr>
          <w:b/>
          <w:sz w:val="32"/>
        </w:rPr>
        <w:t xml:space="preserve"> </w:t>
      </w:r>
      <w:r w:rsidRPr="007D0B51">
        <w:rPr>
          <w:b/>
          <w:sz w:val="32"/>
          <w:lang w:val="en-US"/>
        </w:rPr>
        <w:t>Widget</w:t>
      </w:r>
      <w:r w:rsidRPr="007D0B51">
        <w:rPr>
          <w:b/>
          <w:sz w:val="32"/>
        </w:rPr>
        <w:t xml:space="preserve"> </w:t>
      </w:r>
      <w:r w:rsidRPr="007D0B51">
        <w:rPr>
          <w:b/>
          <w:sz w:val="32"/>
          <w:lang w:val="en-US"/>
        </w:rPr>
        <w:t>Toolkit</w:t>
      </w:r>
    </w:p>
    <w:p w:rsidR="007D0B51" w:rsidRDefault="007D0B51" w:rsidP="007D0B51">
      <w:pPr>
        <w:rPr>
          <w:sz w:val="24"/>
          <w:szCs w:val="24"/>
        </w:rPr>
      </w:pPr>
      <w:r>
        <w:t xml:space="preserve">SWT был разработан в компании IBM в те времена, когда </w:t>
      </w:r>
      <w:proofErr w:type="spellStart"/>
      <w:r>
        <w:t>Swing</w:t>
      </w:r>
      <w:proofErr w:type="spellEnd"/>
      <w:r>
        <w:t xml:space="preserve"> еще был медленным, и сделано это было в основном для продвижения среды программирования </w:t>
      </w:r>
      <w:proofErr w:type="spellStart"/>
      <w:r>
        <w:t>Eclipse</w:t>
      </w:r>
      <w:proofErr w:type="spellEnd"/>
      <w:r>
        <w:t xml:space="preserve">. SWT, как и AWT, использует компоненты операционной системы, но для каждой платформы у него созданы свои интерфейсы взаимодействия. Так что для каждой новой системы придется поставлять отдельную JAR-библиотеку с подходящей версией SWT. Это позволило более полно использовать существующие функции компонентов на каждой оси. Недостающие функции и компоненты были реализованы с помощью 2D, как в </w:t>
      </w:r>
      <w:proofErr w:type="spellStart"/>
      <w:r>
        <w:t>Swing</w:t>
      </w:r>
      <w:proofErr w:type="spellEnd"/>
      <w:r>
        <w:t>. У SWT есть много приверженцев, но</w:t>
      </w:r>
      <w:r w:rsidR="00DF4E27">
        <w:t xml:space="preserve"> </w:t>
      </w:r>
      <w:r>
        <w:t xml:space="preserve">нельзя не согласиться, что получилось не так все просто, как хотелось бы. Новичку придется затратить на изучение SWT намного больше времени, чем на знакомство с </w:t>
      </w:r>
      <w:proofErr w:type="spellStart"/>
      <w:r>
        <w:t>Swing</w:t>
      </w:r>
      <w:proofErr w:type="spellEnd"/>
      <w:r>
        <w:t>. Кроме того, SWT возлагает задачу освобождения ресурсов на программиста, в связи с чем ему нужно быть особенно внимательным при написании кода, чтобы случайное исключение не привело к утечкам памяти.</w:t>
      </w:r>
    </w:p>
    <w:p w:rsidR="007D0B51" w:rsidRDefault="007D0B51" w:rsidP="007D0B51">
      <w:r>
        <w:rPr>
          <w:rStyle w:val="a7"/>
          <w:rFonts w:ascii="Arial" w:hAnsi="Arial" w:cs="Arial"/>
          <w:color w:val="333333"/>
        </w:rPr>
        <w:t>Достоинства:</w:t>
      </w:r>
    </w:p>
    <w:p w:rsidR="007D0B51" w:rsidRDefault="007D0B51" w:rsidP="00DF4E27">
      <w:pPr>
        <w:pStyle w:val="a8"/>
        <w:numPr>
          <w:ilvl w:val="0"/>
          <w:numId w:val="16"/>
        </w:numPr>
      </w:pPr>
      <w:r>
        <w:t>использует компоненты операционной системы — скорость выше;</w:t>
      </w:r>
    </w:p>
    <w:p w:rsidR="007D0B51" w:rsidRDefault="007D0B51" w:rsidP="00DF4E27">
      <w:pPr>
        <w:pStyle w:val="a8"/>
        <w:numPr>
          <w:ilvl w:val="0"/>
          <w:numId w:val="16"/>
        </w:numPr>
      </w:pPr>
      <w:proofErr w:type="spellStart"/>
      <w:r>
        <w:t>Eclipse</w:t>
      </w:r>
      <w:proofErr w:type="spellEnd"/>
      <w:r>
        <w:t xml:space="preserve"> предоставляет визуальный редактор форм;</w:t>
      </w:r>
    </w:p>
    <w:p w:rsidR="007D0B51" w:rsidRDefault="007D0B51" w:rsidP="00DF4E27">
      <w:pPr>
        <w:pStyle w:val="a8"/>
        <w:numPr>
          <w:ilvl w:val="0"/>
          <w:numId w:val="16"/>
        </w:numPr>
      </w:pPr>
      <w:r>
        <w:t>обширная документация и множество примеров;</w:t>
      </w:r>
    </w:p>
    <w:p w:rsidR="007D0B51" w:rsidRDefault="007D0B51" w:rsidP="00DF4E27">
      <w:pPr>
        <w:pStyle w:val="a8"/>
        <w:numPr>
          <w:ilvl w:val="0"/>
          <w:numId w:val="16"/>
        </w:numPr>
      </w:pPr>
      <w:r>
        <w:t xml:space="preserve">возможно использование AWT- и </w:t>
      </w:r>
      <w:proofErr w:type="spellStart"/>
      <w:r>
        <w:t>Swing</w:t>
      </w:r>
      <w:proofErr w:type="spellEnd"/>
      <w:r>
        <w:t>-компонентов.</w:t>
      </w:r>
    </w:p>
    <w:p w:rsidR="007D0B51" w:rsidRDefault="007D0B51" w:rsidP="007D0B51">
      <w:r>
        <w:rPr>
          <w:rStyle w:val="a7"/>
          <w:rFonts w:ascii="Arial" w:hAnsi="Arial" w:cs="Arial"/>
          <w:color w:val="333333"/>
        </w:rPr>
        <w:t>Недостатки:</w:t>
      </w:r>
    </w:p>
    <w:p w:rsidR="007D0B51" w:rsidRDefault="007D0B51" w:rsidP="00DF4E27">
      <w:pPr>
        <w:pStyle w:val="a8"/>
        <w:numPr>
          <w:ilvl w:val="0"/>
          <w:numId w:val="17"/>
        </w:numPr>
      </w:pPr>
      <w:r>
        <w:t>для каждой платформы необходимо поставлять отдельную библиотеку;</w:t>
      </w:r>
    </w:p>
    <w:p w:rsidR="007D0B51" w:rsidRDefault="007D0B51" w:rsidP="00DF4E27">
      <w:pPr>
        <w:pStyle w:val="a8"/>
        <w:numPr>
          <w:ilvl w:val="0"/>
          <w:numId w:val="17"/>
        </w:numPr>
      </w:pPr>
      <w:r>
        <w:t>нужно все время следить за использованием ресурсов и вовремя их освобождать;</w:t>
      </w:r>
    </w:p>
    <w:p w:rsidR="007D0B51" w:rsidRDefault="007D0B51" w:rsidP="00DF4E27">
      <w:pPr>
        <w:pStyle w:val="a8"/>
        <w:numPr>
          <w:ilvl w:val="0"/>
          <w:numId w:val="17"/>
        </w:numPr>
      </w:pPr>
      <w:r>
        <w:t>сложная архитектура.</w:t>
      </w:r>
    </w:p>
    <w:p w:rsidR="007D0B51" w:rsidRPr="00DF4E27" w:rsidRDefault="007D0B51" w:rsidP="00DF4E27">
      <w:pPr>
        <w:rPr>
          <w:b/>
          <w:sz w:val="32"/>
        </w:rPr>
      </w:pPr>
      <w:proofErr w:type="spellStart"/>
      <w:r w:rsidRPr="00DF4E27">
        <w:rPr>
          <w:b/>
          <w:sz w:val="32"/>
        </w:rPr>
        <w:lastRenderedPageBreak/>
        <w:t>JavaFX</w:t>
      </w:r>
      <w:proofErr w:type="spellEnd"/>
    </w:p>
    <w:p w:rsidR="007D0B51" w:rsidRDefault="007D0B51" w:rsidP="00DF4E27">
      <w:pPr>
        <w:rPr>
          <w:sz w:val="24"/>
          <w:szCs w:val="24"/>
        </w:rPr>
      </w:pPr>
      <w:proofErr w:type="spellStart"/>
      <w:r>
        <w:t>JavaFX</w:t>
      </w:r>
      <w:proofErr w:type="spellEnd"/>
      <w:r>
        <w:t xml:space="preserve"> можно без преувеличения назвать прорывом. Для </w:t>
      </w:r>
      <w:proofErr w:type="spellStart"/>
      <w:r>
        <w:t>отрисовки</w:t>
      </w:r>
      <w:proofErr w:type="spellEnd"/>
      <w:r>
        <w:t xml:space="preserve"> используется графический конвейер, что значительно ускоряет работу приложения. Набор встроенных компонентов обширен, есть даже отдельные компоненты для </w:t>
      </w:r>
      <w:proofErr w:type="spellStart"/>
      <w:r>
        <w:t>отрисовки</w:t>
      </w:r>
      <w:proofErr w:type="spellEnd"/>
      <w:r>
        <w:t xml:space="preserve"> графиков. Реализована поддержка мультимедийного контента, множества эффектов отображения, анимации и даже </w:t>
      </w:r>
      <w:proofErr w:type="spellStart"/>
      <w:r>
        <w:t>мультитач</w:t>
      </w:r>
      <w:proofErr w:type="spellEnd"/>
      <w:r>
        <w:t xml:space="preserve">. Внешний вид всех компонентов можно легко изменить с помощью CSS-стилей. </w:t>
      </w:r>
      <w:r w:rsidR="009D487F">
        <w:t>В</w:t>
      </w:r>
      <w:r>
        <w:t xml:space="preserve"> </w:t>
      </w:r>
      <w:proofErr w:type="spellStart"/>
      <w:r>
        <w:t>JavaFX</w:t>
      </w:r>
      <w:proofErr w:type="spellEnd"/>
      <w:r>
        <w:t xml:space="preserve"> входит набор утилит, которые позволяют сделать родной инсталлятор для самых популярных платформ: </w:t>
      </w:r>
      <w:proofErr w:type="spellStart"/>
      <w:r>
        <w:t>exe</w:t>
      </w:r>
      <w:proofErr w:type="spellEnd"/>
      <w:r>
        <w:t xml:space="preserve"> или </w:t>
      </w:r>
      <w:proofErr w:type="spellStart"/>
      <w:r>
        <w:t>msi</w:t>
      </w:r>
      <w:proofErr w:type="spellEnd"/>
      <w:r>
        <w:t xml:space="preserve"> для </w:t>
      </w:r>
      <w:proofErr w:type="spellStart"/>
      <w:r>
        <w:t>Windows</w:t>
      </w:r>
      <w:proofErr w:type="spellEnd"/>
      <w:r>
        <w:t xml:space="preserve">, </w:t>
      </w:r>
      <w:proofErr w:type="spellStart"/>
      <w:r>
        <w:t>deb</w:t>
      </w:r>
      <w:proofErr w:type="spellEnd"/>
      <w:r>
        <w:t xml:space="preserve"> или </w:t>
      </w:r>
      <w:proofErr w:type="spellStart"/>
      <w:r>
        <w:t>rpm</w:t>
      </w:r>
      <w:proofErr w:type="spellEnd"/>
      <w:r>
        <w:t xml:space="preserve"> для </w:t>
      </w:r>
      <w:proofErr w:type="spellStart"/>
      <w:r>
        <w:t>Linux</w:t>
      </w:r>
      <w:proofErr w:type="spellEnd"/>
      <w:r>
        <w:t xml:space="preserve">, </w:t>
      </w:r>
      <w:proofErr w:type="spellStart"/>
      <w:r>
        <w:t>dmg</w:t>
      </w:r>
      <w:proofErr w:type="spellEnd"/>
      <w:r>
        <w:t xml:space="preserve"> для </w:t>
      </w:r>
      <w:proofErr w:type="spellStart"/>
      <w:r>
        <w:t>Mac</w:t>
      </w:r>
      <w:proofErr w:type="spellEnd"/>
      <w:r>
        <w:t xml:space="preserve">. На сайте </w:t>
      </w:r>
      <w:proofErr w:type="spellStart"/>
      <w:r>
        <w:t>Oracle</w:t>
      </w:r>
      <w:proofErr w:type="spellEnd"/>
      <w:r>
        <w:t xml:space="preserve"> можно найти подробную документацию и огромное количество готовых примеров. Это превращает программирование с </w:t>
      </w:r>
      <w:proofErr w:type="spellStart"/>
      <w:r>
        <w:t>JavaFX</w:t>
      </w:r>
      <w:proofErr w:type="spellEnd"/>
      <w:r>
        <w:t xml:space="preserve"> в легкое и приятное занятие.</w:t>
      </w:r>
    </w:p>
    <w:p w:rsidR="007D0B51" w:rsidRDefault="007D0B51" w:rsidP="00DF4E27">
      <w:r>
        <w:rPr>
          <w:rStyle w:val="a7"/>
          <w:rFonts w:ascii="Arial" w:hAnsi="Arial" w:cs="Arial"/>
          <w:color w:val="333333"/>
        </w:rPr>
        <w:t>Достоинства:</w:t>
      </w:r>
    </w:p>
    <w:p w:rsidR="007D0B51" w:rsidRDefault="007D0B51" w:rsidP="009D487F">
      <w:pPr>
        <w:pStyle w:val="a8"/>
        <w:numPr>
          <w:ilvl w:val="0"/>
          <w:numId w:val="18"/>
        </w:numPr>
      </w:pPr>
      <w:r>
        <w:t>быстрая работа за счет графического конвейера;</w:t>
      </w:r>
    </w:p>
    <w:p w:rsidR="007D0B51" w:rsidRDefault="007D0B51" w:rsidP="009D487F">
      <w:pPr>
        <w:pStyle w:val="a8"/>
        <w:numPr>
          <w:ilvl w:val="0"/>
          <w:numId w:val="18"/>
        </w:numPr>
      </w:pPr>
      <w:r>
        <w:t>множество различных компонентов;</w:t>
      </w:r>
    </w:p>
    <w:p w:rsidR="007D0B51" w:rsidRDefault="007D0B51" w:rsidP="009D487F">
      <w:pPr>
        <w:pStyle w:val="a8"/>
        <w:numPr>
          <w:ilvl w:val="0"/>
          <w:numId w:val="18"/>
        </w:numPr>
      </w:pPr>
      <w:r>
        <w:t>поддержка стилей;</w:t>
      </w:r>
    </w:p>
    <w:p w:rsidR="007D0B51" w:rsidRDefault="007D0B51" w:rsidP="009D487F">
      <w:pPr>
        <w:pStyle w:val="a8"/>
        <w:numPr>
          <w:ilvl w:val="0"/>
          <w:numId w:val="18"/>
        </w:numPr>
      </w:pPr>
      <w:r>
        <w:t>утилиты для создания установщика программы;</w:t>
      </w:r>
    </w:p>
    <w:p w:rsidR="007D0B51" w:rsidRDefault="007D0B51" w:rsidP="009D487F">
      <w:pPr>
        <w:pStyle w:val="a8"/>
        <w:numPr>
          <w:ilvl w:val="0"/>
          <w:numId w:val="18"/>
        </w:numPr>
      </w:pPr>
      <w:r>
        <w:t xml:space="preserve">приложение можно запускать как </w:t>
      </w:r>
      <w:proofErr w:type="spellStart"/>
      <w:r>
        <w:t>десктопное</w:t>
      </w:r>
      <w:proofErr w:type="spellEnd"/>
      <w:r>
        <w:t xml:space="preserve"> и в браузере как часть страницы.</w:t>
      </w:r>
    </w:p>
    <w:p w:rsidR="007D0B51" w:rsidRDefault="007D0B51" w:rsidP="00DF4E27">
      <w:r>
        <w:rPr>
          <w:rStyle w:val="a7"/>
          <w:rFonts w:ascii="Arial" w:hAnsi="Arial" w:cs="Arial"/>
          <w:color w:val="333333"/>
        </w:rPr>
        <w:t>Недостатки:</w:t>
      </w:r>
    </w:p>
    <w:p w:rsidR="007D0B51" w:rsidRDefault="007D0B51" w:rsidP="009D487F">
      <w:pPr>
        <w:pStyle w:val="a8"/>
        <w:numPr>
          <w:ilvl w:val="0"/>
          <w:numId w:val="19"/>
        </w:numPr>
      </w:pPr>
      <w:proofErr w:type="spellStart"/>
      <w:r>
        <w:t>фреймворк</w:t>
      </w:r>
      <w:proofErr w:type="spellEnd"/>
      <w:r>
        <w:t xml:space="preserve"> еще разрабатывается, поэтому случаются и </w:t>
      </w:r>
      <w:proofErr w:type="gramStart"/>
      <w:r>
        <w:t>падения</w:t>
      </w:r>
      <w:proofErr w:type="gramEnd"/>
      <w:r>
        <w:t xml:space="preserve"> и некоторые глюки;</w:t>
      </w:r>
    </w:p>
    <w:p w:rsidR="007D0B51" w:rsidRDefault="007D0B51" w:rsidP="009D487F">
      <w:pPr>
        <w:pStyle w:val="a8"/>
        <w:numPr>
          <w:ilvl w:val="0"/>
          <w:numId w:val="19"/>
        </w:numPr>
      </w:pPr>
      <w:proofErr w:type="spellStart"/>
      <w:r>
        <w:t>JavaFX</w:t>
      </w:r>
      <w:proofErr w:type="spellEnd"/>
      <w:r>
        <w:t xml:space="preserve"> пока не получил широкого распространения.</w:t>
      </w:r>
    </w:p>
    <w:p w:rsidR="00CE748E" w:rsidRDefault="00CE748E" w:rsidP="00F16521"/>
    <w:p w:rsidR="007D0B51" w:rsidRDefault="007D0B51" w:rsidP="00F16521">
      <w:r>
        <w:t xml:space="preserve">Итак, рассмотрим подробнее библиотеку, которая является основой для всех остальных графических интерфейсов. </w:t>
      </w:r>
    </w:p>
    <w:p w:rsidR="00F16521" w:rsidRDefault="009D487F" w:rsidP="00F16521">
      <w:r>
        <w:t>Библиотека</w:t>
      </w:r>
      <w:r w:rsidR="00F16521" w:rsidRPr="00F16521">
        <w:rPr>
          <w:lang w:val="en-US"/>
        </w:rPr>
        <w:t xml:space="preserve"> </w:t>
      </w:r>
      <w:r w:rsidR="00F16521" w:rsidRPr="00F16521">
        <w:t>наз</w:t>
      </w:r>
      <w:r w:rsidR="007D0B51">
        <w:t>ывается</w:t>
      </w:r>
      <w:r w:rsidR="00F16521" w:rsidRPr="00F16521">
        <w:rPr>
          <w:lang w:val="en-US"/>
        </w:rPr>
        <w:t> </w:t>
      </w:r>
      <w:bookmarkStart w:id="4" w:name="keyword8"/>
      <w:bookmarkEnd w:id="4"/>
      <w:r w:rsidR="00F16521" w:rsidRPr="00F16521">
        <w:rPr>
          <w:i/>
          <w:iCs/>
          <w:lang w:val="en-US"/>
        </w:rPr>
        <w:t>AWT</w:t>
      </w:r>
      <w:r w:rsidR="00F16521" w:rsidRPr="00F16521">
        <w:rPr>
          <w:lang w:val="en-US"/>
        </w:rPr>
        <w:t> – </w:t>
      </w:r>
      <w:bookmarkStart w:id="5" w:name="keyword9"/>
      <w:bookmarkEnd w:id="5"/>
      <w:r w:rsidR="00F16521" w:rsidRPr="00F16521">
        <w:rPr>
          <w:i/>
          <w:iCs/>
          <w:lang w:val="en-US"/>
        </w:rPr>
        <w:t>Abstract Window Toolkit</w:t>
      </w:r>
      <w:r w:rsidR="00F16521" w:rsidRPr="00F16521">
        <w:rPr>
          <w:lang w:val="en-US"/>
        </w:rPr>
        <w:t>. </w:t>
      </w:r>
      <w:bookmarkStart w:id="6" w:name="keyword10"/>
      <w:bookmarkEnd w:id="6"/>
      <w:r w:rsidR="00F16521" w:rsidRPr="00F16521">
        <w:rPr>
          <w:i/>
          <w:iCs/>
        </w:rPr>
        <w:t>Слово</w:t>
      </w:r>
      <w:r w:rsidR="00F16521" w:rsidRPr="00F16521">
        <w:t> </w:t>
      </w:r>
      <w:bookmarkStart w:id="7" w:name="keyword11"/>
      <w:bookmarkEnd w:id="7"/>
      <w:proofErr w:type="spellStart"/>
      <w:r w:rsidR="00F16521" w:rsidRPr="00F16521">
        <w:rPr>
          <w:i/>
          <w:iCs/>
        </w:rPr>
        <w:t>abstract</w:t>
      </w:r>
      <w:proofErr w:type="spellEnd"/>
      <w:r w:rsidR="00F16521" w:rsidRPr="00F16521">
        <w:t> в названии указывает, что все стандартные компоненты не являются самостоятельными, а работают в связке с соответствующими элементами операционной системы.</w:t>
      </w:r>
    </w:p>
    <w:p w:rsidR="00E069D4" w:rsidRPr="00F16521" w:rsidRDefault="00E069D4" w:rsidP="00F16521"/>
    <w:p w:rsidR="00F16521" w:rsidRPr="00E069D4" w:rsidRDefault="00F16521" w:rsidP="00E069D4">
      <w:pPr>
        <w:pStyle w:val="2"/>
      </w:pPr>
      <w:bookmarkStart w:id="8" w:name="sect2"/>
      <w:bookmarkStart w:id="9" w:name="_Toc480187783"/>
      <w:bookmarkEnd w:id="8"/>
      <w:r w:rsidRPr="00E069D4">
        <w:t>Дерево компонентов</w:t>
      </w:r>
      <w:bookmarkEnd w:id="9"/>
    </w:p>
    <w:p w:rsidR="00F16521" w:rsidRPr="00F16521" w:rsidRDefault="00F16521" w:rsidP="00E069D4">
      <w:pPr>
        <w:pStyle w:val="3"/>
      </w:pPr>
      <w:bookmarkStart w:id="10" w:name="sect3"/>
      <w:bookmarkStart w:id="11" w:name="_Toc480187784"/>
      <w:bookmarkEnd w:id="10"/>
      <w:proofErr w:type="spellStart"/>
      <w:r w:rsidRPr="00F16521">
        <w:t>Component</w:t>
      </w:r>
      <w:bookmarkEnd w:id="11"/>
      <w:proofErr w:type="spellEnd"/>
    </w:p>
    <w:p w:rsidR="00F16521" w:rsidRPr="00F16521" w:rsidRDefault="00F16521" w:rsidP="00F16521">
      <w:r w:rsidRPr="00F16521">
        <w:t>Абстрактный класс </w:t>
      </w:r>
      <w:proofErr w:type="spellStart"/>
      <w:r w:rsidRPr="00F16521">
        <w:t>Component</w:t>
      </w:r>
      <w:proofErr w:type="spellEnd"/>
      <w:r w:rsidRPr="00F16521">
        <w:t> является базовым для всех компонентов AWT и описывает их основные свойства. Визуальный компонент в AWT имеет прямоугольную форму, может быть отображен на экране и может взаимодействовать с пользователем.</w:t>
      </w:r>
    </w:p>
    <w:p w:rsidR="00F16521" w:rsidRPr="00F16521" w:rsidRDefault="00F16521" w:rsidP="00F16521">
      <w:r w:rsidRPr="00F16521">
        <w:t>Рассмотрим основные свойства этого класса.</w:t>
      </w:r>
    </w:p>
    <w:p w:rsidR="00F16521" w:rsidRPr="00F16521" w:rsidRDefault="00F16521" w:rsidP="00F16521">
      <w:pPr>
        <w:rPr>
          <w:b/>
          <w:bCs/>
        </w:rPr>
      </w:pPr>
      <w:bookmarkStart w:id="12" w:name="sect4"/>
      <w:bookmarkEnd w:id="12"/>
      <w:r w:rsidRPr="00F16521">
        <w:rPr>
          <w:b/>
          <w:bCs/>
        </w:rPr>
        <w:t>Положение</w:t>
      </w:r>
    </w:p>
    <w:p w:rsidR="00F16521" w:rsidRPr="00F16521" w:rsidRDefault="00F16521" w:rsidP="00F16521">
      <w:r w:rsidRPr="00F16521">
        <w:t>Положение компонента описывается двумя целыми числами (тип </w:t>
      </w:r>
      <w:proofErr w:type="spellStart"/>
      <w:proofErr w:type="gramStart"/>
      <w:r w:rsidRPr="00F16521">
        <w:t>int</w:t>
      </w:r>
      <w:proofErr w:type="spellEnd"/>
      <w:r w:rsidRPr="00F16521">
        <w:t> )</w:t>
      </w:r>
      <w:proofErr w:type="gramEnd"/>
      <w:r w:rsidRPr="00F16521">
        <w:t xml:space="preserve"> x и y. В </w:t>
      </w:r>
      <w:proofErr w:type="spellStart"/>
      <w:r w:rsidRPr="00F16521">
        <w:t>Java</w:t>
      </w:r>
      <w:proofErr w:type="spellEnd"/>
      <w:r w:rsidRPr="00F16521">
        <w:t xml:space="preserve"> (как и во многих языках программирования) </w:t>
      </w:r>
      <w:r w:rsidRPr="00F16521">
        <w:lastRenderedPageBreak/>
        <w:t>ось x проходит традиционно – горизонтально, направлена вправо, а ось у– вертикально, но направлена вниз, а не вверх, как принято в математике.</w:t>
      </w:r>
    </w:p>
    <w:p w:rsidR="00F16521" w:rsidRPr="00F16521" w:rsidRDefault="00F16521" w:rsidP="00F16521">
      <w:r w:rsidRPr="00F16521">
        <w:t>Для описания положения компонента предназначен специальный класс – </w:t>
      </w:r>
      <w:proofErr w:type="spellStart"/>
      <w:r w:rsidRPr="00F16521">
        <w:t>Point</w:t>
      </w:r>
      <w:proofErr w:type="spellEnd"/>
      <w:r w:rsidRPr="00F16521">
        <w:t> (точка). В этом классе определено два </w:t>
      </w:r>
      <w:proofErr w:type="spellStart"/>
      <w:r w:rsidRPr="00F16521">
        <w:t>public</w:t>
      </w:r>
      <w:proofErr w:type="spellEnd"/>
      <w:r w:rsidRPr="00F16521">
        <w:t xml:space="preserve"> </w:t>
      </w:r>
      <w:proofErr w:type="spellStart"/>
      <w:r w:rsidRPr="00F16521">
        <w:t>int</w:t>
      </w:r>
      <w:proofErr w:type="spellEnd"/>
      <w:r w:rsidRPr="00F16521">
        <w:t> поля x и y, а также множество конструкторов и вспомогательных методов для работы с ними. Класс </w:t>
      </w:r>
      <w:proofErr w:type="spellStart"/>
      <w:r w:rsidRPr="00F16521">
        <w:t>Point</w:t>
      </w:r>
      <w:proofErr w:type="spellEnd"/>
      <w:r w:rsidRPr="00F16521">
        <w:t> применяется во многих типах AWT, где надо задать точку на плоскости.</w:t>
      </w:r>
    </w:p>
    <w:p w:rsidR="00F16521" w:rsidRPr="00F16521" w:rsidRDefault="00F16521" w:rsidP="00F16521">
      <w:r w:rsidRPr="00F16521">
        <w:t>Для компонента эта точка задает положение левого верхнего угла.</w:t>
      </w:r>
    </w:p>
    <w:p w:rsidR="00F16521" w:rsidRPr="00F16521" w:rsidRDefault="00F16521" w:rsidP="00F16521">
      <w:r w:rsidRPr="00F16521">
        <w:t>Установить положение компонента можно с помощью метода </w:t>
      </w:r>
      <w:proofErr w:type="spellStart"/>
      <w:proofErr w:type="gramStart"/>
      <w:r w:rsidRPr="00F16521">
        <w:t>setLocation</w:t>
      </w:r>
      <w:proofErr w:type="spellEnd"/>
      <w:r w:rsidRPr="00F16521">
        <w:t>(</w:t>
      </w:r>
      <w:proofErr w:type="gramEnd"/>
      <w:r w:rsidRPr="00F16521">
        <w:t>), который может принимать в качестве аргументов пару целых чисел, либо </w:t>
      </w:r>
      <w:proofErr w:type="spellStart"/>
      <w:r w:rsidRPr="00F16521">
        <w:t>Point</w:t>
      </w:r>
      <w:proofErr w:type="spellEnd"/>
      <w:r w:rsidRPr="00F16521">
        <w:t>. Узнать текущее положение можно с помощью метода </w:t>
      </w:r>
      <w:proofErr w:type="spellStart"/>
      <w:proofErr w:type="gramStart"/>
      <w:r w:rsidRPr="00F16521">
        <w:t>getLocation</w:t>
      </w:r>
      <w:proofErr w:type="spellEnd"/>
      <w:r w:rsidRPr="00F16521">
        <w:t>(</w:t>
      </w:r>
      <w:proofErr w:type="gramEnd"/>
      <w:r w:rsidRPr="00F16521">
        <w:t xml:space="preserve">), возвращающего </w:t>
      </w:r>
      <w:proofErr w:type="spellStart"/>
      <w:r w:rsidRPr="00F16521">
        <w:t>Point</w:t>
      </w:r>
      <w:proofErr w:type="spellEnd"/>
      <w:r w:rsidRPr="00F16521">
        <w:t>, либо с помощью методов </w:t>
      </w:r>
      <w:proofErr w:type="spellStart"/>
      <w:r w:rsidRPr="00F16521">
        <w:t>getX</w:t>
      </w:r>
      <w:proofErr w:type="spellEnd"/>
      <w:r w:rsidRPr="00F16521">
        <w:t>() и </w:t>
      </w:r>
      <w:proofErr w:type="spellStart"/>
      <w:r w:rsidRPr="00F16521">
        <w:t>getY</w:t>
      </w:r>
      <w:proofErr w:type="spellEnd"/>
      <w:r w:rsidRPr="00F16521">
        <w:t xml:space="preserve">(), которые появились с версии </w:t>
      </w:r>
      <w:proofErr w:type="spellStart"/>
      <w:r w:rsidRPr="00F16521">
        <w:t>Java</w:t>
      </w:r>
      <w:proofErr w:type="spellEnd"/>
      <w:r w:rsidRPr="00F16521">
        <w:t xml:space="preserve"> 1.2.</w:t>
      </w:r>
    </w:p>
    <w:p w:rsidR="00F16521" w:rsidRPr="00F16521" w:rsidRDefault="00F16521" w:rsidP="00F16521">
      <w:pPr>
        <w:rPr>
          <w:b/>
          <w:bCs/>
        </w:rPr>
      </w:pPr>
      <w:bookmarkStart w:id="13" w:name="sect5"/>
      <w:bookmarkEnd w:id="13"/>
      <w:r w:rsidRPr="00F16521">
        <w:rPr>
          <w:b/>
          <w:bCs/>
        </w:rPr>
        <w:t>Размер</w:t>
      </w:r>
    </w:p>
    <w:p w:rsidR="00F16521" w:rsidRPr="00F16521" w:rsidRDefault="00F16521" w:rsidP="00F16521">
      <w:r w:rsidRPr="00F16521">
        <w:t>Как было сказано, компонент AWT имеет прямоугольную форму, а потому его размер описывается также двумя целочисленными параметрами – </w:t>
      </w:r>
      <w:proofErr w:type="spellStart"/>
      <w:r w:rsidRPr="00F16521">
        <w:t>width</w:t>
      </w:r>
      <w:proofErr w:type="spellEnd"/>
      <w:r w:rsidRPr="00F16521">
        <w:t> (ширина) и </w:t>
      </w:r>
      <w:proofErr w:type="spellStart"/>
      <w:r w:rsidRPr="00F16521">
        <w:t>height</w:t>
      </w:r>
      <w:proofErr w:type="spellEnd"/>
      <w:r w:rsidRPr="00F16521">
        <w:t> (высота). Для описания размера существует специальный класс </w:t>
      </w:r>
      <w:proofErr w:type="spellStart"/>
      <w:r w:rsidRPr="00F16521">
        <w:t>Dimension</w:t>
      </w:r>
      <w:proofErr w:type="spellEnd"/>
      <w:r w:rsidRPr="00F16521">
        <w:t> (размер), в котором определено два </w:t>
      </w:r>
      <w:proofErr w:type="spellStart"/>
      <w:r w:rsidRPr="00F16521">
        <w:t>public</w:t>
      </w:r>
      <w:proofErr w:type="spellEnd"/>
      <w:r w:rsidRPr="00F16521">
        <w:t xml:space="preserve"> </w:t>
      </w:r>
      <w:proofErr w:type="spellStart"/>
      <w:r w:rsidRPr="00F16521">
        <w:t>int</w:t>
      </w:r>
      <w:proofErr w:type="spellEnd"/>
      <w:r w:rsidRPr="00F16521">
        <w:t> поля </w:t>
      </w:r>
      <w:proofErr w:type="spellStart"/>
      <w:r w:rsidRPr="00F16521">
        <w:t>width</w:t>
      </w:r>
      <w:proofErr w:type="spellEnd"/>
      <w:r w:rsidRPr="00F16521">
        <w:t> и </w:t>
      </w:r>
      <w:proofErr w:type="spellStart"/>
      <w:r w:rsidRPr="00F16521">
        <w:t>height</w:t>
      </w:r>
      <w:proofErr w:type="spellEnd"/>
      <w:r w:rsidRPr="00F16521">
        <w:t>, а также вспомогательные методы.</w:t>
      </w:r>
    </w:p>
    <w:p w:rsidR="00F16521" w:rsidRPr="00F16521" w:rsidRDefault="00F16521" w:rsidP="00F16521">
      <w:r w:rsidRPr="00F16521">
        <w:t>Установить размер компонента можно с помощью метода </w:t>
      </w:r>
      <w:proofErr w:type="spellStart"/>
      <w:r w:rsidRPr="00F16521">
        <w:t>setSize</w:t>
      </w:r>
      <w:proofErr w:type="spellEnd"/>
      <w:r w:rsidRPr="00F16521">
        <w:t>, который может принимать в качестве аргументов пару целых чисел, либо </w:t>
      </w:r>
      <w:proofErr w:type="spellStart"/>
      <w:r w:rsidRPr="00F16521">
        <w:t>Dimension</w:t>
      </w:r>
      <w:proofErr w:type="spellEnd"/>
      <w:r w:rsidRPr="00F16521">
        <w:t xml:space="preserve">. Узнать текущие размеры можно с помощью </w:t>
      </w:r>
      <w:proofErr w:type="spellStart"/>
      <w:r w:rsidRPr="00F16521">
        <w:t>метода</w:t>
      </w:r>
      <w:proofErr w:type="gramStart"/>
      <w:r w:rsidRPr="00F16521">
        <w:t>getSize</w:t>
      </w:r>
      <w:proofErr w:type="spellEnd"/>
      <w:r w:rsidRPr="00F16521">
        <w:t>(</w:t>
      </w:r>
      <w:proofErr w:type="gramEnd"/>
      <w:r w:rsidRPr="00F16521">
        <w:t>), возвращающего </w:t>
      </w:r>
      <w:proofErr w:type="spellStart"/>
      <w:r w:rsidRPr="00F16521">
        <w:t>Dimension</w:t>
      </w:r>
      <w:proofErr w:type="spellEnd"/>
      <w:r w:rsidRPr="00F16521">
        <w:t>, либо с помощью методов </w:t>
      </w:r>
      <w:proofErr w:type="spellStart"/>
      <w:r w:rsidRPr="00F16521">
        <w:t>getWidth</w:t>
      </w:r>
      <w:proofErr w:type="spellEnd"/>
      <w:r w:rsidRPr="00F16521">
        <w:t>() и </w:t>
      </w:r>
      <w:proofErr w:type="spellStart"/>
      <w:r w:rsidRPr="00F16521">
        <w:t>getHeight</w:t>
      </w:r>
      <w:proofErr w:type="spellEnd"/>
      <w:r w:rsidRPr="00F16521">
        <w:t xml:space="preserve">(), которые появились с версии </w:t>
      </w:r>
      <w:proofErr w:type="spellStart"/>
      <w:r w:rsidRPr="00F16521">
        <w:t>Java</w:t>
      </w:r>
      <w:proofErr w:type="spellEnd"/>
      <w:r w:rsidRPr="00F16521">
        <w:t xml:space="preserve"> 1.2.</w:t>
      </w:r>
    </w:p>
    <w:p w:rsidR="00F16521" w:rsidRPr="00F16521" w:rsidRDefault="00F16521" w:rsidP="00F16521">
      <w:r w:rsidRPr="00F16521">
        <w:t xml:space="preserve">Совместно положение и размер компонента задают его границы. Область, занимаемую компонентом, можно описать либо четырьмя числами </w:t>
      </w:r>
      <w:proofErr w:type="gramStart"/>
      <w:r w:rsidRPr="00F16521">
        <w:t>( x</w:t>
      </w:r>
      <w:proofErr w:type="gramEnd"/>
      <w:r w:rsidRPr="00F16521">
        <w:t xml:space="preserve">, y, </w:t>
      </w:r>
      <w:proofErr w:type="spellStart"/>
      <w:r w:rsidRPr="00F16521">
        <w:t>width</w:t>
      </w:r>
      <w:proofErr w:type="spellEnd"/>
      <w:r w:rsidRPr="00F16521">
        <w:t xml:space="preserve">, </w:t>
      </w:r>
      <w:proofErr w:type="spellStart"/>
      <w:r w:rsidRPr="00F16521">
        <w:t>height</w:t>
      </w:r>
      <w:proofErr w:type="spellEnd"/>
      <w:r w:rsidRPr="00F16521">
        <w:t> ), либо экземплярами классов </w:t>
      </w:r>
      <w:proofErr w:type="spellStart"/>
      <w:r w:rsidRPr="00F16521">
        <w:t>Point</w:t>
      </w:r>
      <w:proofErr w:type="spellEnd"/>
      <w:r w:rsidRPr="00F16521">
        <w:t> </w:t>
      </w:r>
      <w:proofErr w:type="spellStart"/>
      <w:r w:rsidRPr="00F16521">
        <w:t>иDimension</w:t>
      </w:r>
      <w:proofErr w:type="spellEnd"/>
      <w:r w:rsidRPr="00F16521">
        <w:t>, либо специальным классом </w:t>
      </w:r>
      <w:proofErr w:type="spellStart"/>
      <w:r w:rsidRPr="00F16521">
        <w:t>Rectangle</w:t>
      </w:r>
      <w:proofErr w:type="spellEnd"/>
      <w:r w:rsidRPr="00F16521">
        <w:t> (прямоугольник). Как легко догадаться, в этом классе определено четыре </w:t>
      </w:r>
      <w:proofErr w:type="spellStart"/>
      <w:r w:rsidRPr="00F16521">
        <w:t>public</w:t>
      </w:r>
      <w:proofErr w:type="spellEnd"/>
      <w:r w:rsidRPr="00F16521">
        <w:t xml:space="preserve"> </w:t>
      </w:r>
      <w:proofErr w:type="spellStart"/>
      <w:r w:rsidRPr="00F16521">
        <w:t>int</w:t>
      </w:r>
      <w:proofErr w:type="spellEnd"/>
      <w:r w:rsidRPr="00F16521">
        <w:t> поля, с которыми можно работать и в виде пары объектов </w:t>
      </w:r>
      <w:proofErr w:type="spellStart"/>
      <w:r w:rsidRPr="00F16521">
        <w:t>Point</w:t>
      </w:r>
      <w:proofErr w:type="spellEnd"/>
      <w:r w:rsidRPr="00F16521">
        <w:t> </w:t>
      </w:r>
      <w:proofErr w:type="spellStart"/>
      <w:r w:rsidRPr="00F16521">
        <w:t>иDimension</w:t>
      </w:r>
      <w:proofErr w:type="spellEnd"/>
      <w:r w:rsidRPr="00F16521">
        <w:t>.</w:t>
      </w:r>
    </w:p>
    <w:p w:rsidR="00F16521" w:rsidRPr="00F16521" w:rsidRDefault="00F16521" w:rsidP="00F16521">
      <w:r w:rsidRPr="00F16521">
        <w:t>Задать границу объекта можно с помощью метода </w:t>
      </w:r>
      <w:proofErr w:type="spellStart"/>
      <w:r w:rsidRPr="00F16521">
        <w:t>setBounds</w:t>
      </w:r>
      <w:proofErr w:type="spellEnd"/>
      <w:r w:rsidRPr="00F16521">
        <w:t>, который может принимать четыре числа, либо </w:t>
      </w:r>
      <w:proofErr w:type="spellStart"/>
      <w:r w:rsidRPr="00F16521">
        <w:t>Rectangle</w:t>
      </w:r>
      <w:proofErr w:type="spellEnd"/>
      <w:r w:rsidRPr="00F16521">
        <w:t>. Узнать текущее значение можно с помощью метода </w:t>
      </w:r>
      <w:proofErr w:type="spellStart"/>
      <w:proofErr w:type="gramStart"/>
      <w:r w:rsidRPr="00F16521">
        <w:t>getBounds</w:t>
      </w:r>
      <w:proofErr w:type="spellEnd"/>
      <w:r w:rsidRPr="00F16521">
        <w:t>(</w:t>
      </w:r>
      <w:proofErr w:type="gramEnd"/>
      <w:r w:rsidRPr="00F16521">
        <w:t xml:space="preserve">), </w:t>
      </w:r>
      <w:proofErr w:type="spellStart"/>
      <w:r w:rsidRPr="00F16521">
        <w:t>возвращающегоRectangle</w:t>
      </w:r>
      <w:proofErr w:type="spellEnd"/>
      <w:r w:rsidRPr="00F16521">
        <w:t>.</w:t>
      </w:r>
    </w:p>
    <w:p w:rsidR="00F16521" w:rsidRPr="00F16521" w:rsidRDefault="00F16521" w:rsidP="00F16521">
      <w:pPr>
        <w:rPr>
          <w:b/>
          <w:bCs/>
        </w:rPr>
      </w:pPr>
      <w:bookmarkStart w:id="14" w:name="sect6"/>
      <w:bookmarkEnd w:id="14"/>
      <w:r w:rsidRPr="00F16521">
        <w:rPr>
          <w:b/>
          <w:bCs/>
        </w:rPr>
        <w:t>Видимость</w:t>
      </w:r>
    </w:p>
    <w:p w:rsidR="00F16521" w:rsidRPr="00F16521" w:rsidRDefault="00F16521" w:rsidP="00F16521">
      <w:r w:rsidRPr="00F16521">
        <w:t xml:space="preserve">Существующий компонент </w:t>
      </w:r>
      <w:proofErr w:type="gramStart"/>
      <w:r w:rsidRPr="00F16521">
        <w:t>может быть</w:t>
      </w:r>
      <w:proofErr w:type="gramEnd"/>
      <w:r w:rsidRPr="00F16521">
        <w:t xml:space="preserve"> как виден пользователю, так и быть скрытым. Это свойство описывается булевским параметром </w:t>
      </w:r>
      <w:proofErr w:type="spellStart"/>
      <w:r w:rsidRPr="00F16521">
        <w:t>visible</w:t>
      </w:r>
      <w:proofErr w:type="spellEnd"/>
      <w:r w:rsidRPr="00F16521">
        <w:t>. Методы для управления – </w:t>
      </w:r>
      <w:proofErr w:type="spellStart"/>
      <w:r w:rsidRPr="00F16521">
        <w:t>setVisible</w:t>
      </w:r>
      <w:proofErr w:type="spellEnd"/>
      <w:r w:rsidRPr="00F16521">
        <w:t>, принимающий булевский параметр, и </w:t>
      </w:r>
      <w:proofErr w:type="spellStart"/>
      <w:r w:rsidRPr="00F16521">
        <w:t>isVisible</w:t>
      </w:r>
      <w:proofErr w:type="spellEnd"/>
      <w:r w:rsidRPr="00F16521">
        <w:t>, возвращающий текущее значение.</w:t>
      </w:r>
    </w:p>
    <w:p w:rsidR="00F16521" w:rsidRPr="00F16521" w:rsidRDefault="00F16521" w:rsidP="00F16521">
      <w:r w:rsidRPr="00F16521">
        <w:t>Разумеется, невидимый компонент не может взаимодействовать с пользователем.</w:t>
      </w:r>
    </w:p>
    <w:p w:rsidR="00F16521" w:rsidRPr="00F16521" w:rsidRDefault="00F16521" w:rsidP="00F16521">
      <w:pPr>
        <w:rPr>
          <w:b/>
          <w:bCs/>
        </w:rPr>
      </w:pPr>
      <w:bookmarkStart w:id="15" w:name="sect7"/>
      <w:bookmarkEnd w:id="15"/>
      <w:r w:rsidRPr="00F16521">
        <w:rPr>
          <w:b/>
          <w:bCs/>
        </w:rPr>
        <w:t>Доступность</w:t>
      </w:r>
    </w:p>
    <w:p w:rsidR="00F16521" w:rsidRDefault="00F16521" w:rsidP="00F16521">
      <w:r w:rsidRPr="00F16521">
        <w:t xml:space="preserve">Даже если компонент отображается на экране и виден пользователю, он может не взаимодействовать с ним. В результате события от клавиатуры или мыши не будут получаться и обрабатываться компонентом. </w:t>
      </w:r>
    </w:p>
    <w:p w:rsidR="00F16521" w:rsidRPr="00F16521" w:rsidRDefault="00F16521" w:rsidP="00F16521">
      <w:r w:rsidRPr="00F16521">
        <w:lastRenderedPageBreak/>
        <w:t>Для изменения этого свойства применяется метод </w:t>
      </w:r>
      <w:proofErr w:type="spellStart"/>
      <w:r w:rsidRPr="00F16521">
        <w:t>setEnabled</w:t>
      </w:r>
      <w:proofErr w:type="spellEnd"/>
      <w:r w:rsidRPr="00F16521">
        <w:t>, принимающий</w:t>
      </w:r>
      <w:r>
        <w:t xml:space="preserve"> </w:t>
      </w:r>
      <w:r w:rsidRPr="00F16521">
        <w:t xml:space="preserve">булевский параметр </w:t>
      </w:r>
      <w:proofErr w:type="spellStart"/>
      <w:r w:rsidRPr="00F16521">
        <w:t>true</w:t>
      </w:r>
      <w:proofErr w:type="spellEnd"/>
      <w:r>
        <w:t xml:space="preserve"> </w:t>
      </w:r>
      <w:r w:rsidRPr="00F16521">
        <w:t>соответствует</w:t>
      </w:r>
      <w:r>
        <w:t xml:space="preserve"> </w:t>
      </w:r>
      <w:proofErr w:type="spellStart"/>
      <w:r w:rsidRPr="00F16521">
        <w:t>enabled</w:t>
      </w:r>
      <w:proofErr w:type="spellEnd"/>
      <w:r w:rsidRPr="00F16521">
        <w:t>,</w:t>
      </w:r>
      <w:r>
        <w:t xml:space="preserve"> </w:t>
      </w:r>
      <w:proofErr w:type="spellStart"/>
      <w:r w:rsidRPr="00F16521">
        <w:t>false</w:t>
      </w:r>
      <w:proofErr w:type="spellEnd"/>
      <w:r>
        <w:t xml:space="preserve"> </w:t>
      </w:r>
      <w:r w:rsidRPr="00F16521">
        <w:t>–</w:t>
      </w:r>
      <w:r>
        <w:t xml:space="preserve"> </w:t>
      </w:r>
      <w:proofErr w:type="spellStart"/>
      <w:r w:rsidRPr="00F16521">
        <w:t>disabled</w:t>
      </w:r>
      <w:proofErr w:type="spellEnd"/>
      <w:r w:rsidRPr="00F16521">
        <w:t>), а для получения текущего значения – </w:t>
      </w:r>
      <w:proofErr w:type="spellStart"/>
      <w:r w:rsidRPr="00F16521">
        <w:t>isEnabled</w:t>
      </w:r>
      <w:proofErr w:type="spellEnd"/>
      <w:r w:rsidRPr="00F16521">
        <w:t>.</w:t>
      </w:r>
    </w:p>
    <w:p w:rsidR="00F16521" w:rsidRPr="00F16521" w:rsidRDefault="00F16521" w:rsidP="00F16521">
      <w:pPr>
        <w:rPr>
          <w:b/>
          <w:bCs/>
        </w:rPr>
      </w:pPr>
      <w:bookmarkStart w:id="16" w:name="sect8"/>
      <w:bookmarkEnd w:id="16"/>
      <w:r w:rsidRPr="00F16521">
        <w:rPr>
          <w:b/>
          <w:bCs/>
        </w:rPr>
        <w:t>Цвета</w:t>
      </w:r>
    </w:p>
    <w:p w:rsidR="00F16521" w:rsidRPr="00F16521" w:rsidRDefault="00F16521" w:rsidP="00F16521">
      <w:r w:rsidRPr="00F16521">
        <w:t>Компонент обладает двумя свойствами, описывающими цвета, – </w:t>
      </w:r>
      <w:proofErr w:type="spellStart"/>
      <w:r w:rsidRPr="00F16521">
        <w:rPr>
          <w:i/>
          <w:iCs/>
        </w:rPr>
        <w:t>foreground</w:t>
      </w:r>
      <w:proofErr w:type="spellEnd"/>
      <w:r w:rsidRPr="00F16521">
        <w:t> и </w:t>
      </w:r>
      <w:proofErr w:type="spellStart"/>
      <w:r w:rsidRPr="00F16521">
        <w:rPr>
          <w:i/>
          <w:iCs/>
        </w:rPr>
        <w:t>background</w:t>
      </w:r>
      <w:proofErr w:type="spellEnd"/>
      <w:r w:rsidRPr="00F16521">
        <w:t> цвета. Первое свойство задает, каким цветом выводить надписи, рисовать линии и т.д. Второе – задает цвет фона, которым закрашивается вся область, занимаемая компонентом, перед тем, как прорисовывается внешний вид.</w:t>
      </w:r>
    </w:p>
    <w:p w:rsidR="00F16521" w:rsidRPr="00F16521" w:rsidRDefault="00F16521" w:rsidP="00F16521">
      <w:r w:rsidRPr="00F16521">
        <w:t>Для задания цвета в AWT используется специальный класс </w:t>
      </w:r>
      <w:proofErr w:type="spellStart"/>
      <w:r w:rsidRPr="00F16521">
        <w:t>Color</w:t>
      </w:r>
      <w:proofErr w:type="spellEnd"/>
      <w:r w:rsidRPr="00F16521">
        <w:t>. Этот класс обладает довольно обширной функциональностью, поэтому рассмотрим основные характеристики.</w:t>
      </w:r>
    </w:p>
    <w:p w:rsidR="00F16521" w:rsidRPr="00F16521" w:rsidRDefault="00F16521" w:rsidP="00F16521">
      <w:r w:rsidRPr="00F16521">
        <w:t>Цвет задается 3 целочисленными характеристиками, соответствующими модели RGB, – красный, зеленый, синий. Каждая из них может иметь значение от 0 до 255 (тем не менее, их тип определен как </w:t>
      </w:r>
      <w:proofErr w:type="spellStart"/>
      <w:proofErr w:type="gramStart"/>
      <w:r w:rsidRPr="00F16521">
        <w:t>int</w:t>
      </w:r>
      <w:proofErr w:type="spellEnd"/>
      <w:r w:rsidRPr="00F16521">
        <w:t> )</w:t>
      </w:r>
      <w:proofErr w:type="gramEnd"/>
      <w:r w:rsidRPr="00F16521">
        <w:t>. В результате (0, 0, 0) соответствует черному, а (255, 255, 255) – белому.</w:t>
      </w:r>
    </w:p>
    <w:p w:rsidR="00F16521" w:rsidRPr="00F16521" w:rsidRDefault="00F16521" w:rsidP="00F16521">
      <w:r w:rsidRPr="00F16521">
        <w:t>Класс </w:t>
      </w:r>
      <w:proofErr w:type="spellStart"/>
      <w:r w:rsidRPr="00F16521">
        <w:t>Color</w:t>
      </w:r>
      <w:proofErr w:type="spellEnd"/>
      <w:r w:rsidRPr="00F16521">
        <w:t> является неизменяемым, то есть, создав экземпляр, соответствующий какому-либо цвету, изменить параметры RGB уже невозможно. Это позволяет объявить в классе </w:t>
      </w:r>
      <w:proofErr w:type="spellStart"/>
      <w:r w:rsidRPr="00F16521">
        <w:t>Color</w:t>
      </w:r>
      <w:proofErr w:type="spellEnd"/>
      <w:r w:rsidRPr="00F16521">
        <w:t xml:space="preserve"> ряд констант, описывающих базовые цвета: белый, черный, красный, желтый и так далее. Например, вместо того, чтобы задавать синий цвет числовыми параметрами (0, 0, 255), можно воспользоваться </w:t>
      </w:r>
      <w:proofErr w:type="spellStart"/>
      <w:r w:rsidRPr="00F16521">
        <w:t>константамиColor.blue</w:t>
      </w:r>
      <w:proofErr w:type="spellEnd"/>
      <w:r w:rsidRPr="00F16521">
        <w:t> или </w:t>
      </w:r>
      <w:proofErr w:type="spellStart"/>
      <w:r w:rsidRPr="00F16521">
        <w:t>Color.BLUE</w:t>
      </w:r>
      <w:proofErr w:type="spellEnd"/>
      <w:r w:rsidRPr="00F16521">
        <w:t> (второй вариант появился в более поздних версиях).</w:t>
      </w:r>
    </w:p>
    <w:p w:rsidR="00F16521" w:rsidRPr="00F16521" w:rsidRDefault="00F16521" w:rsidP="00F16521">
      <w:r w:rsidRPr="00F16521">
        <w:t>Для работы со свойством компонента </w:t>
      </w:r>
      <w:proofErr w:type="spellStart"/>
      <w:r w:rsidRPr="00F16521">
        <w:rPr>
          <w:i/>
          <w:iCs/>
        </w:rPr>
        <w:t>foreground</w:t>
      </w:r>
      <w:proofErr w:type="spellEnd"/>
      <w:r w:rsidRPr="00F16521">
        <w:t> применяют методы </w:t>
      </w:r>
      <w:proofErr w:type="spellStart"/>
      <w:r w:rsidRPr="00F16521">
        <w:t>setForeground</w:t>
      </w:r>
      <w:proofErr w:type="spellEnd"/>
      <w:r w:rsidRPr="00F16521">
        <w:t> и </w:t>
      </w:r>
      <w:proofErr w:type="spellStart"/>
      <w:r w:rsidRPr="00F16521">
        <w:t>getForeground</w:t>
      </w:r>
      <w:proofErr w:type="spellEnd"/>
      <w:r w:rsidRPr="00F16521">
        <w:t>, а для </w:t>
      </w:r>
      <w:proofErr w:type="spellStart"/>
      <w:r w:rsidRPr="00F16521">
        <w:rPr>
          <w:i/>
          <w:iCs/>
        </w:rPr>
        <w:t>background</w:t>
      </w:r>
      <w:proofErr w:type="spellEnd"/>
      <w:r w:rsidRPr="00F16521">
        <w:t> – </w:t>
      </w:r>
      <w:proofErr w:type="spellStart"/>
      <w:r w:rsidRPr="00F16521">
        <w:t>setBackground</w:t>
      </w:r>
      <w:proofErr w:type="spellEnd"/>
      <w:r w:rsidRPr="00F16521">
        <w:t> и </w:t>
      </w:r>
      <w:proofErr w:type="spellStart"/>
      <w:r w:rsidRPr="00F16521">
        <w:t>getBackground</w:t>
      </w:r>
      <w:proofErr w:type="spellEnd"/>
      <w:r w:rsidRPr="00F16521">
        <w:t>.</w:t>
      </w:r>
    </w:p>
    <w:p w:rsidR="00F16521" w:rsidRPr="00F16521" w:rsidRDefault="00F16521" w:rsidP="00F16521">
      <w:pPr>
        <w:rPr>
          <w:b/>
          <w:bCs/>
        </w:rPr>
      </w:pPr>
      <w:bookmarkStart w:id="17" w:name="sect9"/>
      <w:bookmarkEnd w:id="17"/>
      <w:r w:rsidRPr="00F16521">
        <w:rPr>
          <w:b/>
          <w:bCs/>
        </w:rPr>
        <w:t>Шрифт</w:t>
      </w:r>
    </w:p>
    <w:p w:rsidR="00F16521" w:rsidRPr="00F16521" w:rsidRDefault="00F16521" w:rsidP="00F16521">
      <w:r w:rsidRPr="00F16521">
        <w:t>Раз изображение компонента может включать в себя надписи, необходимо свойство, описывающее шрифт для их прорисовки.</w:t>
      </w:r>
    </w:p>
    <w:p w:rsidR="00F16521" w:rsidRPr="00F16521" w:rsidRDefault="00F16521" w:rsidP="00F16521">
      <w:r w:rsidRPr="00F16521">
        <w:t>Для задания шрифта в AWT существует специальный класс </w:t>
      </w:r>
      <w:proofErr w:type="spellStart"/>
      <w:r w:rsidRPr="00F16521">
        <w:t>Font</w:t>
      </w:r>
      <w:proofErr w:type="spellEnd"/>
      <w:r w:rsidRPr="00F16521">
        <w:t>, который включает в себя три параметра – имя шрифта, размер и стиль.</w:t>
      </w:r>
    </w:p>
    <w:p w:rsidR="00F16521" w:rsidRPr="00F16521" w:rsidRDefault="00F16521" w:rsidP="00F16521">
      <w:r w:rsidRPr="00F16521">
        <w:t>Чтобы устранить неоднозначности с разной поддержкой шри</w:t>
      </w:r>
      <w:r w:rsidR="001356FF">
        <w:t xml:space="preserve">фтов на разных платформах, </w:t>
      </w:r>
      <w:r w:rsidRPr="00F16521">
        <w:t>произведено разделение на логические и физические шрифты. Вторая группа определяется возможностями операционной системы, это те же шрифты, которые могут использовать другие программы, запущенные на этой платформе.</w:t>
      </w:r>
    </w:p>
    <w:p w:rsidR="00F16521" w:rsidRPr="00F16521" w:rsidRDefault="00F16521" w:rsidP="00F16521">
      <w:r w:rsidRPr="00F16521">
        <w:t>Первая группа состоит из 5 о</w:t>
      </w:r>
      <w:r w:rsidR="001356FF">
        <w:t>бязательных семейств (</w:t>
      </w:r>
      <w:proofErr w:type="spellStart"/>
      <w:r w:rsidR="001356FF" w:rsidRPr="00F16521">
        <w:t>TimesRoman</w:t>
      </w:r>
      <w:proofErr w:type="spellEnd"/>
      <w:r w:rsidR="001356FF" w:rsidRPr="00F16521">
        <w:t>, </w:t>
      </w:r>
      <w:proofErr w:type="spellStart"/>
      <w:r w:rsidR="001356FF" w:rsidRPr="00F16521">
        <w:t>Helvetica</w:t>
      </w:r>
      <w:proofErr w:type="spellEnd"/>
      <w:r w:rsidR="001356FF" w:rsidRPr="00F16521">
        <w:t>,</w:t>
      </w:r>
      <w:r w:rsidR="001356FF">
        <w:t xml:space="preserve"> </w:t>
      </w:r>
      <w:proofErr w:type="spellStart"/>
      <w:r w:rsidR="001356FF" w:rsidRPr="00F16521">
        <w:t>Courier</w:t>
      </w:r>
      <w:proofErr w:type="spellEnd"/>
      <w:r w:rsidR="001356FF">
        <w:t>, </w:t>
      </w:r>
      <w:proofErr w:type="spellStart"/>
      <w:r w:rsidR="001356FF">
        <w:t>Dialog</w:t>
      </w:r>
      <w:proofErr w:type="spellEnd"/>
      <w:r w:rsidR="001356FF">
        <w:t> и </w:t>
      </w:r>
      <w:proofErr w:type="spellStart"/>
      <w:r w:rsidR="001356FF">
        <w:t>DialogInput</w:t>
      </w:r>
      <w:proofErr w:type="spellEnd"/>
      <w:r w:rsidRPr="00F16521">
        <w:t>). JVM устанавливает соответствие между ними и наиболее подходящими из доступных физических шрифтов.</w:t>
      </w:r>
    </w:p>
    <w:p w:rsidR="00F16521" w:rsidRPr="00F16521" w:rsidRDefault="001356FF" w:rsidP="00F16521">
      <w:r>
        <w:t>П</w:t>
      </w:r>
      <w:r w:rsidR="00F16521" w:rsidRPr="00F16521">
        <w:t>олучить список всех доступных физических шрифтов можно следующим образом:</w:t>
      </w:r>
    </w:p>
    <w:p w:rsidR="00F16521" w:rsidRPr="00F16521" w:rsidRDefault="00F16521" w:rsidP="00F16521">
      <w:proofErr w:type="spellStart"/>
      <w:r w:rsidRPr="00F16521">
        <w:t>GraphicsEnvironment</w:t>
      </w:r>
      <w:proofErr w:type="spellEnd"/>
      <w:r w:rsidRPr="00F16521">
        <w:t>.</w:t>
      </w:r>
    </w:p>
    <w:p w:rsidR="00F16521" w:rsidRPr="00F16521" w:rsidRDefault="00F16521" w:rsidP="00F16521">
      <w:r w:rsidRPr="00F16521">
        <w:t xml:space="preserve">   </w:t>
      </w:r>
      <w:proofErr w:type="spellStart"/>
      <w:proofErr w:type="gramStart"/>
      <w:r w:rsidRPr="00F16521">
        <w:t>getLocalGraphicsEnvironment</w:t>
      </w:r>
      <w:proofErr w:type="spellEnd"/>
      <w:r w:rsidRPr="00F16521">
        <w:t>(</w:t>
      </w:r>
      <w:proofErr w:type="gramEnd"/>
      <w:r w:rsidRPr="00F16521">
        <w:t>).</w:t>
      </w:r>
    </w:p>
    <w:p w:rsidR="00F16521" w:rsidRPr="00F16521" w:rsidRDefault="00F16521" w:rsidP="00F16521">
      <w:r w:rsidRPr="00F16521">
        <w:lastRenderedPageBreak/>
        <w:t xml:space="preserve">   </w:t>
      </w:r>
      <w:proofErr w:type="spellStart"/>
      <w:proofErr w:type="gramStart"/>
      <w:r w:rsidRPr="00F16521">
        <w:t>getAvailableFontFamilyNames</w:t>
      </w:r>
      <w:proofErr w:type="spellEnd"/>
      <w:r w:rsidRPr="00F16521">
        <w:t>(</w:t>
      </w:r>
      <w:proofErr w:type="gramEnd"/>
      <w:r w:rsidRPr="00F16521">
        <w:t>)</w:t>
      </w:r>
    </w:p>
    <w:p w:rsidR="00F16521" w:rsidRPr="00F16521" w:rsidRDefault="00F16521" w:rsidP="00F16521">
      <w:r w:rsidRPr="00F16521">
        <w:t>Класс </w:t>
      </w:r>
      <w:proofErr w:type="spellStart"/>
      <w:r w:rsidRPr="00F16521">
        <w:t>Font</w:t>
      </w:r>
      <w:proofErr w:type="spellEnd"/>
      <w:r w:rsidRPr="00F16521">
        <w:t> является неизменяемым. После создания можно узнать заданное логическое имя (метод </w:t>
      </w:r>
      <w:proofErr w:type="spellStart"/>
      <w:proofErr w:type="gramStart"/>
      <w:r w:rsidRPr="00F16521">
        <w:t>getName</w:t>
      </w:r>
      <w:proofErr w:type="spellEnd"/>
      <w:r w:rsidRPr="00F16521">
        <w:t> )</w:t>
      </w:r>
      <w:proofErr w:type="gramEnd"/>
      <w:r w:rsidRPr="00F16521">
        <w:t xml:space="preserve"> и соответствующее ему физическое имя семейства (метод </w:t>
      </w:r>
      <w:proofErr w:type="spellStart"/>
      <w:r w:rsidRPr="00F16521">
        <w:t>getFamily</w:t>
      </w:r>
      <w:proofErr w:type="spellEnd"/>
      <w:r w:rsidRPr="00F16521">
        <w:t> ).</w:t>
      </w:r>
    </w:p>
    <w:p w:rsidR="00F16521" w:rsidRPr="00F16521" w:rsidRDefault="00F16521" w:rsidP="00F16521">
      <w:r w:rsidRPr="00F16521">
        <w:t>Вернемся к остальным параметрам, необходимым для создания экземпляра </w:t>
      </w:r>
      <w:proofErr w:type="spellStart"/>
      <w:r w:rsidRPr="00F16521">
        <w:t>Font</w:t>
      </w:r>
      <w:proofErr w:type="spellEnd"/>
      <w:r w:rsidRPr="00F16521">
        <w:t>. Размер шрифта определяет, очевидно, величину символов. Однако конкретные значения измеряются не в пикселах, а в условных единицах (как и во многих текстовых редакторах). Для разных семейств шрифтов символы одинакового размера могут иметь различную ширину и высоту, измеренную в пикселах.</w:t>
      </w:r>
    </w:p>
    <w:p w:rsidR="00F16521" w:rsidRPr="00F16521" w:rsidRDefault="00F16521" w:rsidP="00F16521">
      <w:r w:rsidRPr="00F16521">
        <w:t>Как и в случае имени шрифта, программист может указать любое значение размера, а JVM поставит ему в соответствие максимально близкий из доступных.</w:t>
      </w:r>
    </w:p>
    <w:p w:rsidR="00F16521" w:rsidRPr="00F16521" w:rsidRDefault="00F16521" w:rsidP="00F16521">
      <w:r w:rsidRPr="00F16521">
        <w:t>Наконец, последний параметр – стиль. Этот параметр определяет, будет ли шрифт жирным, наклонным и т.д. Если никакие из этих свойств не требуются, указывается </w:t>
      </w:r>
      <w:proofErr w:type="spellStart"/>
      <w:r w:rsidRPr="00F16521">
        <w:t>Font.PLAIN</w:t>
      </w:r>
      <w:proofErr w:type="spellEnd"/>
      <w:r w:rsidRPr="00F16521">
        <w:t> (параметр имеет тип </w:t>
      </w:r>
      <w:proofErr w:type="spellStart"/>
      <w:r w:rsidRPr="00F16521">
        <w:t>int</w:t>
      </w:r>
      <w:proofErr w:type="spellEnd"/>
      <w:r w:rsidRPr="00F16521">
        <w:t> и в классе </w:t>
      </w:r>
      <w:proofErr w:type="spellStart"/>
      <w:r w:rsidRPr="00F16521">
        <w:t>Font</w:t>
      </w:r>
      <w:proofErr w:type="spellEnd"/>
      <w:r w:rsidRPr="00F16521">
        <w:t> определен набор констант для удобства работы с ним). Значение </w:t>
      </w:r>
      <w:proofErr w:type="spellStart"/>
      <w:r w:rsidRPr="00F16521">
        <w:t>Font.BOLD</w:t>
      </w:r>
      <w:proofErr w:type="spellEnd"/>
      <w:r w:rsidRPr="00F16521">
        <w:t> задает жирный шрифт, а </w:t>
      </w:r>
      <w:proofErr w:type="spellStart"/>
      <w:r w:rsidRPr="00F16521">
        <w:t>Font.ITALIC</w:t>
      </w:r>
      <w:proofErr w:type="spellEnd"/>
      <w:r w:rsidRPr="00F16521">
        <w:t> – наклонный. Для сочетания этих свойств (жирный наклонный шрифт) необходимо произвести логическое сложение: </w:t>
      </w:r>
      <w:proofErr w:type="spellStart"/>
      <w:r w:rsidRPr="00F16521">
        <w:t>Font.BOLD|Font.ITALIC</w:t>
      </w:r>
      <w:proofErr w:type="spellEnd"/>
      <w:r w:rsidRPr="00F16521">
        <w:t>.</w:t>
      </w:r>
    </w:p>
    <w:p w:rsidR="00F16521" w:rsidRPr="00F16521" w:rsidRDefault="00F16521" w:rsidP="00F16521">
      <w:r w:rsidRPr="00F16521">
        <w:t>Для работы с этим свойством класса </w:t>
      </w:r>
      <w:proofErr w:type="spellStart"/>
      <w:r w:rsidRPr="00F16521">
        <w:t>Component</w:t>
      </w:r>
      <w:proofErr w:type="spellEnd"/>
      <w:r w:rsidRPr="00F16521">
        <w:t> предназначены методы </w:t>
      </w:r>
      <w:proofErr w:type="spellStart"/>
      <w:r w:rsidRPr="00F16521">
        <w:t>setFont</w:t>
      </w:r>
      <w:proofErr w:type="spellEnd"/>
      <w:r w:rsidRPr="00F16521">
        <w:t> и </w:t>
      </w:r>
      <w:proofErr w:type="spellStart"/>
      <w:r w:rsidRPr="00F16521">
        <w:t>getFont</w:t>
      </w:r>
      <w:proofErr w:type="spellEnd"/>
      <w:r w:rsidRPr="00F16521">
        <w:t>.</w:t>
      </w:r>
    </w:p>
    <w:p w:rsidR="00F16521" w:rsidRPr="00F16521" w:rsidRDefault="00F16521" w:rsidP="00F16521">
      <w:r w:rsidRPr="00F16521">
        <w:t>Итак, мы рассмотрели основные свойства класса </w:t>
      </w:r>
      <w:proofErr w:type="spellStart"/>
      <w:r w:rsidRPr="00F16521">
        <w:t>Component</w:t>
      </w:r>
      <w:proofErr w:type="spellEnd"/>
      <w:r w:rsidRPr="00F16521">
        <w:t>. Как легко видеть, все они предназначены для описания графического представления компонента, то есть отображения на экране.</w:t>
      </w:r>
    </w:p>
    <w:p w:rsidR="00F16521" w:rsidRPr="00F16521" w:rsidRDefault="00F16521" w:rsidP="00F16521">
      <w:r w:rsidRPr="00F16521">
        <w:t>Существует еще одно важное свойство другого характера. Очевидно, что практически всегда пользовательский интерфейс состоит из более чем одного компонента. В больших приложениях их обычно гораздо больше. Для удобства организации работы с ними компоненты объединяются в контейнеры. В AWT существует класс, который так и называется – </w:t>
      </w:r>
      <w:proofErr w:type="spellStart"/>
      <w:r w:rsidRPr="00F16521">
        <w:t>Container</w:t>
      </w:r>
      <w:proofErr w:type="spellEnd"/>
      <w:r w:rsidRPr="00F16521">
        <w:t>. Важно отметить, что компонент может находиться лишь в одном контейнере – при попытке добавить его в другой он удаляется из первого. Рассматриваемое свойство как раз и отвечает за связь компонента с контейнером. Свойство называется </w:t>
      </w:r>
      <w:proofErr w:type="spellStart"/>
      <w:r w:rsidRPr="00F16521">
        <w:t>parent</w:t>
      </w:r>
      <w:proofErr w:type="spellEnd"/>
      <w:r w:rsidRPr="00F16521">
        <w:t>. Благодаря ему компонент всегда "знает", в каком контейнере он находится.</w:t>
      </w:r>
    </w:p>
    <w:p w:rsidR="00F16521" w:rsidRPr="00F16521" w:rsidRDefault="00F16521" w:rsidP="00E069D4">
      <w:pPr>
        <w:pStyle w:val="3"/>
      </w:pPr>
      <w:bookmarkStart w:id="18" w:name="sect10"/>
      <w:bookmarkStart w:id="19" w:name="_Toc480187785"/>
      <w:bookmarkEnd w:id="18"/>
      <w:proofErr w:type="spellStart"/>
      <w:r w:rsidRPr="00F16521">
        <w:t>Container</w:t>
      </w:r>
      <w:bookmarkEnd w:id="19"/>
      <w:proofErr w:type="spellEnd"/>
    </w:p>
    <w:p w:rsidR="00F16521" w:rsidRPr="00F16521" w:rsidRDefault="00F16521" w:rsidP="00F16521">
      <w:r w:rsidRPr="00F16521">
        <w:t>Контейнер описывается классом </w:t>
      </w:r>
      <w:proofErr w:type="spellStart"/>
      <w:r w:rsidRPr="00F16521">
        <w:t>Container</w:t>
      </w:r>
      <w:proofErr w:type="spellEnd"/>
      <w:r w:rsidRPr="00F16521">
        <w:t>, который является наследником </w:t>
      </w:r>
      <w:proofErr w:type="spellStart"/>
      <w:r w:rsidRPr="00F16521">
        <w:t>Component</w:t>
      </w:r>
      <w:proofErr w:type="spellEnd"/>
      <w:r w:rsidRPr="00F16521">
        <w:t>, а значит, обладает всеми свойствами графического компонента. Однако основная его задача – группировать другие компоненты. Для этого в нем объявлен целый ряд методов. Для добавления служит метод </w:t>
      </w:r>
      <w:proofErr w:type="spellStart"/>
      <w:r w:rsidRPr="00F16521">
        <w:t>add</w:t>
      </w:r>
      <w:proofErr w:type="spellEnd"/>
      <w:r w:rsidRPr="00F16521">
        <w:t>, для удаления – </w:t>
      </w:r>
      <w:proofErr w:type="spellStart"/>
      <w:r w:rsidRPr="00F16521">
        <w:t>remove</w:t>
      </w:r>
      <w:proofErr w:type="spellEnd"/>
      <w:r w:rsidRPr="00F16521">
        <w:t> и </w:t>
      </w:r>
      <w:proofErr w:type="spellStart"/>
      <w:r w:rsidRPr="00F16521">
        <w:t>removeAll</w:t>
      </w:r>
      <w:proofErr w:type="spellEnd"/>
      <w:r w:rsidRPr="00F16521">
        <w:t> (последний удаляет все компоненты).</w:t>
      </w:r>
    </w:p>
    <w:p w:rsidR="00F16521" w:rsidRPr="00F16521" w:rsidRDefault="00F16521" w:rsidP="00F16521">
      <w:r w:rsidRPr="00F16521">
        <w:lastRenderedPageBreak/>
        <w:t>Добавляемые компоненты хранятся в упорядоченном списке, поэтому для удаления можно указать либо ссылку на компонент, который и будет удален, либо его порядковый номер в контейнере. Также определены методы для получения компонент, присутствующих в контейнере, – все они довольно очевидны, поэтому перечислим их с краткими пояснениями:</w:t>
      </w:r>
    </w:p>
    <w:p w:rsidR="00F16521" w:rsidRPr="00F16521" w:rsidRDefault="00F16521" w:rsidP="00F16521">
      <w:pPr>
        <w:numPr>
          <w:ilvl w:val="0"/>
          <w:numId w:val="1"/>
        </w:numPr>
      </w:pPr>
      <w:proofErr w:type="spellStart"/>
      <w:proofErr w:type="gramStart"/>
      <w:r w:rsidRPr="00F16521">
        <w:t>getComponent</w:t>
      </w:r>
      <w:proofErr w:type="spellEnd"/>
      <w:r w:rsidRPr="00F16521">
        <w:t>(</w:t>
      </w:r>
      <w:proofErr w:type="spellStart"/>
      <w:proofErr w:type="gramEnd"/>
      <w:r w:rsidRPr="00F16521">
        <w:t>int</w:t>
      </w:r>
      <w:proofErr w:type="spellEnd"/>
      <w:r w:rsidRPr="00F16521">
        <w:t xml:space="preserve"> n) – возвращает компонент с указанным порядковым номером;</w:t>
      </w:r>
    </w:p>
    <w:p w:rsidR="00F16521" w:rsidRPr="00F16521" w:rsidRDefault="00F16521" w:rsidP="00F16521">
      <w:pPr>
        <w:numPr>
          <w:ilvl w:val="0"/>
          <w:numId w:val="1"/>
        </w:numPr>
      </w:pPr>
      <w:proofErr w:type="spellStart"/>
      <w:proofErr w:type="gramStart"/>
      <w:r w:rsidRPr="00F16521">
        <w:t>getComponents</w:t>
      </w:r>
      <w:proofErr w:type="spellEnd"/>
      <w:r w:rsidRPr="00F16521">
        <w:t>(</w:t>
      </w:r>
      <w:proofErr w:type="gramEnd"/>
      <w:r w:rsidRPr="00F16521">
        <w:t>) – возвращает все компоненты в виде массива;</w:t>
      </w:r>
    </w:p>
    <w:p w:rsidR="00F16521" w:rsidRPr="00F16521" w:rsidRDefault="00F16521" w:rsidP="00F16521">
      <w:pPr>
        <w:numPr>
          <w:ilvl w:val="0"/>
          <w:numId w:val="1"/>
        </w:numPr>
      </w:pPr>
      <w:proofErr w:type="spellStart"/>
      <w:proofErr w:type="gramStart"/>
      <w:r w:rsidRPr="00F16521">
        <w:t>getComponentCount</w:t>
      </w:r>
      <w:proofErr w:type="spellEnd"/>
      <w:r w:rsidRPr="00F16521">
        <w:t>(</w:t>
      </w:r>
      <w:proofErr w:type="gramEnd"/>
      <w:r w:rsidRPr="00F16521">
        <w:t>) – возвращает количество компонент;</w:t>
      </w:r>
    </w:p>
    <w:p w:rsidR="00F16521" w:rsidRPr="00F16521" w:rsidRDefault="00F16521" w:rsidP="00F16521">
      <w:pPr>
        <w:numPr>
          <w:ilvl w:val="0"/>
          <w:numId w:val="1"/>
        </w:numPr>
      </w:pPr>
      <w:proofErr w:type="spellStart"/>
      <w:proofErr w:type="gramStart"/>
      <w:r w:rsidRPr="00F16521">
        <w:t>getComponentAt</w:t>
      </w:r>
      <w:proofErr w:type="spellEnd"/>
      <w:r w:rsidRPr="00F16521">
        <w:t>(</w:t>
      </w:r>
      <w:proofErr w:type="spellStart"/>
      <w:proofErr w:type="gramEnd"/>
      <w:r w:rsidRPr="00F16521">
        <w:t>int</w:t>
      </w:r>
      <w:proofErr w:type="spellEnd"/>
      <w:r w:rsidRPr="00F16521">
        <w:t xml:space="preserve"> x, </w:t>
      </w:r>
      <w:proofErr w:type="spellStart"/>
      <w:r w:rsidRPr="00F16521">
        <w:t>int</w:t>
      </w:r>
      <w:proofErr w:type="spellEnd"/>
      <w:r w:rsidRPr="00F16521">
        <w:t xml:space="preserve"> y) или ( </w:t>
      </w:r>
      <w:proofErr w:type="spellStart"/>
      <w:r w:rsidRPr="00F16521">
        <w:t>Point</w:t>
      </w:r>
      <w:proofErr w:type="spellEnd"/>
      <w:r w:rsidRPr="00F16521">
        <w:t xml:space="preserve"> p ) – возвращает компонент, который включает в себя указанную точку;</w:t>
      </w:r>
    </w:p>
    <w:p w:rsidR="00F16521" w:rsidRPr="00F16521" w:rsidRDefault="00F16521" w:rsidP="00F16521">
      <w:pPr>
        <w:numPr>
          <w:ilvl w:val="0"/>
          <w:numId w:val="1"/>
        </w:numPr>
      </w:pPr>
      <w:proofErr w:type="spellStart"/>
      <w:proofErr w:type="gramStart"/>
      <w:r w:rsidRPr="00F16521">
        <w:t>findComponentAt</w:t>
      </w:r>
      <w:proofErr w:type="spellEnd"/>
      <w:r w:rsidRPr="00F16521">
        <w:t>(</w:t>
      </w:r>
      <w:proofErr w:type="spellStart"/>
      <w:proofErr w:type="gramEnd"/>
      <w:r w:rsidRPr="00F16521">
        <w:t>int</w:t>
      </w:r>
      <w:proofErr w:type="spellEnd"/>
      <w:r w:rsidRPr="00F16521">
        <w:t xml:space="preserve"> x, </w:t>
      </w:r>
      <w:proofErr w:type="spellStart"/>
      <w:r w:rsidRPr="00F16521">
        <w:t>int</w:t>
      </w:r>
      <w:proofErr w:type="spellEnd"/>
      <w:r w:rsidRPr="00F16521">
        <w:t xml:space="preserve"> y) или ( </w:t>
      </w:r>
      <w:proofErr w:type="spellStart"/>
      <w:r w:rsidRPr="00F16521">
        <w:t>Point</w:t>
      </w:r>
      <w:proofErr w:type="spellEnd"/>
      <w:r w:rsidRPr="00F16521">
        <w:t xml:space="preserve"> p ) – возвращает видимый компонент, включающий в себя указанную точку.</w:t>
      </w:r>
    </w:p>
    <w:p w:rsidR="00F16521" w:rsidRPr="00F16521" w:rsidRDefault="00F16521" w:rsidP="00F16521">
      <w:r w:rsidRPr="00F16521">
        <w:t>Благодаря наследованию контейнер также имеет свойство </w:t>
      </w:r>
      <w:proofErr w:type="spellStart"/>
      <w:r w:rsidRPr="00F16521">
        <w:t>size</w:t>
      </w:r>
      <w:proofErr w:type="spellEnd"/>
      <w:r w:rsidRPr="00F16521">
        <w:t>. Этот размер задается независимо от размера и положения вложенных компонент. Таким образом, компоненты могут располагаться частично или полностью за пределами своего контейнера.</w:t>
      </w:r>
    </w:p>
    <w:p w:rsidR="00F16521" w:rsidRPr="00F16521" w:rsidRDefault="00F16521" w:rsidP="00F16521">
      <w:r w:rsidRPr="00F16521">
        <w:t>Раз контейнер наследуется от </w:t>
      </w:r>
      <w:proofErr w:type="spellStart"/>
      <w:r w:rsidRPr="00F16521">
        <w:t>Component</w:t>
      </w:r>
      <w:proofErr w:type="spellEnd"/>
      <w:r w:rsidRPr="00F16521">
        <w:t xml:space="preserve">, он сам является компонентом, а значит, может быть добавлен в другой, вышестоящий контейнер. В то же время компонент может находиться лишь в одном контейнере. Это означает, что все элементы сложного пользовательского интерфейса объединяются в иерархическое дерево. Такая организация не только облегчает операции над ними, но и задает основные свойства всей работы AWT. Одним из них является принцип </w:t>
      </w:r>
      <w:proofErr w:type="spellStart"/>
      <w:r w:rsidRPr="00F16521">
        <w:t>отрисовки</w:t>
      </w:r>
      <w:proofErr w:type="spellEnd"/>
      <w:r w:rsidRPr="00F16521">
        <w:t xml:space="preserve"> компонентов.</w:t>
      </w:r>
    </w:p>
    <w:p w:rsidR="00F16521" w:rsidRPr="00F16521" w:rsidRDefault="00F16521" w:rsidP="00E069D4">
      <w:pPr>
        <w:pStyle w:val="3"/>
      </w:pPr>
      <w:bookmarkStart w:id="20" w:name="sect11"/>
      <w:bookmarkStart w:id="21" w:name="_Toc480187786"/>
      <w:bookmarkEnd w:id="20"/>
      <w:r w:rsidRPr="00F16521">
        <w:t xml:space="preserve">Алгоритм </w:t>
      </w:r>
      <w:proofErr w:type="spellStart"/>
      <w:r w:rsidRPr="00F16521">
        <w:t>отрисовки</w:t>
      </w:r>
      <w:bookmarkEnd w:id="21"/>
      <w:proofErr w:type="spellEnd"/>
    </w:p>
    <w:p w:rsidR="00F16521" w:rsidRPr="00F16521" w:rsidRDefault="00F16521" w:rsidP="00F16521">
      <w:r w:rsidRPr="00F16521">
        <w:t>Для этой задачи предназначен метод </w:t>
      </w:r>
      <w:proofErr w:type="spellStart"/>
      <w:r w:rsidRPr="00F16521">
        <w:t>paint</w:t>
      </w:r>
      <w:proofErr w:type="spellEnd"/>
      <w:r w:rsidRPr="00F16521">
        <w:t>. Этот метод вызывается каждый раз, когда необходимо отобразить компонент на экране. У него есть один аргумент, тип которого – абстрактный класс </w:t>
      </w:r>
      <w:proofErr w:type="spellStart"/>
      <w:r w:rsidRPr="00F16521">
        <w:t>Graphics</w:t>
      </w:r>
      <w:proofErr w:type="spellEnd"/>
      <w:r w:rsidRPr="00F16521">
        <w:t xml:space="preserve">. В этом классе определено множество методов для </w:t>
      </w:r>
      <w:proofErr w:type="spellStart"/>
      <w:r w:rsidRPr="00F16521">
        <w:t>отрисовки</w:t>
      </w:r>
      <w:proofErr w:type="spellEnd"/>
      <w:r w:rsidRPr="00F16521">
        <w:t xml:space="preserve"> простейших графических элементов – линий, прямоугольников и многоугольников, окружностей и овалов, текста, картинок и т.д.</w:t>
      </w:r>
    </w:p>
    <w:p w:rsidR="00F16521" w:rsidRPr="00F16521" w:rsidRDefault="00F16521" w:rsidP="00F16521">
      <w:r w:rsidRPr="00F16521">
        <w:t>Наследники класса </w:t>
      </w:r>
      <w:proofErr w:type="spellStart"/>
      <w:r w:rsidRPr="00F16521">
        <w:t>Component</w:t>
      </w:r>
      <w:proofErr w:type="spellEnd"/>
      <w:r w:rsidRPr="00F16521">
        <w:t> переопределяют метод </w:t>
      </w:r>
      <w:proofErr w:type="spellStart"/>
      <w:r w:rsidRPr="00F16521">
        <w:t>paint</w:t>
      </w:r>
      <w:proofErr w:type="spellEnd"/>
      <w:r w:rsidRPr="00F16521">
        <w:t> и, пользуясь методами </w:t>
      </w:r>
      <w:proofErr w:type="spellStart"/>
      <w:r w:rsidRPr="00F16521">
        <w:t>Graphics</w:t>
      </w:r>
      <w:proofErr w:type="spellEnd"/>
      <w:r w:rsidRPr="00F16521">
        <w:t>, задают алгоритм прорисовки своего внешнего вида:</w:t>
      </w:r>
    </w:p>
    <w:p w:rsidR="001356FF" w:rsidRPr="001356FF" w:rsidRDefault="001356FF" w:rsidP="001356FF">
      <w:pPr>
        <w:pStyle w:val="HTML"/>
        <w:shd w:val="clear" w:color="auto" w:fill="FFFFFF"/>
        <w:rPr>
          <w:color w:val="000000"/>
          <w:sz w:val="24"/>
          <w:lang w:val="en-US"/>
        </w:rPr>
      </w:pPr>
      <w:r w:rsidRPr="001356FF">
        <w:rPr>
          <w:b/>
          <w:bCs/>
          <w:color w:val="800000"/>
          <w:sz w:val="24"/>
          <w:lang w:val="en-US"/>
        </w:rPr>
        <w:t>public</w:t>
      </w:r>
      <w:r w:rsidRPr="001356FF">
        <w:rPr>
          <w:color w:val="000000"/>
          <w:sz w:val="24"/>
          <w:lang w:val="en-US"/>
        </w:rPr>
        <w:t xml:space="preserve"> void </w:t>
      </w:r>
      <w:proofErr w:type="gramStart"/>
      <w:r w:rsidRPr="001356FF">
        <w:rPr>
          <w:color w:val="000000"/>
          <w:sz w:val="24"/>
          <w:lang w:val="en-US"/>
        </w:rPr>
        <w:t>paint(</w:t>
      </w:r>
      <w:proofErr w:type="gramEnd"/>
      <w:r w:rsidRPr="001356FF">
        <w:rPr>
          <w:color w:val="000000"/>
          <w:sz w:val="24"/>
          <w:lang w:val="en-US"/>
        </w:rPr>
        <w:t xml:space="preserve">Graphics g) </w:t>
      </w:r>
      <w:r w:rsidRPr="001356FF">
        <w:rPr>
          <w:color w:val="800080"/>
          <w:sz w:val="24"/>
          <w:lang w:val="en-US"/>
        </w:rPr>
        <w:t>{</w:t>
      </w:r>
    </w:p>
    <w:p w:rsidR="001356FF" w:rsidRPr="001356FF" w:rsidRDefault="001356FF" w:rsidP="001356FF">
      <w:pPr>
        <w:pStyle w:val="HTML"/>
        <w:shd w:val="clear" w:color="auto" w:fill="FFFFFF"/>
        <w:rPr>
          <w:color w:val="000000"/>
          <w:sz w:val="24"/>
          <w:lang w:val="en-US"/>
        </w:rPr>
      </w:pPr>
      <w:r w:rsidRPr="001356FF">
        <w:rPr>
          <w:color w:val="000000"/>
          <w:sz w:val="24"/>
          <w:lang w:val="en-US"/>
        </w:rPr>
        <w:t xml:space="preserve">   </w:t>
      </w:r>
      <w:proofErr w:type="spellStart"/>
      <w:proofErr w:type="gramStart"/>
      <w:r w:rsidRPr="001356FF">
        <w:rPr>
          <w:color w:val="000000"/>
          <w:sz w:val="24"/>
          <w:lang w:val="en-US"/>
        </w:rPr>
        <w:t>g</w:t>
      </w:r>
      <w:r w:rsidRPr="001356FF">
        <w:rPr>
          <w:color w:val="808030"/>
          <w:sz w:val="24"/>
          <w:lang w:val="en-US"/>
        </w:rPr>
        <w:t>.</w:t>
      </w:r>
      <w:r w:rsidRPr="001356FF">
        <w:rPr>
          <w:color w:val="000000"/>
          <w:sz w:val="24"/>
          <w:lang w:val="en-US"/>
        </w:rPr>
        <w:t>drawLine</w:t>
      </w:r>
      <w:proofErr w:type="spellEnd"/>
      <w:proofErr w:type="gramEnd"/>
      <w:r w:rsidRPr="001356FF">
        <w:rPr>
          <w:color w:val="808030"/>
          <w:sz w:val="24"/>
          <w:lang w:val="en-US"/>
        </w:rPr>
        <w:t>(</w:t>
      </w:r>
      <w:r w:rsidRPr="001356FF">
        <w:rPr>
          <w:color w:val="008C00"/>
          <w:sz w:val="24"/>
          <w:lang w:val="en-US"/>
        </w:rPr>
        <w:t>0</w:t>
      </w:r>
      <w:r w:rsidRPr="001356FF">
        <w:rPr>
          <w:color w:val="808030"/>
          <w:sz w:val="24"/>
          <w:lang w:val="en-US"/>
        </w:rPr>
        <w:t>,</w:t>
      </w:r>
      <w:r w:rsidRPr="001356FF">
        <w:rPr>
          <w:color w:val="000000"/>
          <w:sz w:val="24"/>
          <w:lang w:val="en-US"/>
        </w:rPr>
        <w:t xml:space="preserve"> </w:t>
      </w:r>
      <w:r w:rsidRPr="001356FF">
        <w:rPr>
          <w:color w:val="008C00"/>
          <w:sz w:val="24"/>
          <w:lang w:val="en-US"/>
        </w:rPr>
        <w:t>0</w:t>
      </w:r>
      <w:r w:rsidRPr="001356FF">
        <w:rPr>
          <w:color w:val="808030"/>
          <w:sz w:val="24"/>
          <w:lang w:val="en-US"/>
        </w:rPr>
        <w:t>,</w:t>
      </w:r>
      <w:r w:rsidRPr="001356FF">
        <w:rPr>
          <w:color w:val="000000"/>
          <w:sz w:val="24"/>
          <w:lang w:val="en-US"/>
        </w:rPr>
        <w:t xml:space="preserve"> </w:t>
      </w:r>
      <w:proofErr w:type="spellStart"/>
      <w:r w:rsidRPr="001356FF">
        <w:rPr>
          <w:color w:val="000000"/>
          <w:sz w:val="24"/>
          <w:lang w:val="en-US"/>
        </w:rPr>
        <w:t>getWidth</w:t>
      </w:r>
      <w:proofErr w:type="spellEnd"/>
      <w:r w:rsidRPr="001356FF">
        <w:rPr>
          <w:color w:val="808030"/>
          <w:sz w:val="24"/>
          <w:lang w:val="en-US"/>
        </w:rPr>
        <w:t>(),</w:t>
      </w:r>
      <w:r w:rsidRPr="001356FF">
        <w:rPr>
          <w:color w:val="000000"/>
          <w:sz w:val="24"/>
          <w:lang w:val="en-US"/>
        </w:rPr>
        <w:t xml:space="preserve"> </w:t>
      </w:r>
      <w:proofErr w:type="spellStart"/>
      <w:r w:rsidRPr="001356FF">
        <w:rPr>
          <w:color w:val="000000"/>
          <w:sz w:val="24"/>
          <w:lang w:val="en-US"/>
        </w:rPr>
        <w:t>getHeight</w:t>
      </w:r>
      <w:proofErr w:type="spellEnd"/>
      <w:r w:rsidRPr="001356FF">
        <w:rPr>
          <w:color w:val="808030"/>
          <w:sz w:val="24"/>
          <w:lang w:val="en-US"/>
        </w:rPr>
        <w:t>())</w:t>
      </w:r>
      <w:r w:rsidRPr="001356FF">
        <w:rPr>
          <w:color w:val="800080"/>
          <w:sz w:val="24"/>
          <w:lang w:val="en-US"/>
        </w:rPr>
        <w:t>;</w:t>
      </w:r>
    </w:p>
    <w:p w:rsidR="001356FF" w:rsidRPr="001356FF" w:rsidRDefault="001356FF" w:rsidP="001356FF">
      <w:pPr>
        <w:pStyle w:val="HTML"/>
        <w:shd w:val="clear" w:color="auto" w:fill="FFFFFF"/>
        <w:rPr>
          <w:color w:val="000000"/>
          <w:sz w:val="24"/>
          <w:lang w:val="en-US"/>
        </w:rPr>
      </w:pPr>
      <w:r w:rsidRPr="001356FF">
        <w:rPr>
          <w:color w:val="000000"/>
          <w:sz w:val="24"/>
          <w:lang w:val="en-US"/>
        </w:rPr>
        <w:t xml:space="preserve">   </w:t>
      </w:r>
      <w:proofErr w:type="spellStart"/>
      <w:proofErr w:type="gramStart"/>
      <w:r w:rsidRPr="001356FF">
        <w:rPr>
          <w:color w:val="000000"/>
          <w:sz w:val="24"/>
          <w:lang w:val="en-US"/>
        </w:rPr>
        <w:t>g</w:t>
      </w:r>
      <w:r w:rsidRPr="001356FF">
        <w:rPr>
          <w:color w:val="808030"/>
          <w:sz w:val="24"/>
          <w:lang w:val="en-US"/>
        </w:rPr>
        <w:t>.</w:t>
      </w:r>
      <w:r w:rsidRPr="001356FF">
        <w:rPr>
          <w:color w:val="000000"/>
          <w:sz w:val="24"/>
          <w:lang w:val="en-US"/>
        </w:rPr>
        <w:t>drawLine</w:t>
      </w:r>
      <w:proofErr w:type="spellEnd"/>
      <w:proofErr w:type="gramEnd"/>
      <w:r w:rsidRPr="001356FF">
        <w:rPr>
          <w:color w:val="808030"/>
          <w:sz w:val="24"/>
          <w:lang w:val="en-US"/>
        </w:rPr>
        <w:t>(</w:t>
      </w:r>
      <w:r w:rsidRPr="001356FF">
        <w:rPr>
          <w:color w:val="008C00"/>
          <w:sz w:val="24"/>
          <w:lang w:val="en-US"/>
        </w:rPr>
        <w:t>0</w:t>
      </w:r>
      <w:r w:rsidRPr="001356FF">
        <w:rPr>
          <w:color w:val="808030"/>
          <w:sz w:val="24"/>
          <w:lang w:val="en-US"/>
        </w:rPr>
        <w:t>,</w:t>
      </w:r>
      <w:r w:rsidRPr="001356FF">
        <w:rPr>
          <w:color w:val="000000"/>
          <w:sz w:val="24"/>
          <w:lang w:val="en-US"/>
        </w:rPr>
        <w:t xml:space="preserve"> </w:t>
      </w:r>
      <w:proofErr w:type="spellStart"/>
      <w:r w:rsidRPr="001356FF">
        <w:rPr>
          <w:color w:val="000000"/>
          <w:sz w:val="24"/>
          <w:lang w:val="en-US"/>
        </w:rPr>
        <w:t>getHeight</w:t>
      </w:r>
      <w:proofErr w:type="spellEnd"/>
      <w:r w:rsidRPr="001356FF">
        <w:rPr>
          <w:color w:val="808030"/>
          <w:sz w:val="24"/>
          <w:lang w:val="en-US"/>
        </w:rPr>
        <w:t>(),</w:t>
      </w:r>
      <w:r w:rsidRPr="001356FF">
        <w:rPr>
          <w:color w:val="000000"/>
          <w:sz w:val="24"/>
          <w:lang w:val="en-US"/>
        </w:rPr>
        <w:t xml:space="preserve"> </w:t>
      </w:r>
      <w:proofErr w:type="spellStart"/>
      <w:r w:rsidRPr="001356FF">
        <w:rPr>
          <w:color w:val="000000"/>
          <w:sz w:val="24"/>
          <w:lang w:val="en-US"/>
        </w:rPr>
        <w:t>getWidth</w:t>
      </w:r>
      <w:proofErr w:type="spellEnd"/>
      <w:r w:rsidRPr="001356FF">
        <w:rPr>
          <w:color w:val="808030"/>
          <w:sz w:val="24"/>
          <w:lang w:val="en-US"/>
        </w:rPr>
        <w:t>(),</w:t>
      </w:r>
      <w:r w:rsidRPr="001356FF">
        <w:rPr>
          <w:color w:val="000000"/>
          <w:sz w:val="24"/>
          <w:lang w:val="en-US"/>
        </w:rPr>
        <w:t xml:space="preserve"> </w:t>
      </w:r>
      <w:r w:rsidRPr="001356FF">
        <w:rPr>
          <w:color w:val="008C00"/>
          <w:sz w:val="24"/>
          <w:lang w:val="en-US"/>
        </w:rPr>
        <w:t>0</w:t>
      </w:r>
      <w:r w:rsidRPr="001356FF">
        <w:rPr>
          <w:color w:val="808030"/>
          <w:sz w:val="24"/>
          <w:lang w:val="en-US"/>
        </w:rPr>
        <w:t>)</w:t>
      </w:r>
      <w:r w:rsidRPr="001356FF">
        <w:rPr>
          <w:color w:val="800080"/>
          <w:sz w:val="24"/>
          <w:lang w:val="en-US"/>
        </w:rPr>
        <w:t>;</w:t>
      </w:r>
    </w:p>
    <w:p w:rsidR="001356FF" w:rsidRPr="001356FF" w:rsidRDefault="001356FF" w:rsidP="001356FF">
      <w:pPr>
        <w:pStyle w:val="HTML"/>
        <w:shd w:val="clear" w:color="auto" w:fill="FFFFFF"/>
        <w:rPr>
          <w:color w:val="000000"/>
          <w:sz w:val="24"/>
        </w:rPr>
      </w:pPr>
      <w:r w:rsidRPr="001356FF">
        <w:rPr>
          <w:color w:val="800080"/>
          <w:sz w:val="24"/>
        </w:rPr>
        <w:t>}</w:t>
      </w:r>
    </w:p>
    <w:p w:rsidR="00F16521" w:rsidRPr="00F16521" w:rsidRDefault="00F16521" w:rsidP="00F16521">
      <w:r w:rsidRPr="00F16521">
        <w:t>В этом примере компонент будет отображаться двумя линиями, проходящими по его диагоналям:</w:t>
      </w:r>
    </w:p>
    <w:p w:rsidR="00F16521" w:rsidRPr="00F16521" w:rsidRDefault="00F16521" w:rsidP="00F16521">
      <w:r w:rsidRPr="00F16521">
        <w:rPr>
          <w:noProof/>
          <w:lang w:eastAsia="ru-RU"/>
        </w:rPr>
        <w:lastRenderedPageBreak/>
        <w:drawing>
          <wp:inline distT="0" distB="0" distL="0" distR="0" wp14:anchorId="270F2476" wp14:editId="0AF68615">
            <wp:extent cx="2355215" cy="1345565"/>
            <wp:effectExtent l="0" t="0" r="6985" b="6985"/>
            <wp:docPr id="19" name="Рисунок 19" descr="http://www.intuit.ru/EDI/18_03_16_6/1458253316-18142/tutorial/57/objects/11/files/11pi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uit.ru/EDI/18_03_16_6/1458253316-18142/tutorial/57/objects/11/files/11pic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5215" cy="1345565"/>
                    </a:xfrm>
                    <a:prstGeom prst="rect">
                      <a:avLst/>
                    </a:prstGeom>
                    <a:noFill/>
                    <a:ln>
                      <a:noFill/>
                    </a:ln>
                  </pic:spPr>
                </pic:pic>
              </a:graphicData>
            </a:graphic>
          </wp:inline>
        </w:drawing>
      </w:r>
    </w:p>
    <w:p w:rsidR="00F16521" w:rsidRPr="00F16521" w:rsidRDefault="00F16521" w:rsidP="00F16521"/>
    <w:p w:rsidR="00F16521" w:rsidRPr="00F16521" w:rsidRDefault="00F16521" w:rsidP="00E069D4">
      <w:pPr>
        <w:pStyle w:val="3"/>
      </w:pPr>
      <w:bookmarkStart w:id="22" w:name="sect12"/>
      <w:bookmarkStart w:id="23" w:name="_Toc480187787"/>
      <w:bookmarkEnd w:id="22"/>
      <w:r w:rsidRPr="00F16521">
        <w:t xml:space="preserve">Методы класса </w:t>
      </w:r>
      <w:proofErr w:type="spellStart"/>
      <w:r w:rsidRPr="00F16521">
        <w:t>Graphics</w:t>
      </w:r>
      <w:proofErr w:type="spellEnd"/>
      <w:r w:rsidRPr="00F16521">
        <w:t xml:space="preserve"> для </w:t>
      </w:r>
      <w:proofErr w:type="spellStart"/>
      <w:r w:rsidRPr="00F16521">
        <w:t>отрисовки</w:t>
      </w:r>
      <w:bookmarkEnd w:id="23"/>
      <w:proofErr w:type="spellEnd"/>
    </w:p>
    <w:p w:rsidR="00F16521" w:rsidRPr="00F16521" w:rsidRDefault="00F16521" w:rsidP="00F16521">
      <w:r w:rsidRPr="00F16521">
        <w:t>Рассмотрим обзорно методы класса </w:t>
      </w:r>
      <w:proofErr w:type="spellStart"/>
      <w:r w:rsidRPr="00F16521">
        <w:t>Graphics</w:t>
      </w:r>
      <w:proofErr w:type="spellEnd"/>
      <w:r w:rsidRPr="00F16521">
        <w:t xml:space="preserve">, предназначенные для </w:t>
      </w:r>
      <w:proofErr w:type="spellStart"/>
      <w:r w:rsidRPr="00F16521">
        <w:t>отрисовки</w:t>
      </w:r>
      <w:proofErr w:type="spellEnd"/>
      <w:r w:rsidRPr="00F16521">
        <w:t>.</w:t>
      </w:r>
    </w:p>
    <w:p w:rsidR="00F16521" w:rsidRPr="00F16521" w:rsidRDefault="00F16521" w:rsidP="00F16521">
      <w:pPr>
        <w:rPr>
          <w:b/>
          <w:bCs/>
          <w:lang w:val="en-US"/>
        </w:rPr>
      </w:pPr>
      <w:bookmarkStart w:id="24" w:name="sect13"/>
      <w:bookmarkEnd w:id="24"/>
      <w:proofErr w:type="spellStart"/>
      <w:proofErr w:type="gramStart"/>
      <w:r w:rsidRPr="00F16521">
        <w:rPr>
          <w:b/>
          <w:bCs/>
          <w:lang w:val="en-US"/>
        </w:rPr>
        <w:t>drawLine</w:t>
      </w:r>
      <w:proofErr w:type="spellEnd"/>
      <w:r w:rsidRPr="00F16521">
        <w:rPr>
          <w:b/>
          <w:bCs/>
          <w:lang w:val="en-US"/>
        </w:rPr>
        <w:t>(</w:t>
      </w:r>
      <w:proofErr w:type="gramEnd"/>
      <w:r w:rsidRPr="00F16521">
        <w:rPr>
          <w:b/>
          <w:bCs/>
          <w:lang w:val="en-US"/>
        </w:rPr>
        <w:t>x1, y1, x2, y2)</w:t>
      </w:r>
    </w:p>
    <w:p w:rsidR="00F16521" w:rsidRPr="00F16521" w:rsidRDefault="00F16521" w:rsidP="00F16521">
      <w:r w:rsidRPr="00F16521">
        <w:t xml:space="preserve">Этот метод отображает линию толщиной в 1 пиксел, проходящую из точки </w:t>
      </w:r>
      <w:proofErr w:type="gramStart"/>
      <w:r w:rsidRPr="00F16521">
        <w:t>( x</w:t>
      </w:r>
      <w:proofErr w:type="gramEnd"/>
      <w:r w:rsidRPr="00F16521">
        <w:t>1, y1 ) в ( x2, y2 ). Именно он использовался в предыдущем примере.</w:t>
      </w:r>
    </w:p>
    <w:p w:rsidR="00F16521" w:rsidRPr="00CE748E" w:rsidRDefault="00F16521" w:rsidP="00F16521">
      <w:pPr>
        <w:rPr>
          <w:b/>
          <w:bCs/>
          <w:lang w:val="en-US"/>
        </w:rPr>
      </w:pPr>
      <w:bookmarkStart w:id="25" w:name="sect14"/>
      <w:bookmarkEnd w:id="25"/>
      <w:proofErr w:type="spellStart"/>
      <w:proofErr w:type="gramStart"/>
      <w:r w:rsidRPr="00CE748E">
        <w:rPr>
          <w:b/>
          <w:bCs/>
          <w:lang w:val="en-US"/>
        </w:rPr>
        <w:t>drawRect</w:t>
      </w:r>
      <w:proofErr w:type="spellEnd"/>
      <w:r w:rsidRPr="00CE748E">
        <w:rPr>
          <w:b/>
          <w:bCs/>
          <w:lang w:val="en-US"/>
        </w:rPr>
        <w:t>(</w:t>
      </w:r>
      <w:proofErr w:type="spellStart"/>
      <w:proofErr w:type="gramEnd"/>
      <w:r w:rsidRPr="00CE748E">
        <w:rPr>
          <w:b/>
          <w:bCs/>
          <w:lang w:val="en-US"/>
        </w:rPr>
        <w:t>int</w:t>
      </w:r>
      <w:proofErr w:type="spellEnd"/>
      <w:r w:rsidRPr="00CE748E">
        <w:rPr>
          <w:b/>
          <w:bCs/>
          <w:lang w:val="en-US"/>
        </w:rPr>
        <w:t xml:space="preserve"> x, </w:t>
      </w:r>
      <w:proofErr w:type="spellStart"/>
      <w:r w:rsidRPr="00CE748E">
        <w:rPr>
          <w:b/>
          <w:bCs/>
          <w:lang w:val="en-US"/>
        </w:rPr>
        <w:t>int</w:t>
      </w:r>
      <w:proofErr w:type="spellEnd"/>
      <w:r w:rsidRPr="00CE748E">
        <w:rPr>
          <w:b/>
          <w:bCs/>
          <w:lang w:val="en-US"/>
        </w:rPr>
        <w:t xml:space="preserve"> y, </w:t>
      </w:r>
      <w:proofErr w:type="spellStart"/>
      <w:r w:rsidRPr="00CE748E">
        <w:rPr>
          <w:b/>
          <w:bCs/>
          <w:lang w:val="en-US"/>
        </w:rPr>
        <w:t>int</w:t>
      </w:r>
      <w:proofErr w:type="spellEnd"/>
      <w:r w:rsidRPr="00CE748E">
        <w:rPr>
          <w:b/>
          <w:bCs/>
          <w:lang w:val="en-US"/>
        </w:rPr>
        <w:t xml:space="preserve"> width, </w:t>
      </w:r>
      <w:proofErr w:type="spellStart"/>
      <w:r w:rsidRPr="00CE748E">
        <w:rPr>
          <w:b/>
          <w:bCs/>
          <w:lang w:val="en-US"/>
        </w:rPr>
        <w:t>int</w:t>
      </w:r>
      <w:proofErr w:type="spellEnd"/>
      <w:r w:rsidRPr="00CE748E">
        <w:rPr>
          <w:b/>
          <w:bCs/>
          <w:lang w:val="en-US"/>
        </w:rPr>
        <w:t xml:space="preserve"> height)</w:t>
      </w:r>
    </w:p>
    <w:p w:rsidR="00F16521" w:rsidRPr="00F16521" w:rsidRDefault="00F16521" w:rsidP="00F16521">
      <w:r w:rsidRPr="00F16521">
        <w:t xml:space="preserve">Этот метод отображает прямоугольник, чей левый верхний угол находится в точке </w:t>
      </w:r>
      <w:proofErr w:type="gramStart"/>
      <w:r w:rsidRPr="00F16521">
        <w:t>( x</w:t>
      </w:r>
      <w:proofErr w:type="gramEnd"/>
      <w:r w:rsidRPr="00F16521">
        <w:t>, y ), а ширина и высота равняются </w:t>
      </w:r>
      <w:proofErr w:type="spellStart"/>
      <w:r w:rsidRPr="00F16521">
        <w:t>width</w:t>
      </w:r>
      <w:proofErr w:type="spellEnd"/>
      <w:r w:rsidRPr="00F16521">
        <w:t> и </w:t>
      </w:r>
      <w:proofErr w:type="spellStart"/>
      <w:r w:rsidRPr="00F16521">
        <w:t>height</w:t>
      </w:r>
      <w:proofErr w:type="spellEnd"/>
      <w:r w:rsidRPr="00F16521">
        <w:t> соответственно. Правая сторона пройдет по линии </w:t>
      </w:r>
      <w:proofErr w:type="spellStart"/>
      <w:r w:rsidRPr="00F16521">
        <w:t>x+width</w:t>
      </w:r>
      <w:proofErr w:type="spellEnd"/>
      <w:r w:rsidRPr="00F16521">
        <w:t>, а нижняя – </w:t>
      </w:r>
      <w:proofErr w:type="spellStart"/>
      <w:r w:rsidRPr="00F16521">
        <w:t>y+height</w:t>
      </w:r>
      <w:proofErr w:type="spellEnd"/>
      <w:r w:rsidRPr="00F16521">
        <w:t>.</w:t>
      </w:r>
    </w:p>
    <w:p w:rsidR="00F16521" w:rsidRPr="00F16521" w:rsidRDefault="00F16521" w:rsidP="00F16521">
      <w:r w:rsidRPr="00F16521">
        <w:t>Предположим, мы хотим дополнить предыдущий пример рисованием рамки вокруг компонента (периметр). Понятно, что левый верхний угол находится в точке (0, 0). Если ширина компонента равна, например, 100 пикселам, то координата x пробегает значения от 0 до 99. Это означает, что ширина и высота рисуемого прямоугольника должны быть уменьшены на единицу. На самом деле по той же причине в предыдущем примере такое уменьшение на единицу должно присутствовать и в остальных методах:</w:t>
      </w:r>
    </w:p>
    <w:p w:rsidR="001356FF" w:rsidRPr="001356FF" w:rsidRDefault="001356FF" w:rsidP="001356FF">
      <w:pPr>
        <w:pStyle w:val="HTML"/>
        <w:shd w:val="clear" w:color="auto" w:fill="FFFFFF"/>
        <w:rPr>
          <w:color w:val="000000"/>
          <w:sz w:val="24"/>
          <w:lang w:val="en-US"/>
        </w:rPr>
      </w:pPr>
      <w:r w:rsidRPr="001356FF">
        <w:rPr>
          <w:b/>
          <w:bCs/>
          <w:color w:val="800000"/>
          <w:sz w:val="24"/>
          <w:lang w:val="en-US"/>
        </w:rPr>
        <w:t>public</w:t>
      </w:r>
      <w:r w:rsidRPr="001356FF">
        <w:rPr>
          <w:color w:val="000000"/>
          <w:sz w:val="24"/>
          <w:lang w:val="en-US"/>
        </w:rPr>
        <w:t xml:space="preserve"> void </w:t>
      </w:r>
      <w:proofErr w:type="gramStart"/>
      <w:r w:rsidRPr="001356FF">
        <w:rPr>
          <w:color w:val="000000"/>
          <w:sz w:val="24"/>
          <w:lang w:val="en-US"/>
        </w:rPr>
        <w:t>paint(</w:t>
      </w:r>
      <w:proofErr w:type="gramEnd"/>
      <w:r w:rsidRPr="001356FF">
        <w:rPr>
          <w:color w:val="000000"/>
          <w:sz w:val="24"/>
          <w:lang w:val="en-US"/>
        </w:rPr>
        <w:t xml:space="preserve">Graphics g) </w:t>
      </w:r>
      <w:r w:rsidRPr="001356FF">
        <w:rPr>
          <w:color w:val="800080"/>
          <w:sz w:val="24"/>
          <w:lang w:val="en-US"/>
        </w:rPr>
        <w:t>{</w:t>
      </w:r>
    </w:p>
    <w:p w:rsidR="001356FF" w:rsidRPr="001356FF" w:rsidRDefault="001356FF" w:rsidP="001356FF">
      <w:pPr>
        <w:pStyle w:val="HTML"/>
        <w:shd w:val="clear" w:color="auto" w:fill="FFFFFF"/>
        <w:rPr>
          <w:color w:val="000000"/>
          <w:sz w:val="24"/>
          <w:lang w:val="en-US"/>
        </w:rPr>
      </w:pPr>
      <w:r w:rsidRPr="001356FF">
        <w:rPr>
          <w:color w:val="000000"/>
          <w:sz w:val="24"/>
          <w:lang w:val="en-US"/>
        </w:rPr>
        <w:t xml:space="preserve">  </w:t>
      </w:r>
      <w:proofErr w:type="spellStart"/>
      <w:proofErr w:type="gramStart"/>
      <w:r w:rsidRPr="001356FF">
        <w:rPr>
          <w:color w:val="000000"/>
          <w:sz w:val="24"/>
          <w:lang w:val="en-US"/>
        </w:rPr>
        <w:t>g</w:t>
      </w:r>
      <w:r w:rsidRPr="001356FF">
        <w:rPr>
          <w:color w:val="808030"/>
          <w:sz w:val="24"/>
          <w:lang w:val="en-US"/>
        </w:rPr>
        <w:t>.</w:t>
      </w:r>
      <w:r w:rsidRPr="001356FF">
        <w:rPr>
          <w:color w:val="000000"/>
          <w:sz w:val="24"/>
          <w:lang w:val="en-US"/>
        </w:rPr>
        <w:t>drawLine</w:t>
      </w:r>
      <w:proofErr w:type="spellEnd"/>
      <w:proofErr w:type="gramEnd"/>
      <w:r w:rsidRPr="001356FF">
        <w:rPr>
          <w:color w:val="808030"/>
          <w:sz w:val="24"/>
          <w:lang w:val="en-US"/>
        </w:rPr>
        <w:t>(</w:t>
      </w:r>
      <w:r w:rsidRPr="001356FF">
        <w:rPr>
          <w:color w:val="008C00"/>
          <w:sz w:val="24"/>
          <w:lang w:val="en-US"/>
        </w:rPr>
        <w:t>0</w:t>
      </w:r>
      <w:r w:rsidRPr="001356FF">
        <w:rPr>
          <w:color w:val="808030"/>
          <w:sz w:val="24"/>
          <w:lang w:val="en-US"/>
        </w:rPr>
        <w:t>,</w:t>
      </w:r>
      <w:r w:rsidRPr="001356FF">
        <w:rPr>
          <w:color w:val="008C00"/>
          <w:sz w:val="24"/>
          <w:lang w:val="en-US"/>
        </w:rPr>
        <w:t>0</w:t>
      </w:r>
      <w:r w:rsidRPr="001356FF">
        <w:rPr>
          <w:color w:val="808030"/>
          <w:sz w:val="24"/>
          <w:lang w:val="en-US"/>
        </w:rPr>
        <w:t>,</w:t>
      </w:r>
      <w:r w:rsidRPr="001356FF">
        <w:rPr>
          <w:color w:val="000000"/>
          <w:sz w:val="24"/>
          <w:lang w:val="en-US"/>
        </w:rPr>
        <w:t>getWidth</w:t>
      </w:r>
      <w:r w:rsidRPr="001356FF">
        <w:rPr>
          <w:color w:val="808030"/>
          <w:sz w:val="24"/>
          <w:lang w:val="en-US"/>
        </w:rPr>
        <w:t>()-</w:t>
      </w:r>
      <w:r w:rsidRPr="001356FF">
        <w:rPr>
          <w:color w:val="008C00"/>
          <w:sz w:val="24"/>
          <w:lang w:val="en-US"/>
        </w:rPr>
        <w:t>1</w:t>
      </w:r>
      <w:r w:rsidRPr="001356FF">
        <w:rPr>
          <w:color w:val="808030"/>
          <w:sz w:val="24"/>
          <w:lang w:val="en-US"/>
        </w:rPr>
        <w:t>,</w:t>
      </w:r>
      <w:r w:rsidRPr="001356FF">
        <w:rPr>
          <w:color w:val="000000"/>
          <w:sz w:val="24"/>
          <w:lang w:val="en-US"/>
        </w:rPr>
        <w:t xml:space="preserve"> </w:t>
      </w:r>
      <w:proofErr w:type="spellStart"/>
      <w:r w:rsidRPr="001356FF">
        <w:rPr>
          <w:color w:val="000000"/>
          <w:sz w:val="24"/>
          <w:lang w:val="en-US"/>
        </w:rPr>
        <w:t>getHeight</w:t>
      </w:r>
      <w:proofErr w:type="spellEnd"/>
      <w:r w:rsidRPr="001356FF">
        <w:rPr>
          <w:color w:val="808030"/>
          <w:sz w:val="24"/>
          <w:lang w:val="en-US"/>
        </w:rPr>
        <w:t>()-</w:t>
      </w:r>
      <w:r w:rsidRPr="001356FF">
        <w:rPr>
          <w:color w:val="008C00"/>
          <w:sz w:val="24"/>
          <w:lang w:val="en-US"/>
        </w:rPr>
        <w:t>1</w:t>
      </w:r>
      <w:r w:rsidRPr="001356FF">
        <w:rPr>
          <w:color w:val="808030"/>
          <w:sz w:val="24"/>
          <w:lang w:val="en-US"/>
        </w:rPr>
        <w:t>)</w:t>
      </w:r>
      <w:r w:rsidRPr="001356FF">
        <w:rPr>
          <w:color w:val="800080"/>
          <w:sz w:val="24"/>
          <w:lang w:val="en-US"/>
        </w:rPr>
        <w:t>;</w:t>
      </w:r>
    </w:p>
    <w:p w:rsidR="001356FF" w:rsidRPr="001356FF" w:rsidRDefault="001356FF" w:rsidP="001356FF">
      <w:pPr>
        <w:pStyle w:val="HTML"/>
        <w:shd w:val="clear" w:color="auto" w:fill="FFFFFF"/>
        <w:rPr>
          <w:color w:val="000000"/>
          <w:sz w:val="24"/>
          <w:lang w:val="en-US"/>
        </w:rPr>
      </w:pPr>
      <w:r w:rsidRPr="001356FF">
        <w:rPr>
          <w:color w:val="000000"/>
          <w:sz w:val="24"/>
          <w:lang w:val="en-US"/>
        </w:rPr>
        <w:t xml:space="preserve">  </w:t>
      </w:r>
      <w:proofErr w:type="spellStart"/>
      <w:proofErr w:type="gramStart"/>
      <w:r w:rsidRPr="001356FF">
        <w:rPr>
          <w:color w:val="000000"/>
          <w:sz w:val="24"/>
          <w:lang w:val="en-US"/>
        </w:rPr>
        <w:t>g</w:t>
      </w:r>
      <w:r w:rsidRPr="001356FF">
        <w:rPr>
          <w:color w:val="808030"/>
          <w:sz w:val="24"/>
          <w:lang w:val="en-US"/>
        </w:rPr>
        <w:t>.</w:t>
      </w:r>
      <w:r w:rsidRPr="001356FF">
        <w:rPr>
          <w:color w:val="000000"/>
          <w:sz w:val="24"/>
          <w:lang w:val="en-US"/>
        </w:rPr>
        <w:t>drawLine</w:t>
      </w:r>
      <w:proofErr w:type="spellEnd"/>
      <w:proofErr w:type="gramEnd"/>
      <w:r w:rsidRPr="001356FF">
        <w:rPr>
          <w:color w:val="808030"/>
          <w:sz w:val="24"/>
          <w:lang w:val="en-US"/>
        </w:rPr>
        <w:t>(</w:t>
      </w:r>
      <w:r w:rsidRPr="001356FF">
        <w:rPr>
          <w:color w:val="008C00"/>
          <w:sz w:val="24"/>
          <w:lang w:val="en-US"/>
        </w:rPr>
        <w:t>0</w:t>
      </w:r>
      <w:r w:rsidRPr="001356FF">
        <w:rPr>
          <w:color w:val="808030"/>
          <w:sz w:val="24"/>
          <w:lang w:val="en-US"/>
        </w:rPr>
        <w:t>,</w:t>
      </w:r>
      <w:r w:rsidRPr="001356FF">
        <w:rPr>
          <w:color w:val="000000"/>
          <w:sz w:val="24"/>
          <w:lang w:val="en-US"/>
        </w:rPr>
        <w:t>getHeight</w:t>
      </w:r>
      <w:r w:rsidRPr="001356FF">
        <w:rPr>
          <w:color w:val="808030"/>
          <w:sz w:val="24"/>
          <w:lang w:val="en-US"/>
        </w:rPr>
        <w:t>()-</w:t>
      </w:r>
      <w:r w:rsidRPr="001356FF">
        <w:rPr>
          <w:color w:val="008C00"/>
          <w:sz w:val="24"/>
          <w:lang w:val="en-US"/>
        </w:rPr>
        <w:t>1</w:t>
      </w:r>
      <w:r w:rsidRPr="001356FF">
        <w:rPr>
          <w:color w:val="808030"/>
          <w:sz w:val="24"/>
          <w:lang w:val="en-US"/>
        </w:rPr>
        <w:t>,</w:t>
      </w:r>
      <w:r w:rsidRPr="001356FF">
        <w:rPr>
          <w:color w:val="000000"/>
          <w:sz w:val="24"/>
          <w:lang w:val="en-US"/>
        </w:rPr>
        <w:t xml:space="preserve"> </w:t>
      </w:r>
      <w:proofErr w:type="spellStart"/>
      <w:r w:rsidRPr="001356FF">
        <w:rPr>
          <w:color w:val="000000"/>
          <w:sz w:val="24"/>
          <w:lang w:val="en-US"/>
        </w:rPr>
        <w:t>getWidth</w:t>
      </w:r>
      <w:proofErr w:type="spellEnd"/>
      <w:r w:rsidRPr="001356FF">
        <w:rPr>
          <w:color w:val="808030"/>
          <w:sz w:val="24"/>
          <w:lang w:val="en-US"/>
        </w:rPr>
        <w:t>()-</w:t>
      </w:r>
      <w:r w:rsidRPr="001356FF">
        <w:rPr>
          <w:color w:val="008C00"/>
          <w:sz w:val="24"/>
          <w:lang w:val="en-US"/>
        </w:rPr>
        <w:t>1</w:t>
      </w:r>
      <w:r w:rsidRPr="001356FF">
        <w:rPr>
          <w:color w:val="808030"/>
          <w:sz w:val="24"/>
          <w:lang w:val="en-US"/>
        </w:rPr>
        <w:t>,</w:t>
      </w:r>
      <w:r w:rsidRPr="001356FF">
        <w:rPr>
          <w:color w:val="008C00"/>
          <w:sz w:val="24"/>
          <w:lang w:val="en-US"/>
        </w:rPr>
        <w:t>0</w:t>
      </w:r>
      <w:r w:rsidRPr="001356FF">
        <w:rPr>
          <w:color w:val="808030"/>
          <w:sz w:val="24"/>
          <w:lang w:val="en-US"/>
        </w:rPr>
        <w:t>)</w:t>
      </w:r>
      <w:r w:rsidRPr="001356FF">
        <w:rPr>
          <w:color w:val="800080"/>
          <w:sz w:val="24"/>
          <w:lang w:val="en-US"/>
        </w:rPr>
        <w:t>;</w:t>
      </w:r>
    </w:p>
    <w:p w:rsidR="001356FF" w:rsidRPr="001356FF" w:rsidRDefault="001356FF" w:rsidP="001356FF">
      <w:pPr>
        <w:pStyle w:val="HTML"/>
        <w:shd w:val="clear" w:color="auto" w:fill="FFFFFF"/>
        <w:rPr>
          <w:color w:val="000000"/>
          <w:sz w:val="24"/>
        </w:rPr>
      </w:pPr>
      <w:r w:rsidRPr="001356FF">
        <w:rPr>
          <w:color w:val="000000"/>
          <w:sz w:val="24"/>
          <w:lang w:val="en-US"/>
        </w:rPr>
        <w:t xml:space="preserve">  </w:t>
      </w:r>
      <w:proofErr w:type="spellStart"/>
      <w:proofErr w:type="gramStart"/>
      <w:r w:rsidRPr="001356FF">
        <w:rPr>
          <w:color w:val="000000"/>
          <w:sz w:val="24"/>
        </w:rPr>
        <w:t>g</w:t>
      </w:r>
      <w:r w:rsidRPr="001356FF">
        <w:rPr>
          <w:color w:val="808030"/>
          <w:sz w:val="24"/>
        </w:rPr>
        <w:t>.</w:t>
      </w:r>
      <w:r w:rsidRPr="001356FF">
        <w:rPr>
          <w:color w:val="000000"/>
          <w:sz w:val="24"/>
        </w:rPr>
        <w:t>drawRect</w:t>
      </w:r>
      <w:proofErr w:type="spellEnd"/>
      <w:proofErr w:type="gramEnd"/>
      <w:r w:rsidRPr="001356FF">
        <w:rPr>
          <w:color w:val="808030"/>
          <w:sz w:val="24"/>
        </w:rPr>
        <w:t>(</w:t>
      </w:r>
      <w:r w:rsidRPr="001356FF">
        <w:rPr>
          <w:color w:val="008C00"/>
          <w:sz w:val="24"/>
        </w:rPr>
        <w:t>0</w:t>
      </w:r>
      <w:r w:rsidRPr="001356FF">
        <w:rPr>
          <w:color w:val="808030"/>
          <w:sz w:val="24"/>
        </w:rPr>
        <w:t>,</w:t>
      </w:r>
      <w:r w:rsidRPr="001356FF">
        <w:rPr>
          <w:color w:val="008C00"/>
          <w:sz w:val="24"/>
        </w:rPr>
        <w:t>0</w:t>
      </w:r>
      <w:r w:rsidRPr="001356FF">
        <w:rPr>
          <w:color w:val="808030"/>
          <w:sz w:val="24"/>
        </w:rPr>
        <w:t>,</w:t>
      </w:r>
      <w:r w:rsidRPr="001356FF">
        <w:rPr>
          <w:color w:val="000000"/>
          <w:sz w:val="24"/>
        </w:rPr>
        <w:t>getWidth</w:t>
      </w:r>
      <w:r w:rsidRPr="001356FF">
        <w:rPr>
          <w:color w:val="808030"/>
          <w:sz w:val="24"/>
        </w:rPr>
        <w:t>()-</w:t>
      </w:r>
      <w:r w:rsidRPr="001356FF">
        <w:rPr>
          <w:color w:val="008C00"/>
          <w:sz w:val="24"/>
        </w:rPr>
        <w:t>1</w:t>
      </w:r>
      <w:r w:rsidRPr="001356FF">
        <w:rPr>
          <w:color w:val="808030"/>
          <w:sz w:val="24"/>
        </w:rPr>
        <w:t>,</w:t>
      </w:r>
      <w:r w:rsidRPr="001356FF">
        <w:rPr>
          <w:color w:val="000000"/>
          <w:sz w:val="24"/>
        </w:rPr>
        <w:t xml:space="preserve"> </w:t>
      </w:r>
      <w:proofErr w:type="spellStart"/>
      <w:r w:rsidRPr="001356FF">
        <w:rPr>
          <w:color w:val="000000"/>
          <w:sz w:val="24"/>
        </w:rPr>
        <w:t>getHeight</w:t>
      </w:r>
      <w:proofErr w:type="spellEnd"/>
      <w:r w:rsidRPr="001356FF">
        <w:rPr>
          <w:color w:val="808030"/>
          <w:sz w:val="24"/>
        </w:rPr>
        <w:t>()-</w:t>
      </w:r>
      <w:r w:rsidRPr="001356FF">
        <w:rPr>
          <w:color w:val="008C00"/>
          <w:sz w:val="24"/>
        </w:rPr>
        <w:t>1</w:t>
      </w:r>
      <w:r w:rsidRPr="001356FF">
        <w:rPr>
          <w:color w:val="808030"/>
          <w:sz w:val="24"/>
        </w:rPr>
        <w:t>)</w:t>
      </w:r>
      <w:r w:rsidRPr="001356FF">
        <w:rPr>
          <w:color w:val="800080"/>
          <w:sz w:val="24"/>
        </w:rPr>
        <w:t>;</w:t>
      </w:r>
    </w:p>
    <w:p w:rsidR="001356FF" w:rsidRPr="001356FF" w:rsidRDefault="001356FF" w:rsidP="001356FF">
      <w:pPr>
        <w:pStyle w:val="HTML"/>
        <w:shd w:val="clear" w:color="auto" w:fill="FFFFFF"/>
        <w:rPr>
          <w:color w:val="000000"/>
          <w:sz w:val="24"/>
        </w:rPr>
      </w:pPr>
      <w:r w:rsidRPr="001356FF">
        <w:rPr>
          <w:color w:val="800080"/>
          <w:sz w:val="24"/>
        </w:rPr>
        <w:t>}</w:t>
      </w:r>
    </w:p>
    <w:p w:rsidR="00F16521" w:rsidRPr="00F16521" w:rsidRDefault="00F16521" w:rsidP="00F16521">
      <w:r w:rsidRPr="00F16521">
        <w:t>В результате компонент примет следующий вид:</w:t>
      </w:r>
    </w:p>
    <w:p w:rsidR="00F16521" w:rsidRPr="00F16521" w:rsidRDefault="00F16521" w:rsidP="00F16521">
      <w:r w:rsidRPr="00F16521">
        <w:rPr>
          <w:noProof/>
          <w:lang w:eastAsia="ru-RU"/>
        </w:rPr>
        <w:drawing>
          <wp:inline distT="0" distB="0" distL="0" distR="0" wp14:anchorId="2E82847C" wp14:editId="60214D01">
            <wp:extent cx="2294890" cy="1294130"/>
            <wp:effectExtent l="0" t="0" r="0" b="1270"/>
            <wp:docPr id="18" name="Рисунок 18" descr="http://www.intuit.ru/EDI/18_03_16_6/1458253316-18142/tutorial/57/objects/11/files/11pi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ntuit.ru/EDI/18_03_16_6/1458253316-18142/tutorial/57/objects/11/files/11pic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4890" cy="1294130"/>
                    </a:xfrm>
                    <a:prstGeom prst="rect">
                      <a:avLst/>
                    </a:prstGeom>
                    <a:noFill/>
                    <a:ln>
                      <a:noFill/>
                    </a:ln>
                  </pic:spPr>
                </pic:pic>
              </a:graphicData>
            </a:graphic>
          </wp:inline>
        </w:drawing>
      </w:r>
    </w:p>
    <w:p w:rsidR="00F16521" w:rsidRPr="00F16521" w:rsidRDefault="00F16521" w:rsidP="00F16521"/>
    <w:p w:rsidR="00F16521" w:rsidRPr="00F16521" w:rsidRDefault="00F16521" w:rsidP="00F16521">
      <w:pPr>
        <w:rPr>
          <w:b/>
          <w:bCs/>
          <w:lang w:val="en-US"/>
        </w:rPr>
      </w:pPr>
      <w:bookmarkStart w:id="26" w:name="sect15"/>
      <w:bookmarkEnd w:id="26"/>
      <w:proofErr w:type="spellStart"/>
      <w:proofErr w:type="gramStart"/>
      <w:r w:rsidRPr="00F16521">
        <w:rPr>
          <w:b/>
          <w:bCs/>
          <w:lang w:val="en-US"/>
        </w:rPr>
        <w:t>fillRect</w:t>
      </w:r>
      <w:proofErr w:type="spellEnd"/>
      <w:r w:rsidRPr="00F16521">
        <w:rPr>
          <w:b/>
          <w:bCs/>
          <w:lang w:val="en-US"/>
        </w:rPr>
        <w:t>(</w:t>
      </w:r>
      <w:proofErr w:type="spellStart"/>
      <w:proofErr w:type="gramEnd"/>
      <w:r w:rsidRPr="00F16521">
        <w:rPr>
          <w:b/>
          <w:bCs/>
          <w:lang w:val="en-US"/>
        </w:rPr>
        <w:t>int</w:t>
      </w:r>
      <w:proofErr w:type="spellEnd"/>
      <w:r w:rsidRPr="00F16521">
        <w:rPr>
          <w:b/>
          <w:bCs/>
          <w:lang w:val="en-US"/>
        </w:rPr>
        <w:t xml:space="preserve"> x, </w:t>
      </w:r>
      <w:proofErr w:type="spellStart"/>
      <w:r w:rsidRPr="00F16521">
        <w:rPr>
          <w:b/>
          <w:bCs/>
          <w:lang w:val="en-US"/>
        </w:rPr>
        <w:t>int</w:t>
      </w:r>
      <w:proofErr w:type="spellEnd"/>
      <w:r w:rsidRPr="00F16521">
        <w:rPr>
          <w:b/>
          <w:bCs/>
          <w:lang w:val="en-US"/>
        </w:rPr>
        <w:t xml:space="preserve"> y, </w:t>
      </w:r>
      <w:proofErr w:type="spellStart"/>
      <w:r w:rsidRPr="00F16521">
        <w:rPr>
          <w:b/>
          <w:bCs/>
          <w:lang w:val="en-US"/>
        </w:rPr>
        <w:t>int</w:t>
      </w:r>
      <w:proofErr w:type="spellEnd"/>
      <w:r w:rsidRPr="00F16521">
        <w:rPr>
          <w:b/>
          <w:bCs/>
          <w:lang w:val="en-US"/>
        </w:rPr>
        <w:t xml:space="preserve"> width, </w:t>
      </w:r>
      <w:proofErr w:type="spellStart"/>
      <w:r w:rsidRPr="00F16521">
        <w:rPr>
          <w:b/>
          <w:bCs/>
          <w:lang w:val="en-US"/>
        </w:rPr>
        <w:t>int</w:t>
      </w:r>
      <w:proofErr w:type="spellEnd"/>
      <w:r w:rsidRPr="00F16521">
        <w:rPr>
          <w:b/>
          <w:bCs/>
          <w:lang w:val="en-US"/>
        </w:rPr>
        <w:t xml:space="preserve"> height)</w:t>
      </w:r>
    </w:p>
    <w:p w:rsidR="00F16521" w:rsidRPr="00F16521" w:rsidRDefault="00F16521" w:rsidP="00F16521">
      <w:r w:rsidRPr="00F16521">
        <w:t>Этот метод закрашивает прямоугольник. Левая и правая стороны прямоугольника проходят по линиям x и x+width-1 соответственно, а верхняя и нижняя – y и y+height-1 соответственно. Таким образом, чтобы зарисовать все пикселы компонента, необходимо передать следующие аргументы:</w:t>
      </w:r>
    </w:p>
    <w:p w:rsidR="00F16521" w:rsidRPr="00F16521" w:rsidRDefault="00F16521" w:rsidP="00F16521">
      <w:pPr>
        <w:rPr>
          <w:lang w:val="en-US"/>
        </w:rPr>
      </w:pPr>
      <w:proofErr w:type="spellStart"/>
      <w:proofErr w:type="gramStart"/>
      <w:r w:rsidRPr="00F16521">
        <w:rPr>
          <w:lang w:val="en-US"/>
        </w:rPr>
        <w:lastRenderedPageBreak/>
        <w:t>g.fillRect</w:t>
      </w:r>
      <w:proofErr w:type="spellEnd"/>
      <w:proofErr w:type="gramEnd"/>
      <w:r w:rsidRPr="00F16521">
        <w:rPr>
          <w:lang w:val="en-US"/>
        </w:rPr>
        <w:t xml:space="preserve">(0, 0, </w:t>
      </w:r>
      <w:proofErr w:type="spellStart"/>
      <w:r w:rsidRPr="00F16521">
        <w:rPr>
          <w:lang w:val="en-US"/>
        </w:rPr>
        <w:t>getWidth</w:t>
      </w:r>
      <w:proofErr w:type="spellEnd"/>
      <w:r w:rsidRPr="00F16521">
        <w:rPr>
          <w:lang w:val="en-US"/>
        </w:rPr>
        <w:t xml:space="preserve">(), </w:t>
      </w:r>
      <w:proofErr w:type="spellStart"/>
      <w:r w:rsidRPr="00F16521">
        <w:rPr>
          <w:lang w:val="en-US"/>
        </w:rPr>
        <w:t>getHeight</w:t>
      </w:r>
      <w:proofErr w:type="spellEnd"/>
      <w:r w:rsidRPr="00F16521">
        <w:rPr>
          <w:lang w:val="en-US"/>
        </w:rPr>
        <w:t>());</w:t>
      </w:r>
    </w:p>
    <w:p w:rsidR="00F16521" w:rsidRPr="00F16521" w:rsidRDefault="00F16521" w:rsidP="00F16521">
      <w:pPr>
        <w:rPr>
          <w:b/>
          <w:bCs/>
          <w:lang w:val="en-US"/>
        </w:rPr>
      </w:pPr>
      <w:bookmarkStart w:id="27" w:name="sect16"/>
      <w:bookmarkEnd w:id="27"/>
      <w:proofErr w:type="spellStart"/>
      <w:proofErr w:type="gramStart"/>
      <w:r w:rsidRPr="00F16521">
        <w:rPr>
          <w:b/>
          <w:bCs/>
          <w:lang w:val="en-US"/>
        </w:rPr>
        <w:t>drawOval</w:t>
      </w:r>
      <w:proofErr w:type="spellEnd"/>
      <w:r w:rsidRPr="00F16521">
        <w:rPr>
          <w:b/>
          <w:bCs/>
          <w:lang w:val="en-US"/>
        </w:rPr>
        <w:t>(</w:t>
      </w:r>
      <w:proofErr w:type="spellStart"/>
      <w:proofErr w:type="gramEnd"/>
      <w:r w:rsidRPr="00F16521">
        <w:rPr>
          <w:b/>
          <w:bCs/>
          <w:lang w:val="en-US"/>
        </w:rPr>
        <w:t>int</w:t>
      </w:r>
      <w:proofErr w:type="spellEnd"/>
      <w:r w:rsidRPr="00F16521">
        <w:rPr>
          <w:b/>
          <w:bCs/>
          <w:lang w:val="en-US"/>
        </w:rPr>
        <w:t xml:space="preserve"> x, </w:t>
      </w:r>
      <w:proofErr w:type="spellStart"/>
      <w:r w:rsidRPr="00F16521">
        <w:rPr>
          <w:b/>
          <w:bCs/>
          <w:lang w:val="en-US"/>
        </w:rPr>
        <w:t>int</w:t>
      </w:r>
      <w:proofErr w:type="spellEnd"/>
      <w:r w:rsidRPr="00F16521">
        <w:rPr>
          <w:b/>
          <w:bCs/>
          <w:lang w:val="en-US"/>
        </w:rPr>
        <w:t xml:space="preserve"> y, </w:t>
      </w:r>
      <w:proofErr w:type="spellStart"/>
      <w:r w:rsidRPr="00F16521">
        <w:rPr>
          <w:b/>
          <w:bCs/>
          <w:lang w:val="en-US"/>
        </w:rPr>
        <w:t>int</w:t>
      </w:r>
      <w:proofErr w:type="spellEnd"/>
      <w:r w:rsidRPr="00F16521">
        <w:rPr>
          <w:b/>
          <w:bCs/>
          <w:lang w:val="en-US"/>
        </w:rPr>
        <w:t xml:space="preserve"> width, </w:t>
      </w:r>
      <w:proofErr w:type="spellStart"/>
      <w:r w:rsidRPr="00F16521">
        <w:rPr>
          <w:b/>
          <w:bCs/>
          <w:lang w:val="en-US"/>
        </w:rPr>
        <w:t>int</w:t>
      </w:r>
      <w:proofErr w:type="spellEnd"/>
      <w:r w:rsidRPr="00F16521">
        <w:rPr>
          <w:b/>
          <w:bCs/>
          <w:lang w:val="en-US"/>
        </w:rPr>
        <w:t xml:space="preserve"> height)</w:t>
      </w:r>
    </w:p>
    <w:p w:rsidR="00F16521" w:rsidRPr="00F16521" w:rsidRDefault="00F16521" w:rsidP="00F16521">
      <w:r w:rsidRPr="00F16521">
        <w:t xml:space="preserve">Этот метод рисует овал, вписанный в прямоугольник, задаваемый указанными параметрами. Очевидно, </w:t>
      </w:r>
      <w:proofErr w:type="gramStart"/>
      <w:r w:rsidRPr="00F16521">
        <w:t>что</w:t>
      </w:r>
      <w:proofErr w:type="gramEnd"/>
      <w:r w:rsidRPr="00F16521">
        <w:t xml:space="preserve"> если прямоугольник имеет равные стороны (т.е. является квадратом), овал становится окружностью.</w:t>
      </w:r>
    </w:p>
    <w:p w:rsidR="00F16521" w:rsidRPr="00F16521" w:rsidRDefault="00F16521" w:rsidP="00F16521">
      <w:r w:rsidRPr="00F16521">
        <w:t>Снова для того, чтобы вписать овал в границы компонента, необходимо вычесть по единице из ширины и высоты:</w:t>
      </w:r>
    </w:p>
    <w:p w:rsidR="00F16521" w:rsidRPr="00F16521" w:rsidRDefault="00F16521" w:rsidP="00F16521">
      <w:pPr>
        <w:rPr>
          <w:lang w:val="en-US"/>
        </w:rPr>
      </w:pPr>
      <w:proofErr w:type="spellStart"/>
      <w:proofErr w:type="gramStart"/>
      <w:r w:rsidRPr="00F16521">
        <w:rPr>
          <w:lang w:val="en-US"/>
        </w:rPr>
        <w:t>g.drawRect</w:t>
      </w:r>
      <w:proofErr w:type="spellEnd"/>
      <w:proofErr w:type="gramEnd"/>
      <w:r w:rsidRPr="00F16521">
        <w:rPr>
          <w:lang w:val="en-US"/>
        </w:rPr>
        <w:t xml:space="preserve">(0, 0, </w:t>
      </w:r>
      <w:proofErr w:type="spellStart"/>
      <w:r w:rsidRPr="00F16521">
        <w:rPr>
          <w:lang w:val="en-US"/>
        </w:rPr>
        <w:t>getWidth</w:t>
      </w:r>
      <w:proofErr w:type="spellEnd"/>
      <w:r w:rsidRPr="00F16521">
        <w:rPr>
          <w:lang w:val="en-US"/>
        </w:rPr>
        <w:t xml:space="preserve">()-1, </w:t>
      </w:r>
      <w:proofErr w:type="spellStart"/>
      <w:r w:rsidRPr="00F16521">
        <w:rPr>
          <w:lang w:val="en-US"/>
        </w:rPr>
        <w:t>getHeight</w:t>
      </w:r>
      <w:proofErr w:type="spellEnd"/>
      <w:r w:rsidRPr="00F16521">
        <w:rPr>
          <w:lang w:val="en-US"/>
        </w:rPr>
        <w:t>()-1);</w:t>
      </w:r>
    </w:p>
    <w:p w:rsidR="00F16521" w:rsidRPr="00F16521" w:rsidRDefault="00F16521" w:rsidP="00F16521">
      <w:pPr>
        <w:rPr>
          <w:lang w:val="en-US"/>
        </w:rPr>
      </w:pPr>
      <w:proofErr w:type="spellStart"/>
      <w:proofErr w:type="gramStart"/>
      <w:r w:rsidRPr="00F16521">
        <w:rPr>
          <w:lang w:val="en-US"/>
        </w:rPr>
        <w:t>g.drawOval</w:t>
      </w:r>
      <w:proofErr w:type="spellEnd"/>
      <w:proofErr w:type="gramEnd"/>
      <w:r w:rsidRPr="00F16521">
        <w:rPr>
          <w:lang w:val="en-US"/>
        </w:rPr>
        <w:t xml:space="preserve">(0, 0, </w:t>
      </w:r>
      <w:proofErr w:type="spellStart"/>
      <w:r w:rsidRPr="00F16521">
        <w:rPr>
          <w:lang w:val="en-US"/>
        </w:rPr>
        <w:t>getWidth</w:t>
      </w:r>
      <w:proofErr w:type="spellEnd"/>
      <w:r w:rsidRPr="00F16521">
        <w:rPr>
          <w:lang w:val="en-US"/>
        </w:rPr>
        <w:t xml:space="preserve">()-1, </w:t>
      </w:r>
      <w:proofErr w:type="spellStart"/>
      <w:r w:rsidRPr="00F16521">
        <w:rPr>
          <w:lang w:val="en-US"/>
        </w:rPr>
        <w:t>getHeight</w:t>
      </w:r>
      <w:proofErr w:type="spellEnd"/>
      <w:r w:rsidRPr="00F16521">
        <w:rPr>
          <w:lang w:val="en-US"/>
        </w:rPr>
        <w:t>()-1);</w:t>
      </w:r>
    </w:p>
    <w:p w:rsidR="00F16521" w:rsidRPr="00F16521" w:rsidRDefault="00F16521" w:rsidP="00F16521">
      <w:r w:rsidRPr="00F16521">
        <w:t>Результат:</w:t>
      </w:r>
    </w:p>
    <w:p w:rsidR="00F16521" w:rsidRPr="00F16521" w:rsidRDefault="00F16521" w:rsidP="00F16521">
      <w:r w:rsidRPr="00F16521">
        <w:rPr>
          <w:noProof/>
          <w:lang w:eastAsia="ru-RU"/>
        </w:rPr>
        <w:drawing>
          <wp:inline distT="0" distB="0" distL="0" distR="0" wp14:anchorId="789415E6" wp14:editId="64190007">
            <wp:extent cx="2303145" cy="1216025"/>
            <wp:effectExtent l="0" t="0" r="1905" b="3175"/>
            <wp:docPr id="17" name="Рисунок 17" descr="http://www.intuit.ru/EDI/18_03_16_6/1458253316-18142/tutorial/57/objects/11/files/11pi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ntuit.ru/EDI/18_03_16_6/1458253316-18142/tutorial/57/objects/11/files/11pic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3145" cy="1216025"/>
                    </a:xfrm>
                    <a:prstGeom prst="rect">
                      <a:avLst/>
                    </a:prstGeom>
                    <a:noFill/>
                    <a:ln>
                      <a:noFill/>
                    </a:ln>
                  </pic:spPr>
                </pic:pic>
              </a:graphicData>
            </a:graphic>
          </wp:inline>
        </w:drawing>
      </w:r>
    </w:p>
    <w:p w:rsidR="00F16521" w:rsidRPr="00F16521" w:rsidRDefault="00F16521" w:rsidP="00F16521"/>
    <w:p w:rsidR="00F16521" w:rsidRPr="00F16521" w:rsidRDefault="00F16521" w:rsidP="00F16521">
      <w:pPr>
        <w:rPr>
          <w:b/>
          <w:bCs/>
          <w:lang w:val="en-US"/>
        </w:rPr>
      </w:pPr>
      <w:bookmarkStart w:id="28" w:name="sect17"/>
      <w:bookmarkEnd w:id="28"/>
      <w:proofErr w:type="spellStart"/>
      <w:proofErr w:type="gramStart"/>
      <w:r w:rsidRPr="00F16521">
        <w:rPr>
          <w:b/>
          <w:bCs/>
          <w:lang w:val="en-US"/>
        </w:rPr>
        <w:t>fillOval</w:t>
      </w:r>
      <w:proofErr w:type="spellEnd"/>
      <w:r w:rsidRPr="00F16521">
        <w:rPr>
          <w:b/>
          <w:bCs/>
          <w:lang w:val="en-US"/>
        </w:rPr>
        <w:t>(</w:t>
      </w:r>
      <w:proofErr w:type="spellStart"/>
      <w:proofErr w:type="gramEnd"/>
      <w:r w:rsidRPr="00F16521">
        <w:rPr>
          <w:b/>
          <w:bCs/>
          <w:lang w:val="en-US"/>
        </w:rPr>
        <w:t>int</w:t>
      </w:r>
      <w:proofErr w:type="spellEnd"/>
      <w:r w:rsidRPr="00F16521">
        <w:rPr>
          <w:b/>
          <w:bCs/>
          <w:lang w:val="en-US"/>
        </w:rPr>
        <w:t xml:space="preserve"> x, </w:t>
      </w:r>
      <w:proofErr w:type="spellStart"/>
      <w:r w:rsidRPr="00F16521">
        <w:rPr>
          <w:b/>
          <w:bCs/>
          <w:lang w:val="en-US"/>
        </w:rPr>
        <w:t>int</w:t>
      </w:r>
      <w:proofErr w:type="spellEnd"/>
      <w:r w:rsidRPr="00F16521">
        <w:rPr>
          <w:b/>
          <w:bCs/>
          <w:lang w:val="en-US"/>
        </w:rPr>
        <w:t xml:space="preserve"> y, </w:t>
      </w:r>
      <w:proofErr w:type="spellStart"/>
      <w:r w:rsidRPr="00F16521">
        <w:rPr>
          <w:b/>
          <w:bCs/>
          <w:lang w:val="en-US"/>
        </w:rPr>
        <w:t>int</w:t>
      </w:r>
      <w:proofErr w:type="spellEnd"/>
      <w:r w:rsidRPr="00F16521">
        <w:rPr>
          <w:b/>
          <w:bCs/>
          <w:lang w:val="en-US"/>
        </w:rPr>
        <w:t xml:space="preserve"> width, </w:t>
      </w:r>
      <w:proofErr w:type="spellStart"/>
      <w:r w:rsidRPr="00F16521">
        <w:rPr>
          <w:b/>
          <w:bCs/>
          <w:lang w:val="en-US"/>
        </w:rPr>
        <w:t>int</w:t>
      </w:r>
      <w:proofErr w:type="spellEnd"/>
      <w:r w:rsidRPr="00F16521">
        <w:rPr>
          <w:b/>
          <w:bCs/>
          <w:lang w:val="en-US"/>
        </w:rPr>
        <w:t xml:space="preserve"> height)</w:t>
      </w:r>
    </w:p>
    <w:p w:rsidR="00F16521" w:rsidRPr="00F16521" w:rsidRDefault="00F16521" w:rsidP="00F16521">
      <w:r w:rsidRPr="00F16521">
        <w:t>Этот метод закрашивает указанный овал.</w:t>
      </w:r>
    </w:p>
    <w:p w:rsidR="00F16521" w:rsidRPr="00F16521" w:rsidRDefault="00F16521" w:rsidP="00F16521">
      <w:pPr>
        <w:rPr>
          <w:b/>
          <w:bCs/>
          <w:lang w:val="en-US"/>
        </w:rPr>
      </w:pPr>
      <w:bookmarkStart w:id="29" w:name="sect18"/>
      <w:bookmarkEnd w:id="29"/>
      <w:proofErr w:type="spellStart"/>
      <w:proofErr w:type="gramStart"/>
      <w:r w:rsidRPr="00F16521">
        <w:rPr>
          <w:b/>
          <w:bCs/>
          <w:lang w:val="en-US"/>
        </w:rPr>
        <w:t>drawArc</w:t>
      </w:r>
      <w:proofErr w:type="spellEnd"/>
      <w:r w:rsidRPr="00F16521">
        <w:rPr>
          <w:b/>
          <w:bCs/>
          <w:lang w:val="en-US"/>
        </w:rPr>
        <w:t>(</w:t>
      </w:r>
      <w:proofErr w:type="spellStart"/>
      <w:proofErr w:type="gramEnd"/>
      <w:r w:rsidRPr="00F16521">
        <w:rPr>
          <w:b/>
          <w:bCs/>
          <w:lang w:val="en-US"/>
        </w:rPr>
        <w:t>int</w:t>
      </w:r>
      <w:proofErr w:type="spellEnd"/>
      <w:r w:rsidRPr="00F16521">
        <w:rPr>
          <w:b/>
          <w:bCs/>
          <w:lang w:val="en-US"/>
        </w:rPr>
        <w:t xml:space="preserve"> x, </w:t>
      </w:r>
      <w:proofErr w:type="spellStart"/>
      <w:r w:rsidRPr="00F16521">
        <w:rPr>
          <w:b/>
          <w:bCs/>
          <w:lang w:val="en-US"/>
        </w:rPr>
        <w:t>int</w:t>
      </w:r>
      <w:proofErr w:type="spellEnd"/>
      <w:r w:rsidRPr="00F16521">
        <w:rPr>
          <w:b/>
          <w:bCs/>
          <w:lang w:val="en-US"/>
        </w:rPr>
        <w:t xml:space="preserve"> y, </w:t>
      </w:r>
      <w:proofErr w:type="spellStart"/>
      <w:r w:rsidRPr="00F16521">
        <w:rPr>
          <w:b/>
          <w:bCs/>
          <w:lang w:val="en-US"/>
        </w:rPr>
        <w:t>int</w:t>
      </w:r>
      <w:proofErr w:type="spellEnd"/>
      <w:r w:rsidRPr="00F16521">
        <w:rPr>
          <w:b/>
          <w:bCs/>
          <w:lang w:val="en-US"/>
        </w:rPr>
        <w:t xml:space="preserve"> width, </w:t>
      </w:r>
      <w:proofErr w:type="spellStart"/>
      <w:r w:rsidRPr="00F16521">
        <w:rPr>
          <w:b/>
          <w:bCs/>
          <w:lang w:val="en-US"/>
        </w:rPr>
        <w:t>int</w:t>
      </w:r>
      <w:proofErr w:type="spellEnd"/>
      <w:r w:rsidRPr="00F16521">
        <w:rPr>
          <w:b/>
          <w:bCs/>
          <w:lang w:val="en-US"/>
        </w:rPr>
        <w:t xml:space="preserve"> height, </w:t>
      </w:r>
      <w:proofErr w:type="spellStart"/>
      <w:r w:rsidRPr="00F16521">
        <w:rPr>
          <w:b/>
          <w:bCs/>
          <w:lang w:val="en-US"/>
        </w:rPr>
        <w:t>int</w:t>
      </w:r>
      <w:proofErr w:type="spellEnd"/>
      <w:r w:rsidRPr="00F16521">
        <w:rPr>
          <w:b/>
          <w:bCs/>
          <w:lang w:val="en-US"/>
        </w:rPr>
        <w:t xml:space="preserve"> </w:t>
      </w:r>
      <w:proofErr w:type="spellStart"/>
      <w:r w:rsidRPr="00F16521">
        <w:rPr>
          <w:b/>
          <w:bCs/>
          <w:lang w:val="en-US"/>
        </w:rPr>
        <w:t>startAngle</w:t>
      </w:r>
      <w:proofErr w:type="spellEnd"/>
      <w:r w:rsidRPr="00F16521">
        <w:rPr>
          <w:b/>
          <w:bCs/>
          <w:lang w:val="en-US"/>
        </w:rPr>
        <w:t xml:space="preserve">, </w:t>
      </w:r>
      <w:proofErr w:type="spellStart"/>
      <w:r w:rsidRPr="00F16521">
        <w:rPr>
          <w:b/>
          <w:bCs/>
          <w:lang w:val="en-US"/>
        </w:rPr>
        <w:t>int</w:t>
      </w:r>
      <w:proofErr w:type="spellEnd"/>
      <w:r w:rsidRPr="00F16521">
        <w:rPr>
          <w:b/>
          <w:bCs/>
          <w:lang w:val="en-US"/>
        </w:rPr>
        <w:t xml:space="preserve"> </w:t>
      </w:r>
      <w:proofErr w:type="spellStart"/>
      <w:r w:rsidRPr="00F16521">
        <w:rPr>
          <w:b/>
          <w:bCs/>
          <w:lang w:val="en-US"/>
        </w:rPr>
        <w:t>arcAngle</w:t>
      </w:r>
      <w:proofErr w:type="spellEnd"/>
      <w:r w:rsidRPr="00F16521">
        <w:rPr>
          <w:b/>
          <w:bCs/>
          <w:lang w:val="en-US"/>
        </w:rPr>
        <w:t>)</w:t>
      </w:r>
    </w:p>
    <w:p w:rsidR="00F16521" w:rsidRPr="00F16521" w:rsidRDefault="00F16521" w:rsidP="00F16521">
      <w:r w:rsidRPr="00F16521">
        <w:t>Этот метод рисует дугу – часть овала, задаваемого первыми четырьмя параметрами. Дуга начинается с угла </w:t>
      </w:r>
      <w:proofErr w:type="spellStart"/>
      <w:r w:rsidRPr="00F16521">
        <w:t>startAngle</w:t>
      </w:r>
      <w:proofErr w:type="spellEnd"/>
      <w:r w:rsidRPr="00F16521">
        <w:t> и имеет угловой размер </w:t>
      </w:r>
      <w:proofErr w:type="spellStart"/>
      <w:r w:rsidRPr="00F16521">
        <w:t>arcAngle</w:t>
      </w:r>
      <w:proofErr w:type="spellEnd"/>
      <w:r w:rsidRPr="00F16521">
        <w:t>. Начальный угол соответствует направлению часовой стрелки, указывающей на 3 часа. Угловой размер отсчитывается против часовой стрелки. Таким образом, размер в 90 градусов соответствует дуге в четверть овала (верхнюю правую). Углы "растянуты" в соответствии с размером прямоугольника. В результате, например, угловой размер в 45 градусов всегда задает границу дуги по линии, проходящей из центра прямоугольника в его правый верхний угол.</w:t>
      </w:r>
    </w:p>
    <w:p w:rsidR="00F16521" w:rsidRPr="00F16521" w:rsidRDefault="00F16521" w:rsidP="00F16521">
      <w:pPr>
        <w:rPr>
          <w:b/>
          <w:bCs/>
          <w:lang w:val="en-US"/>
        </w:rPr>
      </w:pPr>
      <w:bookmarkStart w:id="30" w:name="sect19"/>
      <w:bookmarkEnd w:id="30"/>
      <w:proofErr w:type="spellStart"/>
      <w:proofErr w:type="gramStart"/>
      <w:r w:rsidRPr="00F16521">
        <w:rPr>
          <w:b/>
          <w:bCs/>
          <w:lang w:val="en-US"/>
        </w:rPr>
        <w:t>fillArc</w:t>
      </w:r>
      <w:proofErr w:type="spellEnd"/>
      <w:r w:rsidRPr="00F16521">
        <w:rPr>
          <w:b/>
          <w:bCs/>
          <w:lang w:val="en-US"/>
        </w:rPr>
        <w:t>(</w:t>
      </w:r>
      <w:proofErr w:type="spellStart"/>
      <w:proofErr w:type="gramEnd"/>
      <w:r w:rsidRPr="00F16521">
        <w:rPr>
          <w:b/>
          <w:bCs/>
          <w:lang w:val="en-US"/>
        </w:rPr>
        <w:t>int</w:t>
      </w:r>
      <w:proofErr w:type="spellEnd"/>
      <w:r w:rsidRPr="00F16521">
        <w:rPr>
          <w:b/>
          <w:bCs/>
          <w:lang w:val="en-US"/>
        </w:rPr>
        <w:t xml:space="preserve"> x, </w:t>
      </w:r>
      <w:proofErr w:type="spellStart"/>
      <w:r w:rsidRPr="00F16521">
        <w:rPr>
          <w:b/>
          <w:bCs/>
          <w:lang w:val="en-US"/>
        </w:rPr>
        <w:t>int</w:t>
      </w:r>
      <w:proofErr w:type="spellEnd"/>
      <w:r w:rsidRPr="00F16521">
        <w:rPr>
          <w:b/>
          <w:bCs/>
          <w:lang w:val="en-US"/>
        </w:rPr>
        <w:t xml:space="preserve"> y, </w:t>
      </w:r>
      <w:proofErr w:type="spellStart"/>
      <w:r w:rsidRPr="00F16521">
        <w:rPr>
          <w:b/>
          <w:bCs/>
          <w:lang w:val="en-US"/>
        </w:rPr>
        <w:t>int</w:t>
      </w:r>
      <w:proofErr w:type="spellEnd"/>
      <w:r w:rsidRPr="00F16521">
        <w:rPr>
          <w:b/>
          <w:bCs/>
          <w:lang w:val="en-US"/>
        </w:rPr>
        <w:t xml:space="preserve"> width, </w:t>
      </w:r>
      <w:proofErr w:type="spellStart"/>
      <w:r w:rsidRPr="00F16521">
        <w:rPr>
          <w:b/>
          <w:bCs/>
          <w:lang w:val="en-US"/>
        </w:rPr>
        <w:t>int</w:t>
      </w:r>
      <w:proofErr w:type="spellEnd"/>
      <w:r w:rsidRPr="00F16521">
        <w:rPr>
          <w:b/>
          <w:bCs/>
          <w:lang w:val="en-US"/>
        </w:rPr>
        <w:t xml:space="preserve"> height, </w:t>
      </w:r>
      <w:proofErr w:type="spellStart"/>
      <w:r w:rsidRPr="00F16521">
        <w:rPr>
          <w:b/>
          <w:bCs/>
          <w:lang w:val="en-US"/>
        </w:rPr>
        <w:t>int</w:t>
      </w:r>
      <w:proofErr w:type="spellEnd"/>
      <w:r w:rsidRPr="00F16521">
        <w:rPr>
          <w:b/>
          <w:bCs/>
          <w:lang w:val="en-US"/>
        </w:rPr>
        <w:t xml:space="preserve"> </w:t>
      </w:r>
      <w:proofErr w:type="spellStart"/>
      <w:r w:rsidRPr="00F16521">
        <w:rPr>
          <w:b/>
          <w:bCs/>
          <w:lang w:val="en-US"/>
        </w:rPr>
        <w:t>startAngle</w:t>
      </w:r>
      <w:proofErr w:type="spellEnd"/>
      <w:r w:rsidRPr="00F16521">
        <w:rPr>
          <w:b/>
          <w:bCs/>
          <w:lang w:val="en-US"/>
        </w:rPr>
        <w:t xml:space="preserve">, </w:t>
      </w:r>
      <w:proofErr w:type="spellStart"/>
      <w:r w:rsidRPr="00F16521">
        <w:rPr>
          <w:b/>
          <w:bCs/>
          <w:lang w:val="en-US"/>
        </w:rPr>
        <w:t>int</w:t>
      </w:r>
      <w:proofErr w:type="spellEnd"/>
      <w:r w:rsidRPr="00F16521">
        <w:rPr>
          <w:b/>
          <w:bCs/>
          <w:lang w:val="en-US"/>
        </w:rPr>
        <w:t xml:space="preserve"> </w:t>
      </w:r>
      <w:proofErr w:type="spellStart"/>
      <w:r w:rsidRPr="00F16521">
        <w:rPr>
          <w:b/>
          <w:bCs/>
          <w:lang w:val="en-US"/>
        </w:rPr>
        <w:t>arcAngle</w:t>
      </w:r>
      <w:proofErr w:type="spellEnd"/>
      <w:r w:rsidRPr="00F16521">
        <w:rPr>
          <w:b/>
          <w:bCs/>
          <w:lang w:val="en-US"/>
        </w:rPr>
        <w:t>)</w:t>
      </w:r>
    </w:p>
    <w:p w:rsidR="00F16521" w:rsidRPr="00F16521" w:rsidRDefault="00F16521" w:rsidP="00F16521">
      <w:r w:rsidRPr="00F16521">
        <w:t>Этот метод закрашивает сектор, ограниченный дугой, задаваемой параметрами.</w:t>
      </w:r>
    </w:p>
    <w:p w:rsidR="00F16521" w:rsidRPr="00F16521" w:rsidRDefault="00F16521" w:rsidP="00F16521">
      <w:pPr>
        <w:rPr>
          <w:b/>
          <w:bCs/>
          <w:lang w:val="en-US"/>
        </w:rPr>
      </w:pPr>
      <w:bookmarkStart w:id="31" w:name="sect20"/>
      <w:bookmarkEnd w:id="31"/>
      <w:proofErr w:type="spellStart"/>
      <w:proofErr w:type="gramStart"/>
      <w:r w:rsidRPr="00F16521">
        <w:rPr>
          <w:b/>
          <w:bCs/>
          <w:lang w:val="en-US"/>
        </w:rPr>
        <w:t>drawString</w:t>
      </w:r>
      <w:proofErr w:type="spellEnd"/>
      <w:r w:rsidRPr="00F16521">
        <w:rPr>
          <w:b/>
          <w:bCs/>
          <w:lang w:val="en-US"/>
        </w:rPr>
        <w:t>(</w:t>
      </w:r>
      <w:proofErr w:type="gramEnd"/>
      <w:r w:rsidRPr="00F16521">
        <w:rPr>
          <w:b/>
          <w:bCs/>
          <w:lang w:val="en-US"/>
        </w:rPr>
        <w:t xml:space="preserve">String text, </w:t>
      </w:r>
      <w:proofErr w:type="spellStart"/>
      <w:r w:rsidRPr="00F16521">
        <w:rPr>
          <w:b/>
          <w:bCs/>
          <w:lang w:val="en-US"/>
        </w:rPr>
        <w:t>int</w:t>
      </w:r>
      <w:proofErr w:type="spellEnd"/>
      <w:r w:rsidRPr="00F16521">
        <w:rPr>
          <w:b/>
          <w:bCs/>
          <w:lang w:val="en-US"/>
        </w:rPr>
        <w:t xml:space="preserve"> x, </w:t>
      </w:r>
      <w:proofErr w:type="spellStart"/>
      <w:r w:rsidRPr="00F16521">
        <w:rPr>
          <w:b/>
          <w:bCs/>
          <w:lang w:val="en-US"/>
        </w:rPr>
        <w:t>int</w:t>
      </w:r>
      <w:proofErr w:type="spellEnd"/>
      <w:r w:rsidRPr="00F16521">
        <w:rPr>
          <w:b/>
          <w:bCs/>
          <w:lang w:val="en-US"/>
        </w:rPr>
        <w:t xml:space="preserve"> y)</w:t>
      </w:r>
    </w:p>
    <w:p w:rsidR="00F16521" w:rsidRPr="00F16521" w:rsidRDefault="00F16521" w:rsidP="00F16521">
      <w:r w:rsidRPr="00F16521">
        <w:t>Этот метод выводит на экран текст, задаваемый первым параметром. Точка (x, y) задает позицию самого левого символа. Для наглядности приведем пример:</w:t>
      </w:r>
    </w:p>
    <w:p w:rsidR="00F16521" w:rsidRPr="00F16521" w:rsidRDefault="00F16521" w:rsidP="00F16521">
      <w:pPr>
        <w:rPr>
          <w:lang w:val="en-US"/>
        </w:rPr>
      </w:pPr>
      <w:proofErr w:type="spellStart"/>
      <w:proofErr w:type="gramStart"/>
      <w:r w:rsidRPr="00F16521">
        <w:rPr>
          <w:lang w:val="en-US"/>
        </w:rPr>
        <w:t>g.drawString</w:t>
      </w:r>
      <w:proofErr w:type="spellEnd"/>
      <w:proofErr w:type="gramEnd"/>
      <w:r w:rsidRPr="00F16521">
        <w:rPr>
          <w:lang w:val="en-US"/>
        </w:rPr>
        <w:t>("</w:t>
      </w:r>
      <w:proofErr w:type="spellStart"/>
      <w:r w:rsidRPr="00F16521">
        <w:rPr>
          <w:lang w:val="en-US"/>
        </w:rPr>
        <w:t>abcdefgh</w:t>
      </w:r>
      <w:proofErr w:type="spellEnd"/>
      <w:r w:rsidRPr="00F16521">
        <w:rPr>
          <w:lang w:val="en-US"/>
        </w:rPr>
        <w:t>", 15, 15);</w:t>
      </w:r>
    </w:p>
    <w:p w:rsidR="00F16521" w:rsidRPr="00F16521" w:rsidRDefault="00F16521" w:rsidP="00F16521">
      <w:pPr>
        <w:rPr>
          <w:lang w:val="en-US"/>
        </w:rPr>
      </w:pPr>
      <w:proofErr w:type="spellStart"/>
      <w:proofErr w:type="gramStart"/>
      <w:r w:rsidRPr="00F16521">
        <w:rPr>
          <w:lang w:val="en-US"/>
        </w:rPr>
        <w:t>g.drawLine</w:t>
      </w:r>
      <w:proofErr w:type="spellEnd"/>
      <w:proofErr w:type="gramEnd"/>
      <w:r w:rsidRPr="00F16521">
        <w:rPr>
          <w:lang w:val="en-US"/>
        </w:rPr>
        <w:t>(15, 15, 115, 15);</w:t>
      </w:r>
    </w:p>
    <w:p w:rsidR="00F16521" w:rsidRPr="00F16521" w:rsidRDefault="00F16521" w:rsidP="00F16521">
      <w:r w:rsidRPr="00F16521">
        <w:t>Результатом будет:</w:t>
      </w:r>
    </w:p>
    <w:p w:rsidR="00F16521" w:rsidRPr="00F16521" w:rsidRDefault="00F16521" w:rsidP="00F16521">
      <w:r w:rsidRPr="00F16521">
        <w:rPr>
          <w:noProof/>
          <w:lang w:eastAsia="ru-RU"/>
        </w:rPr>
        <w:drawing>
          <wp:inline distT="0" distB="0" distL="0" distR="0" wp14:anchorId="2E2306E7" wp14:editId="10CC9726">
            <wp:extent cx="2286000" cy="1181735"/>
            <wp:effectExtent l="0" t="0" r="0" b="0"/>
            <wp:docPr id="16" name="Рисунок 16" descr="http://www.intuit.ru/EDI/18_03_16_6/1458253316-18142/tutorial/57/objects/11/files/11pi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ntuit.ru/EDI/18_03_16_6/1458253316-18142/tutorial/57/objects/11/files/11pic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181735"/>
                    </a:xfrm>
                    <a:prstGeom prst="rect">
                      <a:avLst/>
                    </a:prstGeom>
                    <a:noFill/>
                    <a:ln>
                      <a:noFill/>
                    </a:ln>
                  </pic:spPr>
                </pic:pic>
              </a:graphicData>
            </a:graphic>
          </wp:inline>
        </w:drawing>
      </w:r>
    </w:p>
    <w:p w:rsidR="00F16521" w:rsidRPr="00F16521" w:rsidRDefault="00F16521" w:rsidP="00F16521"/>
    <w:p w:rsidR="00F16521" w:rsidRPr="00F16521" w:rsidRDefault="00F16521" w:rsidP="00E069D4">
      <w:pPr>
        <w:pStyle w:val="3"/>
      </w:pPr>
      <w:bookmarkStart w:id="32" w:name="sect21"/>
      <w:bookmarkStart w:id="33" w:name="_Toc480187788"/>
      <w:bookmarkEnd w:id="32"/>
      <w:r w:rsidRPr="00F16521">
        <w:t xml:space="preserve">Состояние </w:t>
      </w:r>
      <w:proofErr w:type="spellStart"/>
      <w:r w:rsidRPr="00F16521">
        <w:t>Graphics</w:t>
      </w:r>
      <w:bookmarkEnd w:id="33"/>
      <w:proofErr w:type="spellEnd"/>
    </w:p>
    <w:p w:rsidR="00F16521" w:rsidRPr="00F16521" w:rsidRDefault="00F16521" w:rsidP="00F16521">
      <w:r w:rsidRPr="00F16521">
        <w:t>Экземпляр класса </w:t>
      </w:r>
      <w:proofErr w:type="spellStart"/>
      <w:r w:rsidRPr="00F16521">
        <w:t>Graphics</w:t>
      </w:r>
      <w:proofErr w:type="spellEnd"/>
      <w:r w:rsidRPr="00F16521">
        <w:t xml:space="preserve"> хранит параметры, необходимые для </w:t>
      </w:r>
      <w:proofErr w:type="spellStart"/>
      <w:r w:rsidRPr="00F16521">
        <w:t>отрисовки</w:t>
      </w:r>
      <w:proofErr w:type="spellEnd"/>
      <w:r w:rsidRPr="00F16521">
        <w:t>. Рассмотрим их по порядку.</w:t>
      </w:r>
    </w:p>
    <w:p w:rsidR="00F16521" w:rsidRPr="00F16521" w:rsidRDefault="00F16521" w:rsidP="00F16521">
      <w:pPr>
        <w:rPr>
          <w:b/>
          <w:bCs/>
        </w:rPr>
      </w:pPr>
      <w:bookmarkStart w:id="34" w:name="sect22"/>
      <w:bookmarkEnd w:id="34"/>
      <w:r w:rsidRPr="00F16521">
        <w:rPr>
          <w:b/>
          <w:bCs/>
        </w:rPr>
        <w:t>Цвет</w:t>
      </w:r>
    </w:p>
    <w:p w:rsidR="00F16521" w:rsidRPr="00F16521" w:rsidRDefault="00F16521" w:rsidP="00F16521">
      <w:r w:rsidRPr="00F16521">
        <w:t xml:space="preserve">Очевидно, что для </w:t>
      </w:r>
      <w:proofErr w:type="spellStart"/>
      <w:r w:rsidRPr="00F16521">
        <w:t>отрисовки</w:t>
      </w:r>
      <w:proofErr w:type="spellEnd"/>
      <w:r w:rsidRPr="00F16521">
        <w:t xml:space="preserve"> линий, овалов, текста и т.д. необходимо использовать тот или иной цвет. По умолчанию он задается свойством </w:t>
      </w:r>
      <w:proofErr w:type="spellStart"/>
      <w:r w:rsidRPr="00F16521">
        <w:rPr>
          <w:i/>
          <w:iCs/>
        </w:rPr>
        <w:t>foreground</w:t>
      </w:r>
      <w:proofErr w:type="spellEnd"/>
      <w:r w:rsidRPr="00F16521">
        <w:t> компонента. В любой момент его можно изменить с помощью метода </w:t>
      </w:r>
      <w:proofErr w:type="spellStart"/>
      <w:r w:rsidRPr="00F16521">
        <w:t>setColor</w:t>
      </w:r>
      <w:proofErr w:type="spellEnd"/>
      <w:r w:rsidRPr="00F16521">
        <w:t>.</w:t>
      </w:r>
    </w:p>
    <w:p w:rsidR="00F16521" w:rsidRPr="00F16521" w:rsidRDefault="00F16521" w:rsidP="00F16521">
      <w:r w:rsidRPr="00F16521">
        <w:t xml:space="preserve">Узнать текущее значение цвета для </w:t>
      </w:r>
      <w:proofErr w:type="spellStart"/>
      <w:r w:rsidRPr="00F16521">
        <w:t>отрисовки</w:t>
      </w:r>
      <w:proofErr w:type="spellEnd"/>
      <w:r w:rsidRPr="00F16521">
        <w:t xml:space="preserve"> можно с помощью метода </w:t>
      </w:r>
      <w:proofErr w:type="spellStart"/>
      <w:r w:rsidRPr="00F16521">
        <w:t>getColor</w:t>
      </w:r>
      <w:proofErr w:type="spellEnd"/>
      <w:r w:rsidRPr="00F16521">
        <w:t>.</w:t>
      </w:r>
    </w:p>
    <w:p w:rsidR="00F16521" w:rsidRPr="00F16521" w:rsidRDefault="00F16521" w:rsidP="00F16521">
      <w:pPr>
        <w:rPr>
          <w:b/>
          <w:bCs/>
        </w:rPr>
      </w:pPr>
      <w:bookmarkStart w:id="35" w:name="sect23"/>
      <w:bookmarkEnd w:id="35"/>
      <w:r w:rsidRPr="00F16521">
        <w:rPr>
          <w:b/>
          <w:bCs/>
        </w:rPr>
        <w:t>Шрифт</w:t>
      </w:r>
    </w:p>
    <w:p w:rsidR="00F16521" w:rsidRPr="00F16521" w:rsidRDefault="00F16521" w:rsidP="00F16521">
      <w:r w:rsidRPr="00F16521">
        <w:t>Метод </w:t>
      </w:r>
      <w:proofErr w:type="spellStart"/>
      <w:r w:rsidRPr="00F16521">
        <w:t>drawString</w:t>
      </w:r>
      <w:proofErr w:type="spellEnd"/>
      <w:r w:rsidRPr="00F16521">
        <w:t> не имеет аргумента, задающего шрифт для вывода текста на экран. Этот параметр также является частью состояния </w:t>
      </w:r>
      <w:proofErr w:type="spellStart"/>
      <w:r w:rsidRPr="00F16521">
        <w:t>Graphics</w:t>
      </w:r>
      <w:proofErr w:type="spellEnd"/>
      <w:r w:rsidRPr="00F16521">
        <w:t>. Его значение по умолчанию задается соответствующим свойством компонента, однако может быть изменено с помощью метода </w:t>
      </w:r>
      <w:proofErr w:type="spellStart"/>
      <w:r w:rsidRPr="00F16521">
        <w:t>setFont</w:t>
      </w:r>
      <w:proofErr w:type="spellEnd"/>
      <w:r w:rsidRPr="00F16521">
        <w:t>. Для получения текущего значения служит метод </w:t>
      </w:r>
      <w:proofErr w:type="spellStart"/>
      <w:r w:rsidRPr="00F16521">
        <w:t>getFont</w:t>
      </w:r>
      <w:proofErr w:type="spellEnd"/>
      <w:r w:rsidRPr="00F16521">
        <w:t>.</w:t>
      </w:r>
    </w:p>
    <w:p w:rsidR="00F16521" w:rsidRPr="00F16521" w:rsidRDefault="00F16521" w:rsidP="00F16521">
      <w:pPr>
        <w:rPr>
          <w:b/>
          <w:bCs/>
        </w:rPr>
      </w:pPr>
      <w:bookmarkStart w:id="36" w:name="sect24"/>
      <w:bookmarkEnd w:id="36"/>
      <w:proofErr w:type="spellStart"/>
      <w:r w:rsidRPr="00F16521">
        <w:rPr>
          <w:b/>
          <w:bCs/>
        </w:rPr>
        <w:t>Clip</w:t>
      </w:r>
      <w:proofErr w:type="spellEnd"/>
      <w:r w:rsidRPr="00F16521">
        <w:rPr>
          <w:b/>
          <w:bCs/>
        </w:rPr>
        <w:t xml:space="preserve"> (ограничитель)</w:t>
      </w:r>
    </w:p>
    <w:p w:rsidR="00F16521" w:rsidRPr="00F16521" w:rsidRDefault="00F16521" w:rsidP="00F16521">
      <w:r w:rsidRPr="00F16521">
        <w:t>Хотя методы класса </w:t>
      </w:r>
      <w:proofErr w:type="spellStart"/>
      <w:r w:rsidRPr="00F16521">
        <w:t>Graphics</w:t>
      </w:r>
      <w:proofErr w:type="spellEnd"/>
      <w:r w:rsidRPr="00F16521">
        <w:t> могут принимать любые значения аргументов, задающих значения координат (в пределах типа </w:t>
      </w:r>
      <w:proofErr w:type="spellStart"/>
      <w:proofErr w:type="gramStart"/>
      <w:r w:rsidRPr="00F16521">
        <w:t>int</w:t>
      </w:r>
      <w:proofErr w:type="spellEnd"/>
      <w:r w:rsidRPr="00F16521">
        <w:t> )</w:t>
      </w:r>
      <w:proofErr w:type="gramEnd"/>
      <w:r w:rsidRPr="00F16521">
        <w:t>, существует дополнительный ограничитель – </w:t>
      </w:r>
      <w:proofErr w:type="spellStart"/>
      <w:r w:rsidRPr="00F16521">
        <w:t>clip</w:t>
      </w:r>
      <w:proofErr w:type="spellEnd"/>
      <w:r w:rsidRPr="00F16521">
        <w:t>. Любые изменения вне этого ограничителя на экране появляться не будут. Например, если вызвать метод </w:t>
      </w:r>
      <w:proofErr w:type="spellStart"/>
      <w:proofErr w:type="gramStart"/>
      <w:r w:rsidRPr="00F16521">
        <w:t>drawLine</w:t>
      </w:r>
      <w:proofErr w:type="spellEnd"/>
      <w:r w:rsidRPr="00F16521">
        <w:t>(</w:t>
      </w:r>
      <w:proofErr w:type="gramEnd"/>
      <w:r w:rsidRPr="00F16521">
        <w:t>-100, -100, 1000, 1000), то на компоненте отобразится лишь часть линии, которая помещается в его границы.</w:t>
      </w:r>
    </w:p>
    <w:p w:rsidR="00F16521" w:rsidRPr="00F16521" w:rsidRDefault="00F16521" w:rsidP="00F16521">
      <w:r w:rsidRPr="00F16521">
        <w:t>Размеры ограничителя можно изменять. Метод </w:t>
      </w:r>
      <w:proofErr w:type="spellStart"/>
      <w:proofErr w:type="gramStart"/>
      <w:r w:rsidRPr="00F16521">
        <w:t>clipRect</w:t>
      </w:r>
      <w:proofErr w:type="spellEnd"/>
      <w:r w:rsidRPr="00F16521">
        <w:t>(</w:t>
      </w:r>
      <w:proofErr w:type="spellStart"/>
      <w:proofErr w:type="gramEnd"/>
      <w:r w:rsidRPr="00F16521">
        <w:t>int</w:t>
      </w:r>
      <w:proofErr w:type="spellEnd"/>
      <w:r w:rsidRPr="00F16521">
        <w:t xml:space="preserve"> x, </w:t>
      </w:r>
      <w:proofErr w:type="spellStart"/>
      <w:r w:rsidRPr="00F16521">
        <w:t>int</w:t>
      </w:r>
      <w:proofErr w:type="spellEnd"/>
      <w:r w:rsidRPr="00F16521">
        <w:t xml:space="preserve"> y, </w:t>
      </w:r>
      <w:proofErr w:type="spellStart"/>
      <w:r w:rsidRPr="00F16521">
        <w:t>int</w:t>
      </w:r>
      <w:proofErr w:type="spellEnd"/>
      <w:r w:rsidRPr="00F16521">
        <w:t xml:space="preserve"> </w:t>
      </w:r>
      <w:proofErr w:type="spellStart"/>
      <w:r w:rsidRPr="00F16521">
        <w:t>width</w:t>
      </w:r>
      <w:proofErr w:type="spellEnd"/>
      <w:r w:rsidRPr="00F16521">
        <w:t xml:space="preserve">, </w:t>
      </w:r>
      <w:proofErr w:type="spellStart"/>
      <w:r w:rsidRPr="00F16521">
        <w:t>int</w:t>
      </w:r>
      <w:proofErr w:type="spellEnd"/>
      <w:r w:rsidRPr="00F16521">
        <w:t xml:space="preserve"> </w:t>
      </w:r>
      <w:proofErr w:type="spellStart"/>
      <w:r w:rsidRPr="00F16521">
        <w:t>height</w:t>
      </w:r>
      <w:proofErr w:type="spellEnd"/>
      <w:r w:rsidRPr="00F16521">
        <w:t>) вычисляет пересечение указанного прямоугольника и текущей области </w:t>
      </w:r>
      <w:proofErr w:type="spellStart"/>
      <w:r w:rsidRPr="00F16521">
        <w:t>clip</w:t>
      </w:r>
      <w:proofErr w:type="spellEnd"/>
      <w:r w:rsidRPr="00F16521">
        <w:t>. Результат станет новым ограничителем. Таким образом, этот метод может только сужать область </w:t>
      </w:r>
      <w:proofErr w:type="spellStart"/>
      <w:r w:rsidRPr="00F16521">
        <w:t>clip</w:t>
      </w:r>
      <w:proofErr w:type="spellEnd"/>
      <w:r w:rsidRPr="00F16521">
        <w:t>. Метод </w:t>
      </w:r>
      <w:proofErr w:type="spellStart"/>
      <w:proofErr w:type="gramStart"/>
      <w:r w:rsidRPr="00F16521">
        <w:t>setClip</w:t>
      </w:r>
      <w:proofErr w:type="spellEnd"/>
      <w:r w:rsidRPr="00F16521">
        <w:t>(</w:t>
      </w:r>
      <w:proofErr w:type="spellStart"/>
      <w:proofErr w:type="gramEnd"/>
      <w:r w:rsidRPr="00F16521">
        <w:t>int</w:t>
      </w:r>
      <w:proofErr w:type="spellEnd"/>
      <w:r w:rsidRPr="00F16521">
        <w:t xml:space="preserve"> x, </w:t>
      </w:r>
      <w:proofErr w:type="spellStart"/>
      <w:r w:rsidRPr="00F16521">
        <w:t>int</w:t>
      </w:r>
      <w:proofErr w:type="spellEnd"/>
      <w:r w:rsidRPr="00F16521">
        <w:t xml:space="preserve"> y, </w:t>
      </w:r>
      <w:proofErr w:type="spellStart"/>
      <w:r w:rsidRPr="00F16521">
        <w:t>int</w:t>
      </w:r>
      <w:proofErr w:type="spellEnd"/>
      <w:r w:rsidRPr="00F16521">
        <w:t xml:space="preserve"> </w:t>
      </w:r>
      <w:proofErr w:type="spellStart"/>
      <w:r w:rsidRPr="00F16521">
        <w:t>width</w:t>
      </w:r>
      <w:proofErr w:type="spellEnd"/>
      <w:r w:rsidRPr="00F16521">
        <w:t xml:space="preserve">, </w:t>
      </w:r>
      <w:proofErr w:type="spellStart"/>
      <w:r w:rsidRPr="00F16521">
        <w:t>int</w:t>
      </w:r>
      <w:proofErr w:type="spellEnd"/>
      <w:r w:rsidRPr="00F16521">
        <w:t xml:space="preserve"> </w:t>
      </w:r>
      <w:proofErr w:type="spellStart"/>
      <w:r w:rsidRPr="00F16521">
        <w:t>height</w:t>
      </w:r>
      <w:proofErr w:type="spellEnd"/>
      <w:r w:rsidRPr="00F16521">
        <w:t>) устанавливает ограничитель произвольно в форме прямоугольника. Метод </w:t>
      </w:r>
      <w:proofErr w:type="spellStart"/>
      <w:r w:rsidRPr="00F16521">
        <w:t>getClipBounds</w:t>
      </w:r>
      <w:proofErr w:type="spellEnd"/>
      <w:r w:rsidRPr="00F16521">
        <w:t> возвращает текущее значение в виде объекта </w:t>
      </w:r>
      <w:proofErr w:type="spellStart"/>
      <w:r w:rsidRPr="00F16521">
        <w:t>Rectangle</w:t>
      </w:r>
      <w:proofErr w:type="spellEnd"/>
      <w:r w:rsidRPr="00F16521">
        <w:t>.</w:t>
      </w:r>
    </w:p>
    <w:p w:rsidR="00F16521" w:rsidRPr="00F16521" w:rsidRDefault="00F16521" w:rsidP="00F16521">
      <w:r w:rsidRPr="00F16521">
        <w:t xml:space="preserve">При появлении приложения на экране каждый видимый компонент должен быть </w:t>
      </w:r>
      <w:proofErr w:type="spellStart"/>
      <w:r w:rsidRPr="00F16521">
        <w:t>отрисован</w:t>
      </w:r>
      <w:proofErr w:type="spellEnd"/>
      <w:r w:rsidRPr="00F16521">
        <w:t xml:space="preserve"> полностью. Поэтому при первом вызове метода </w:t>
      </w:r>
      <w:proofErr w:type="spellStart"/>
      <w:r w:rsidRPr="00F16521">
        <w:t>paint</w:t>
      </w:r>
      <w:proofErr w:type="spellEnd"/>
      <w:r w:rsidRPr="00F16521">
        <w:t>, как правило, область </w:t>
      </w:r>
      <w:proofErr w:type="spellStart"/>
      <w:r w:rsidRPr="00F16521">
        <w:t>clip</w:t>
      </w:r>
      <w:proofErr w:type="spellEnd"/>
      <w:r w:rsidRPr="00F16521">
        <w:t> совпадает с границами компонента. Однако при дальнейшей работе это не всегда так.</w:t>
      </w:r>
    </w:p>
    <w:p w:rsidR="00F16521" w:rsidRPr="00F16521" w:rsidRDefault="00F16521" w:rsidP="00E069D4">
      <w:pPr>
        <w:pStyle w:val="3"/>
      </w:pPr>
      <w:bookmarkStart w:id="37" w:name="sect25"/>
      <w:bookmarkStart w:id="38" w:name="_Toc480187789"/>
      <w:bookmarkEnd w:id="37"/>
      <w:r w:rsidRPr="00F16521">
        <w:t xml:space="preserve">Методы </w:t>
      </w:r>
      <w:proofErr w:type="spellStart"/>
      <w:r w:rsidRPr="00F16521">
        <w:t>repaint</w:t>
      </w:r>
      <w:proofErr w:type="spellEnd"/>
      <w:r w:rsidRPr="00F16521">
        <w:t xml:space="preserve"> и </w:t>
      </w:r>
      <w:proofErr w:type="spellStart"/>
      <w:r w:rsidRPr="00F16521">
        <w:t>update</w:t>
      </w:r>
      <w:bookmarkEnd w:id="38"/>
      <w:proofErr w:type="spellEnd"/>
    </w:p>
    <w:p w:rsidR="00F16521" w:rsidRPr="00F16521" w:rsidRDefault="00F16521" w:rsidP="00F16521">
      <w:r w:rsidRPr="00F16521">
        <w:t>Кроме </w:t>
      </w:r>
      <w:proofErr w:type="spellStart"/>
      <w:r w:rsidRPr="00F16521">
        <w:t>paint</w:t>
      </w:r>
      <w:proofErr w:type="spellEnd"/>
      <w:r w:rsidRPr="00F16521">
        <w:t> в классе </w:t>
      </w:r>
      <w:proofErr w:type="spellStart"/>
      <w:r w:rsidRPr="00F16521">
        <w:t>Component</w:t>
      </w:r>
      <w:proofErr w:type="spellEnd"/>
      <w:r w:rsidRPr="00F16521">
        <w:t> объявлены еще два метода, отвечающие за прорисовку компонента. Как было рассмотрено, вызов </w:t>
      </w:r>
      <w:proofErr w:type="spellStart"/>
      <w:r w:rsidRPr="00F16521">
        <w:t>paint</w:t>
      </w:r>
      <w:proofErr w:type="spellEnd"/>
      <w:r w:rsidRPr="00F16521">
        <w:t xml:space="preserve"> инициируется операционной системой, если возникает необходимость перерисовать окно приложения, или часть его. Однако может потребоваться обновить внешний вид, руководствуясь программной логикой. Например, отобразить результат </w:t>
      </w:r>
      <w:r w:rsidRPr="00F16521">
        <w:lastRenderedPageBreak/>
        <w:t>операции вычисления, или работы с сетью. Можно изменить состояние компонента (значение его полей), но операционная система не отследит такое изменение и не инициирует перерисовку.</w:t>
      </w:r>
    </w:p>
    <w:p w:rsidR="00F16521" w:rsidRPr="00F16521" w:rsidRDefault="00F16521" w:rsidP="00F16521">
      <w:r w:rsidRPr="00F16521">
        <w:t>Для программной инициализации перерисовки компонента служит метод </w:t>
      </w:r>
      <w:proofErr w:type="spellStart"/>
      <w:r w:rsidRPr="00F16521">
        <w:t>repaint</w:t>
      </w:r>
      <w:proofErr w:type="spellEnd"/>
      <w:r w:rsidRPr="00F16521">
        <w:t xml:space="preserve">. </w:t>
      </w:r>
      <w:r w:rsidR="00E069D4">
        <w:t>У</w:t>
      </w:r>
      <w:r w:rsidRPr="00F16521">
        <w:t xml:space="preserve"> него нет аргумента типа </w:t>
      </w:r>
      <w:proofErr w:type="spellStart"/>
      <w:r w:rsidRPr="00F16521">
        <w:t>Graphics</w:t>
      </w:r>
      <w:proofErr w:type="spellEnd"/>
      <w:r w:rsidRPr="00F16521">
        <w:t>, поскольку программист не должен создавать экземпляры этого класса. Метод </w:t>
      </w:r>
      <w:proofErr w:type="spellStart"/>
      <w:r w:rsidRPr="00F16521">
        <w:t>repaint</w:t>
      </w:r>
      <w:proofErr w:type="spellEnd"/>
      <w:r w:rsidRPr="00F16521">
        <w:t> можно вызывать без аргументов. В этом случае компонент будет перерисован максимально быстро. Можно указать аргумент типа </w:t>
      </w:r>
      <w:proofErr w:type="spellStart"/>
      <w:r w:rsidRPr="00F16521">
        <w:t>long</w:t>
      </w:r>
      <w:proofErr w:type="spellEnd"/>
      <w:r w:rsidRPr="00F16521">
        <w:t> – количество миллисекунд. Система инициализирует перерисовку спустя указанное время. Можно указать четыре числа типа </w:t>
      </w:r>
      <w:proofErr w:type="spellStart"/>
      <w:r w:rsidRPr="00F16521">
        <w:t>int</w:t>
      </w:r>
      <w:proofErr w:type="spellEnd"/>
      <w:r w:rsidRPr="00F16521">
        <w:t> </w:t>
      </w:r>
      <w:proofErr w:type="gramStart"/>
      <w:r w:rsidRPr="00F16521">
        <w:t>( x</w:t>
      </w:r>
      <w:proofErr w:type="gramEnd"/>
      <w:r w:rsidRPr="00F16521">
        <w:t xml:space="preserve">, y, </w:t>
      </w:r>
      <w:proofErr w:type="spellStart"/>
      <w:r w:rsidRPr="00F16521">
        <w:t>width</w:t>
      </w:r>
      <w:proofErr w:type="spellEnd"/>
      <w:r w:rsidRPr="00F16521">
        <w:t xml:space="preserve">, </w:t>
      </w:r>
      <w:proofErr w:type="spellStart"/>
      <w:r w:rsidRPr="00F16521">
        <w:t>height</w:t>
      </w:r>
      <w:proofErr w:type="spellEnd"/>
      <w:r w:rsidRPr="00F16521">
        <w:t> ), задавая прямоугольную область компонента, которая нуждается в перерисовке. Наконец, можно указать все 5 параметров – и задержку по времени, и область перерисовки.</w:t>
      </w:r>
    </w:p>
    <w:p w:rsidR="00F16521" w:rsidRPr="00F16521" w:rsidRDefault="00F16521" w:rsidP="00F16521">
      <w:r w:rsidRPr="00F16521">
        <w:t>Если перерисовка инициируется приложением, то система вызывает не метод </w:t>
      </w:r>
      <w:proofErr w:type="spellStart"/>
      <w:r w:rsidRPr="00F16521">
        <w:t>paint</w:t>
      </w:r>
      <w:proofErr w:type="spellEnd"/>
      <w:r w:rsidRPr="00F16521">
        <w:t>, а метод </w:t>
      </w:r>
      <w:proofErr w:type="spellStart"/>
      <w:r w:rsidRPr="00F16521">
        <w:t>update</w:t>
      </w:r>
      <w:proofErr w:type="spellEnd"/>
      <w:r w:rsidRPr="00F16521">
        <w:t>. У него уже есть аргумент типа </w:t>
      </w:r>
      <w:proofErr w:type="spellStart"/>
      <w:r w:rsidRPr="00F16521">
        <w:t>Graphics</w:t>
      </w:r>
      <w:proofErr w:type="spellEnd"/>
      <w:r w:rsidRPr="00F16521">
        <w:t> и по умолчанию он лишь закрашивает всю область компонента фоновым цветом (свойство </w:t>
      </w:r>
      <w:proofErr w:type="spellStart"/>
      <w:proofErr w:type="gramStart"/>
      <w:r w:rsidRPr="00F16521">
        <w:rPr>
          <w:i/>
          <w:iCs/>
        </w:rPr>
        <w:t>background</w:t>
      </w:r>
      <w:proofErr w:type="spellEnd"/>
      <w:r w:rsidRPr="00F16521">
        <w:t> )</w:t>
      </w:r>
      <w:proofErr w:type="gramEnd"/>
      <w:r w:rsidRPr="00F16521">
        <w:t>, а затем вызывает метод </w:t>
      </w:r>
      <w:proofErr w:type="spellStart"/>
      <w:r w:rsidRPr="00F16521">
        <w:t>paint</w:t>
      </w:r>
      <w:proofErr w:type="spellEnd"/>
      <w:r w:rsidRPr="00F16521">
        <w:t xml:space="preserve">. </w:t>
      </w:r>
      <w:r w:rsidR="00E069D4">
        <w:t xml:space="preserve">Используется данный метод потому, </w:t>
      </w:r>
      <w:r w:rsidRPr="00F16521">
        <w:t>что поскольку перерисовка инициируется приложением, для сложных компонентов становится возможной некоторая оптимизация обновления внешнего вида. Например, если изменение заключается в появлении нового графического элемента, то можно избежать повторной перерисовки остальных элементов – переопределить метод </w:t>
      </w:r>
      <w:proofErr w:type="spellStart"/>
      <w:r w:rsidRPr="00F16521">
        <w:t>update</w:t>
      </w:r>
      <w:proofErr w:type="spellEnd"/>
      <w:r w:rsidRPr="00F16521">
        <w:t> и реализовать в нем отображение одного только нового элемента. Если же компонент имеет простую структуру, можно оставить метод </w:t>
      </w:r>
      <w:proofErr w:type="spellStart"/>
      <w:r w:rsidRPr="00F16521">
        <w:t>update</w:t>
      </w:r>
      <w:proofErr w:type="spellEnd"/>
      <w:r w:rsidRPr="00F16521">
        <w:t> без изменений.</w:t>
      </w:r>
    </w:p>
    <w:p w:rsidR="00F16521" w:rsidRPr="00F16521" w:rsidRDefault="00F16521" w:rsidP="00E069D4">
      <w:pPr>
        <w:pStyle w:val="3"/>
      </w:pPr>
      <w:bookmarkStart w:id="39" w:name="sect26"/>
      <w:bookmarkStart w:id="40" w:name="_Toc480187790"/>
      <w:bookmarkEnd w:id="39"/>
      <w:r w:rsidRPr="00F16521">
        <w:t>Прорисовка контейнера</w:t>
      </w:r>
      <w:bookmarkEnd w:id="40"/>
    </w:p>
    <w:p w:rsidR="00F16521" w:rsidRPr="00F16521" w:rsidRDefault="00F16521" w:rsidP="00F16521">
      <w:r w:rsidRPr="00F16521">
        <w:t>Теперь, когда известно, как работает прорисовка компонента, перейдем к рассмотрению контейнера. Для его корректного отображения необходимо выполнить два действия. Во-первых, нарисовать сам контейнер</w:t>
      </w:r>
      <w:r w:rsidR="00E069D4">
        <w:t>.</w:t>
      </w:r>
      <w:r w:rsidRPr="00F16521">
        <w:t xml:space="preserve"> Во-вторых, инициировать </w:t>
      </w:r>
      <w:proofErr w:type="spellStart"/>
      <w:r w:rsidRPr="00F16521">
        <w:t>отрисовку</w:t>
      </w:r>
      <w:proofErr w:type="spellEnd"/>
      <w:r w:rsidRPr="00F16521">
        <w:t xml:space="preserve"> всех компонентов, вложенных в него.</w:t>
      </w:r>
    </w:p>
    <w:p w:rsidR="00F16521" w:rsidRPr="00F16521" w:rsidRDefault="00F16521" w:rsidP="00F16521">
      <w:r w:rsidRPr="00F16521">
        <w:t>Первый шаг ничем не отличается от прорисовки обычного компонента. Поэтому перейдем ко второму шагу.</w:t>
      </w:r>
    </w:p>
    <w:p w:rsidR="00F16521" w:rsidRPr="00F16521" w:rsidRDefault="00F16521" w:rsidP="00F16521">
      <w:r w:rsidRPr="00F16521">
        <w:t xml:space="preserve">Если контейнер не пустой, значит, в нем есть одна или несколько компонент. Они будут </w:t>
      </w:r>
      <w:proofErr w:type="spellStart"/>
      <w:r w:rsidRPr="00F16521">
        <w:t>отрисованы</w:t>
      </w:r>
      <w:proofErr w:type="spellEnd"/>
      <w:r w:rsidRPr="00F16521">
        <w:t xml:space="preserve"> последовательно в том порядке, в каком были добавлены. Однако недостаточно просто в цикле вызвать метод</w:t>
      </w:r>
      <w:r w:rsidR="00E069D4">
        <w:t xml:space="preserve"> </w:t>
      </w:r>
      <w:proofErr w:type="spellStart"/>
      <w:r w:rsidRPr="00F16521">
        <w:t>paint</w:t>
      </w:r>
      <w:proofErr w:type="spellEnd"/>
      <w:r w:rsidRPr="00F16521">
        <w:t> для каждого компонента.</w:t>
      </w:r>
    </w:p>
    <w:p w:rsidR="00F16521" w:rsidRPr="00F16521" w:rsidRDefault="00F16521" w:rsidP="00F16521">
      <w:r w:rsidRPr="00F16521">
        <w:t>Во-первых, если компонента невидима (свой</w:t>
      </w:r>
      <w:r w:rsidR="00E069D4">
        <w:t>ство </w:t>
      </w:r>
      <w:proofErr w:type="spellStart"/>
      <w:r w:rsidR="00E069D4">
        <w:t>visible</w:t>
      </w:r>
      <w:proofErr w:type="spellEnd"/>
      <w:r w:rsidR="00E069D4">
        <w:t> выставлено в </w:t>
      </w:r>
      <w:proofErr w:type="spellStart"/>
      <w:r w:rsidR="00E069D4">
        <w:t>false</w:t>
      </w:r>
      <w:proofErr w:type="spellEnd"/>
      <w:r w:rsidRPr="00F16521">
        <w:t>), то, очевидно, метод </w:t>
      </w:r>
      <w:proofErr w:type="spellStart"/>
      <w:r w:rsidRPr="00F16521">
        <w:t>paint</w:t>
      </w:r>
      <w:proofErr w:type="spellEnd"/>
      <w:r w:rsidRPr="00F16521">
        <w:t> у нее вызываться не должен.</w:t>
      </w:r>
    </w:p>
    <w:p w:rsidR="00F16521" w:rsidRPr="00F16521" w:rsidRDefault="00F16521" w:rsidP="00F16521">
      <w:r w:rsidRPr="00F16521">
        <w:t xml:space="preserve">Во-вторых, центр координат компонента находится в левом верхнем углу его контейнера, а у контейнера – в левом верхнем углу его контейнера. Таким образом, при переходе от </w:t>
      </w:r>
      <w:proofErr w:type="spellStart"/>
      <w:r w:rsidRPr="00F16521">
        <w:t>отрисовки</w:t>
      </w:r>
      <w:proofErr w:type="spellEnd"/>
      <w:r w:rsidRPr="00F16521">
        <w:t xml:space="preserve"> контейнера к </w:t>
      </w:r>
      <w:proofErr w:type="spellStart"/>
      <w:r w:rsidRPr="00F16521">
        <w:t>отрисовке</w:t>
      </w:r>
      <w:proofErr w:type="spellEnd"/>
      <w:r w:rsidRPr="00F16521">
        <w:t xml:space="preserve"> лежащего в нем компонента необходимо изменить (перенести) центр системы координат.</w:t>
      </w:r>
    </w:p>
    <w:p w:rsidR="00F16521" w:rsidRPr="00F16521" w:rsidRDefault="00F16521" w:rsidP="00F16521">
      <w:r w:rsidRPr="00F16521">
        <w:lastRenderedPageBreak/>
        <w:t>Затем необходимо установить </w:t>
      </w:r>
      <w:proofErr w:type="spellStart"/>
      <w:r w:rsidRPr="00F16521">
        <w:t>clip</w:t>
      </w:r>
      <w:proofErr w:type="spellEnd"/>
      <w:r w:rsidRPr="00F16521">
        <w:t> в соответствии с размером очередного компонента. Необходимо выставить значения по умолчанию для цвета и шрифта, тем более что предыдущий компонент мог изменить их непредсказуемым образом.</w:t>
      </w:r>
    </w:p>
    <w:p w:rsidR="00F16521" w:rsidRPr="00F16521" w:rsidRDefault="00F16521" w:rsidP="00F16521">
      <w:r w:rsidRPr="00F16521">
        <w:t>В итоге получается более удобным создать новый экземпляр </w:t>
      </w:r>
      <w:proofErr w:type="spellStart"/>
      <w:r w:rsidRPr="00F16521">
        <w:t>Graphics</w:t>
      </w:r>
      <w:proofErr w:type="spellEnd"/>
      <w:r w:rsidRPr="00F16521">
        <w:t> для каждого компонента. Для этого существует метод </w:t>
      </w:r>
      <w:proofErr w:type="spellStart"/>
      <w:r w:rsidRPr="00F16521">
        <w:t>create</w:t>
      </w:r>
      <w:proofErr w:type="spellEnd"/>
      <w:r w:rsidRPr="00F16521">
        <w:t>, который порождает копию </w:t>
      </w:r>
      <w:proofErr w:type="spellStart"/>
      <w:r w:rsidRPr="00F16521">
        <w:t>Graphics</w:t>
      </w:r>
      <w:proofErr w:type="spellEnd"/>
      <w:r w:rsidRPr="00F16521">
        <w:t xml:space="preserve">, причем ему можно передать аргументы </w:t>
      </w:r>
      <w:proofErr w:type="gramStart"/>
      <w:r w:rsidRPr="00F16521">
        <w:t>( </w:t>
      </w:r>
      <w:proofErr w:type="spellStart"/>
      <w:r w:rsidRPr="00F16521">
        <w:t>int</w:t>
      </w:r>
      <w:proofErr w:type="spellEnd"/>
      <w:proofErr w:type="gramEnd"/>
      <w:r w:rsidRPr="00F16521">
        <w:t xml:space="preserve"> x, </w:t>
      </w:r>
      <w:proofErr w:type="spellStart"/>
      <w:r w:rsidRPr="00F16521">
        <w:t>int</w:t>
      </w:r>
      <w:proofErr w:type="spellEnd"/>
      <w:r w:rsidRPr="00F16521">
        <w:t xml:space="preserve"> y, </w:t>
      </w:r>
      <w:proofErr w:type="spellStart"/>
      <w:r w:rsidRPr="00F16521">
        <w:t>int</w:t>
      </w:r>
      <w:proofErr w:type="spellEnd"/>
      <w:r w:rsidRPr="00F16521">
        <w:t xml:space="preserve"> </w:t>
      </w:r>
      <w:proofErr w:type="spellStart"/>
      <w:r w:rsidRPr="00F16521">
        <w:t>width</w:t>
      </w:r>
      <w:proofErr w:type="spellEnd"/>
      <w:r w:rsidRPr="00F16521">
        <w:t xml:space="preserve">, </w:t>
      </w:r>
      <w:proofErr w:type="spellStart"/>
      <w:r w:rsidRPr="00F16521">
        <w:t>int</w:t>
      </w:r>
      <w:proofErr w:type="spellEnd"/>
      <w:r w:rsidRPr="00F16521">
        <w:t xml:space="preserve"> </w:t>
      </w:r>
      <w:proofErr w:type="spellStart"/>
      <w:r w:rsidRPr="00F16521">
        <w:t>height</w:t>
      </w:r>
      <w:proofErr w:type="spellEnd"/>
      <w:r w:rsidRPr="00F16521">
        <w:t> ). В результате у нового </w:t>
      </w:r>
      <w:proofErr w:type="spellStart"/>
      <w:r w:rsidRPr="00F16521">
        <w:t>Graphics</w:t>
      </w:r>
      <w:proofErr w:type="spellEnd"/>
      <w:r w:rsidRPr="00F16521">
        <w:t xml:space="preserve"> будет смещен центр координат в точку </w:t>
      </w:r>
      <w:proofErr w:type="gramStart"/>
      <w:r w:rsidRPr="00F16521">
        <w:t>( x</w:t>
      </w:r>
      <w:proofErr w:type="gramEnd"/>
      <w:r w:rsidRPr="00F16521">
        <w:t>, y ), а </w:t>
      </w:r>
      <w:proofErr w:type="spellStart"/>
      <w:r w:rsidRPr="00F16521">
        <w:t>clip</w:t>
      </w:r>
      <w:proofErr w:type="spellEnd"/>
      <w:r w:rsidRPr="00F16521">
        <w:t xml:space="preserve"> -область будет получена пересечением существующего ограничителя с прямоугольником ( 0, 0, </w:t>
      </w:r>
      <w:proofErr w:type="spellStart"/>
      <w:r w:rsidRPr="00F16521">
        <w:t>width</w:t>
      </w:r>
      <w:proofErr w:type="spellEnd"/>
      <w:r w:rsidRPr="00F16521">
        <w:t xml:space="preserve">, </w:t>
      </w:r>
      <w:proofErr w:type="spellStart"/>
      <w:r w:rsidRPr="00F16521">
        <w:t>height</w:t>
      </w:r>
      <w:proofErr w:type="spellEnd"/>
      <w:r w:rsidRPr="00F16521">
        <w:t> ) (в новых координатах). Метод </w:t>
      </w:r>
      <w:proofErr w:type="spellStart"/>
      <w:r w:rsidRPr="00F16521">
        <w:t>create</w:t>
      </w:r>
      <w:proofErr w:type="spellEnd"/>
      <w:r w:rsidRPr="00F16521">
        <w:t> создает копию без изменения этих параметров.</w:t>
      </w:r>
    </w:p>
    <w:p w:rsidR="00F16521" w:rsidRPr="00F16521" w:rsidRDefault="00F16521" w:rsidP="00F16521">
      <w:r w:rsidRPr="00F16521">
        <w:t>Такие копии бывает удобно порождать и в рамках одного вызова метода </w:t>
      </w:r>
      <w:proofErr w:type="spellStart"/>
      <w:r w:rsidRPr="00F16521">
        <w:t>paint</w:t>
      </w:r>
      <w:proofErr w:type="spellEnd"/>
      <w:r w:rsidRPr="00F16521">
        <w:t>, если в нем описан слишком сложный алгоритм. После использования такого объекта </w:t>
      </w:r>
      <w:proofErr w:type="spellStart"/>
      <w:r w:rsidRPr="00F16521">
        <w:t>Graphics</w:t>
      </w:r>
      <w:proofErr w:type="spellEnd"/>
      <w:r w:rsidRPr="00F16521">
        <w:t> его необходимо особым образом освобождать – вызовом метода </w:t>
      </w:r>
      <w:proofErr w:type="spellStart"/>
      <w:proofErr w:type="gramStart"/>
      <w:r w:rsidRPr="00F16521">
        <w:t>dispose</w:t>
      </w:r>
      <w:proofErr w:type="spellEnd"/>
      <w:r w:rsidRPr="00F16521">
        <w:t>(</w:t>
      </w:r>
      <w:proofErr w:type="gramEnd"/>
      <w:r w:rsidRPr="00F16521">
        <w:t>). Если необходимо только сместить точку отсчета координат, можно использовать метод </w:t>
      </w:r>
      <w:proofErr w:type="spellStart"/>
      <w:r w:rsidRPr="00F16521">
        <w:t>translate</w:t>
      </w:r>
      <w:proofErr w:type="spellEnd"/>
      <w:r w:rsidRPr="00F16521">
        <w:t xml:space="preserve"> (</w:t>
      </w:r>
      <w:proofErr w:type="spellStart"/>
      <w:r w:rsidRPr="00F16521">
        <w:t>int</w:t>
      </w:r>
      <w:proofErr w:type="spellEnd"/>
      <w:r w:rsidRPr="00F16521">
        <w:t xml:space="preserve"> x, </w:t>
      </w:r>
      <w:proofErr w:type="spellStart"/>
      <w:r w:rsidRPr="00F16521">
        <w:t>int</w:t>
      </w:r>
      <w:proofErr w:type="spellEnd"/>
      <w:r w:rsidRPr="00F16521">
        <w:t xml:space="preserve"> y).</w:t>
      </w:r>
    </w:p>
    <w:p w:rsidR="00F16521" w:rsidRPr="00F16521" w:rsidRDefault="00F16521" w:rsidP="00F16521">
      <w:r w:rsidRPr="00F16521">
        <w:t>Таким образом, контейнер своим методом </w:t>
      </w:r>
      <w:proofErr w:type="spellStart"/>
      <w:r w:rsidRPr="00F16521">
        <w:t>paint</w:t>
      </w:r>
      <w:proofErr w:type="spellEnd"/>
      <w:r w:rsidRPr="00F16521">
        <w:t> </w:t>
      </w:r>
      <w:proofErr w:type="spellStart"/>
      <w:r w:rsidRPr="00F16521">
        <w:t>отрисовывает</w:t>
      </w:r>
      <w:proofErr w:type="spellEnd"/>
      <w:r w:rsidRPr="00F16521">
        <w:t xml:space="preserve"> себя и все вложенные в него компоненты. Если какие-то из них, в свою очередь, являются контейнерами, то процесс иерархически продолжается вглубь. В итоге весь AWT интерфейс, каким бы сложным он ни был, состоит из дерева контейнеров и компонент, </w:t>
      </w:r>
      <w:proofErr w:type="spellStart"/>
      <w:r w:rsidRPr="00F16521">
        <w:t>отрисовка</w:t>
      </w:r>
      <w:proofErr w:type="spellEnd"/>
      <w:r w:rsidRPr="00F16521">
        <w:t xml:space="preserve"> которых начинается с самого верхнего контейнера и по ветвям развивается вглубь до каждого видимого компонента.</w:t>
      </w:r>
    </w:p>
    <w:p w:rsidR="00F16521" w:rsidRPr="00F16521" w:rsidRDefault="00F16521" w:rsidP="00E069D4">
      <w:r w:rsidRPr="00F16521">
        <w:t xml:space="preserve">Отдельный интерес представляет этот самый верхний контейнер. Как правило, это окно операционной системы, одновременно являющееся контейнером для </w:t>
      </w:r>
      <w:proofErr w:type="spellStart"/>
      <w:r w:rsidRPr="00F16521">
        <w:t>Java</w:t>
      </w:r>
      <w:proofErr w:type="spellEnd"/>
      <w:r w:rsidRPr="00F16521">
        <w:t xml:space="preserve">-компонент. Именно операционная система инициализирует процесс </w:t>
      </w:r>
      <w:proofErr w:type="spellStart"/>
      <w:r w:rsidRPr="00F16521">
        <w:t>отрисовки</w:t>
      </w:r>
      <w:proofErr w:type="spellEnd"/>
      <w:r w:rsidRPr="00F16521">
        <w:t xml:space="preserve">, отвечает за сворачивание и разворачивание окна, изменение его размера и так далее. Со стороны </w:t>
      </w:r>
      <w:proofErr w:type="spellStart"/>
      <w:r w:rsidRPr="00F16521">
        <w:t>Java</w:t>
      </w:r>
      <w:proofErr w:type="spellEnd"/>
      <w:r w:rsidRPr="00F16521">
        <w:t xml:space="preserve"> для работы с окном используется класс </w:t>
      </w:r>
      <w:proofErr w:type="spellStart"/>
      <w:r w:rsidRPr="00F16521">
        <w:t>Window</w:t>
      </w:r>
      <w:proofErr w:type="spellEnd"/>
      <w:r w:rsidRPr="00F16521">
        <w:t>, который</w:t>
      </w:r>
      <w:r w:rsidR="00E069D4">
        <w:t xml:space="preserve"> является наследником </w:t>
      </w:r>
      <w:proofErr w:type="spellStart"/>
      <w:r w:rsidR="00E069D4">
        <w:t>Container</w:t>
      </w:r>
      <w:proofErr w:type="spellEnd"/>
      <w:r w:rsidRPr="00F16521">
        <w:t>.</w:t>
      </w:r>
    </w:p>
    <w:p w:rsidR="00F16521" w:rsidRPr="00E069D4" w:rsidRDefault="00F16521" w:rsidP="00E069D4">
      <w:pPr>
        <w:pStyle w:val="2"/>
      </w:pPr>
      <w:bookmarkStart w:id="41" w:name="sect27"/>
      <w:bookmarkStart w:id="42" w:name="_Toc480187791"/>
      <w:bookmarkEnd w:id="41"/>
      <w:r w:rsidRPr="00E069D4">
        <w:t xml:space="preserve">Наследники класса </w:t>
      </w:r>
      <w:proofErr w:type="spellStart"/>
      <w:r w:rsidRPr="00E069D4">
        <w:t>Component</w:t>
      </w:r>
      <w:bookmarkEnd w:id="42"/>
      <w:proofErr w:type="spellEnd"/>
    </w:p>
    <w:p w:rsidR="00F16521" w:rsidRPr="00F16521" w:rsidRDefault="00F16521" w:rsidP="00F16521">
      <w:r w:rsidRPr="00F16521">
        <w:t>Теперь, когда рассмотрены основные принципы работы классов </w:t>
      </w:r>
      <w:proofErr w:type="spellStart"/>
      <w:r w:rsidRPr="00F16521">
        <w:t>Component</w:t>
      </w:r>
      <w:proofErr w:type="spellEnd"/>
      <w:r w:rsidRPr="00F16521">
        <w:t> и </w:t>
      </w:r>
      <w:proofErr w:type="spellStart"/>
      <w:r w:rsidRPr="00F16521">
        <w:t>Container</w:t>
      </w:r>
      <w:proofErr w:type="spellEnd"/>
      <w:r w:rsidRPr="00F16521">
        <w:t>, рассмотрим их наследников, с помощью которых и строится функциональный пользовательский интерфейс.</w:t>
      </w:r>
    </w:p>
    <w:p w:rsidR="00F16521" w:rsidRPr="00F16521" w:rsidRDefault="00F16521" w:rsidP="00E069D4">
      <w:pPr>
        <w:pStyle w:val="3"/>
      </w:pPr>
      <w:bookmarkStart w:id="43" w:name="sect28"/>
      <w:bookmarkStart w:id="44" w:name="_Toc480187792"/>
      <w:bookmarkEnd w:id="43"/>
      <w:r w:rsidRPr="00F16521">
        <w:t xml:space="preserve">Класс </w:t>
      </w:r>
      <w:proofErr w:type="spellStart"/>
      <w:r w:rsidRPr="00F16521">
        <w:t>Canvas</w:t>
      </w:r>
      <w:bookmarkEnd w:id="44"/>
      <w:proofErr w:type="spellEnd"/>
    </w:p>
    <w:p w:rsidR="00F16521" w:rsidRPr="00F16521" w:rsidRDefault="00F16521" w:rsidP="00F16521">
      <w:r w:rsidRPr="00F16521">
        <w:t>Класс </w:t>
      </w:r>
      <w:proofErr w:type="spellStart"/>
      <w:r w:rsidRPr="00F16521">
        <w:t>Canvas</w:t>
      </w:r>
      <w:proofErr w:type="spellEnd"/>
      <w:r w:rsidRPr="00F16521">
        <w:t> является простейшим наследником </w:t>
      </w:r>
      <w:proofErr w:type="spellStart"/>
      <w:r w:rsidRPr="00F16521">
        <w:t>Component</w:t>
      </w:r>
      <w:proofErr w:type="spellEnd"/>
      <w:r w:rsidRPr="00F16521">
        <w:t>. Он не добавляет никакой новой функциональности, но именно его нужно использовать в качестве суперкласса для создания </w:t>
      </w:r>
      <w:bookmarkStart w:id="45" w:name="keyword21"/>
      <w:bookmarkEnd w:id="45"/>
      <w:r w:rsidRPr="00F16521">
        <w:rPr>
          <w:i/>
          <w:iCs/>
        </w:rPr>
        <w:t>пользовательского компонента</w:t>
      </w:r>
      <w:r w:rsidRPr="00F16521">
        <w:t> с некоторым нестандартным внешним видом.</w:t>
      </w:r>
    </w:p>
    <w:p w:rsidR="00F16521" w:rsidRPr="00F16521" w:rsidRDefault="00F16521" w:rsidP="00F16521">
      <w:r w:rsidRPr="00F16521">
        <w:t>Ниже приведен пример определения компонента, который отображает график функции </w:t>
      </w:r>
      <w:proofErr w:type="spellStart"/>
      <w:r w:rsidRPr="00F16521">
        <w:t>sin</w:t>
      </w:r>
      <w:proofErr w:type="spellEnd"/>
      <w:r w:rsidRPr="00F16521">
        <w:t>(x):</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b/>
          <w:bCs/>
          <w:color w:val="800000"/>
          <w:sz w:val="24"/>
          <w:szCs w:val="20"/>
          <w:lang w:val="en-US" w:eastAsia="ru-RU"/>
        </w:rPr>
        <w:t>public</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b/>
          <w:bCs/>
          <w:color w:val="800000"/>
          <w:sz w:val="24"/>
          <w:szCs w:val="20"/>
          <w:lang w:val="en-US" w:eastAsia="ru-RU"/>
        </w:rPr>
        <w:t>class</w:t>
      </w: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SinCanvas</w:t>
      </w:r>
      <w:proofErr w:type="spellEnd"/>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b/>
          <w:bCs/>
          <w:color w:val="800000"/>
          <w:sz w:val="24"/>
          <w:szCs w:val="20"/>
          <w:lang w:val="en-US" w:eastAsia="ru-RU"/>
        </w:rPr>
        <w:t>extends</w:t>
      </w:r>
      <w:r w:rsidRPr="00E069D4">
        <w:rPr>
          <w:rFonts w:ascii="Courier New" w:eastAsia="Times New Roman" w:hAnsi="Courier New" w:cs="Courier New"/>
          <w:color w:val="000000"/>
          <w:sz w:val="24"/>
          <w:szCs w:val="20"/>
          <w:lang w:val="en-US" w:eastAsia="ru-RU"/>
        </w:rPr>
        <w:t xml:space="preserve"> Canvas </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0"/>
          <w:szCs w:val="20"/>
          <w:lang w:val="en-US" w:eastAsia="ru-RU"/>
        </w:rPr>
      </w:pP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lastRenderedPageBreak/>
        <w:t xml:space="preserve">  </w:t>
      </w:r>
      <w:r w:rsidRPr="00E069D4">
        <w:rPr>
          <w:rFonts w:ascii="Courier New" w:eastAsia="Times New Roman" w:hAnsi="Courier New" w:cs="Courier New"/>
          <w:b/>
          <w:bCs/>
          <w:color w:val="800000"/>
          <w:sz w:val="24"/>
          <w:szCs w:val="20"/>
          <w:lang w:val="en-US" w:eastAsia="ru-RU"/>
        </w:rPr>
        <w:t>public</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BB7977"/>
          <w:sz w:val="24"/>
          <w:szCs w:val="20"/>
          <w:lang w:val="en-US" w:eastAsia="ru-RU"/>
        </w:rPr>
        <w:t>void</w:t>
      </w:r>
      <w:r w:rsidRPr="00E069D4">
        <w:rPr>
          <w:rFonts w:ascii="Courier New" w:eastAsia="Times New Roman" w:hAnsi="Courier New" w:cs="Courier New"/>
          <w:color w:val="000000"/>
          <w:sz w:val="24"/>
          <w:szCs w:val="20"/>
          <w:lang w:val="en-US" w:eastAsia="ru-RU"/>
        </w:rPr>
        <w:t xml:space="preserve"> </w:t>
      </w:r>
      <w:proofErr w:type="gramStart"/>
      <w:r w:rsidRPr="00E069D4">
        <w:rPr>
          <w:rFonts w:ascii="Courier New" w:eastAsia="Times New Roman" w:hAnsi="Courier New" w:cs="Courier New"/>
          <w:color w:val="000000"/>
          <w:sz w:val="24"/>
          <w:szCs w:val="20"/>
          <w:lang w:val="en-US" w:eastAsia="ru-RU"/>
        </w:rPr>
        <w:t>paint</w:t>
      </w:r>
      <w:r w:rsidRPr="00E069D4">
        <w:rPr>
          <w:rFonts w:ascii="Courier New" w:eastAsia="Times New Roman" w:hAnsi="Courier New" w:cs="Courier New"/>
          <w:color w:val="808030"/>
          <w:sz w:val="24"/>
          <w:szCs w:val="20"/>
          <w:lang w:val="en-US" w:eastAsia="ru-RU"/>
        </w:rPr>
        <w:t>(</w:t>
      </w:r>
      <w:proofErr w:type="gramEnd"/>
      <w:r w:rsidRPr="00E069D4">
        <w:rPr>
          <w:rFonts w:ascii="Courier New" w:eastAsia="Times New Roman" w:hAnsi="Courier New" w:cs="Courier New"/>
          <w:b/>
          <w:bCs/>
          <w:color w:val="BB7977"/>
          <w:sz w:val="24"/>
          <w:szCs w:val="20"/>
          <w:lang w:val="en-US" w:eastAsia="ru-RU"/>
        </w:rPr>
        <w:t>Graphics</w:t>
      </w:r>
      <w:r w:rsidRPr="00E069D4">
        <w:rPr>
          <w:rFonts w:ascii="Courier New" w:eastAsia="Times New Roman" w:hAnsi="Courier New" w:cs="Courier New"/>
          <w:color w:val="000000"/>
          <w:sz w:val="24"/>
          <w:szCs w:val="20"/>
          <w:lang w:val="en-US" w:eastAsia="ru-RU"/>
        </w:rPr>
        <w:t xml:space="preserve"> g</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000000"/>
          <w:sz w:val="24"/>
          <w:szCs w:val="20"/>
          <w:lang w:val="en-US" w:eastAsia="ru-RU"/>
        </w:rPr>
        <w:t xml:space="preserve"> height </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proofErr w:type="gramStart"/>
      <w:r w:rsidRPr="00E069D4">
        <w:rPr>
          <w:rFonts w:ascii="Courier New" w:eastAsia="Times New Roman" w:hAnsi="Courier New" w:cs="Courier New"/>
          <w:color w:val="000000"/>
          <w:sz w:val="24"/>
          <w:szCs w:val="20"/>
          <w:lang w:val="en-US" w:eastAsia="ru-RU"/>
        </w:rPr>
        <w:t>getHeight</w:t>
      </w:r>
      <w:proofErr w:type="spellEnd"/>
      <w:r w:rsidRPr="00E069D4">
        <w:rPr>
          <w:rFonts w:ascii="Courier New" w:eastAsia="Times New Roman" w:hAnsi="Courier New" w:cs="Courier New"/>
          <w:color w:val="808030"/>
          <w:sz w:val="24"/>
          <w:szCs w:val="20"/>
          <w:lang w:val="en-US" w:eastAsia="ru-RU"/>
        </w:rPr>
        <w:t>(</w:t>
      </w:r>
      <w:proofErr w:type="gram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width </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proofErr w:type="gramStart"/>
      <w:r w:rsidRPr="00E069D4">
        <w:rPr>
          <w:rFonts w:ascii="Courier New" w:eastAsia="Times New Roman" w:hAnsi="Courier New" w:cs="Courier New"/>
          <w:color w:val="000000"/>
          <w:sz w:val="24"/>
          <w:szCs w:val="20"/>
          <w:lang w:val="en-US" w:eastAsia="ru-RU"/>
        </w:rPr>
        <w:t>getWidth</w:t>
      </w:r>
      <w:proofErr w:type="spellEnd"/>
      <w:r w:rsidRPr="00E069D4">
        <w:rPr>
          <w:rFonts w:ascii="Courier New" w:eastAsia="Times New Roman" w:hAnsi="Courier New" w:cs="Courier New"/>
          <w:color w:val="808030"/>
          <w:sz w:val="24"/>
          <w:szCs w:val="20"/>
          <w:lang w:val="en-US" w:eastAsia="ru-RU"/>
        </w:rPr>
        <w:t>(</w:t>
      </w:r>
      <w:proofErr w:type="gram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696969"/>
          <w:sz w:val="24"/>
          <w:szCs w:val="20"/>
          <w:lang w:eastAsia="ru-RU"/>
        </w:rPr>
        <w:t xml:space="preserve">// Вычисляем масштаб таким образом, </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E069D4">
        <w:rPr>
          <w:rFonts w:ascii="Courier New" w:eastAsia="Times New Roman" w:hAnsi="Courier New" w:cs="Courier New"/>
          <w:color w:val="000000"/>
          <w:sz w:val="24"/>
          <w:szCs w:val="20"/>
          <w:lang w:eastAsia="ru-RU"/>
        </w:rPr>
        <w:tab/>
      </w:r>
      <w:r w:rsidRPr="00E069D4">
        <w:rPr>
          <w:rFonts w:ascii="Courier New" w:eastAsia="Times New Roman" w:hAnsi="Courier New" w:cs="Courier New"/>
          <w:color w:val="696969"/>
          <w:sz w:val="24"/>
          <w:szCs w:val="20"/>
          <w:lang w:eastAsia="ru-RU"/>
        </w:rPr>
        <w:t>// чтобы на компоненте всегда умещалось</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eastAsia="ru-RU"/>
        </w:rPr>
        <w:tab/>
      </w:r>
      <w:r w:rsidRPr="00E069D4">
        <w:rPr>
          <w:rFonts w:ascii="Courier New" w:eastAsia="Times New Roman" w:hAnsi="Courier New" w:cs="Courier New"/>
          <w:color w:val="696969"/>
          <w:sz w:val="24"/>
          <w:szCs w:val="20"/>
          <w:lang w:val="en-US" w:eastAsia="ru-RU"/>
        </w:rPr>
        <w:t xml:space="preserve">// 5 </w:t>
      </w:r>
      <w:r w:rsidRPr="00E069D4">
        <w:rPr>
          <w:rFonts w:ascii="Courier New" w:eastAsia="Times New Roman" w:hAnsi="Courier New" w:cs="Courier New"/>
          <w:color w:val="696969"/>
          <w:sz w:val="24"/>
          <w:szCs w:val="20"/>
          <w:lang w:eastAsia="ru-RU"/>
        </w:rPr>
        <w:t>периодов</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BB7977"/>
          <w:sz w:val="24"/>
          <w:szCs w:val="20"/>
          <w:lang w:val="en-US" w:eastAsia="ru-RU"/>
        </w:rPr>
        <w:t>double</w:t>
      </w:r>
      <w:r w:rsidRPr="00E069D4">
        <w:rPr>
          <w:rFonts w:ascii="Courier New" w:eastAsia="Times New Roman" w:hAnsi="Courier New" w:cs="Courier New"/>
          <w:color w:val="000000"/>
          <w:sz w:val="24"/>
          <w:szCs w:val="20"/>
          <w:lang w:val="en-US" w:eastAsia="ru-RU"/>
        </w:rPr>
        <w:t xml:space="preserve"> k</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8C00"/>
          <w:sz w:val="24"/>
          <w:szCs w:val="20"/>
          <w:lang w:val="en-US" w:eastAsia="ru-RU"/>
        </w:rPr>
        <w:t>2</w:t>
      </w:r>
      <w:r w:rsidRPr="00E069D4">
        <w:rPr>
          <w:rFonts w:ascii="Courier New" w:eastAsia="Times New Roman" w:hAnsi="Courier New" w:cs="Courier New"/>
          <w:color w:val="808030"/>
          <w:sz w:val="24"/>
          <w:szCs w:val="20"/>
          <w:lang w:val="en-US" w:eastAsia="ru-RU"/>
        </w:rPr>
        <w:t>*</w:t>
      </w:r>
      <w:proofErr w:type="spellStart"/>
      <w:r w:rsidRPr="00E069D4">
        <w:rPr>
          <w:rFonts w:ascii="Courier New" w:eastAsia="Times New Roman" w:hAnsi="Courier New" w:cs="Courier New"/>
          <w:b/>
          <w:bCs/>
          <w:color w:val="BB7977"/>
          <w:sz w:val="24"/>
          <w:szCs w:val="20"/>
          <w:lang w:val="en-US" w:eastAsia="ru-RU"/>
        </w:rPr>
        <w:t>Math</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PI</w:t>
      </w:r>
      <w:proofErr w:type="spell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8C00"/>
          <w:sz w:val="24"/>
          <w:szCs w:val="20"/>
          <w:lang w:val="en-US" w:eastAsia="ru-RU"/>
        </w:rPr>
        <w:t>5</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width</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sy</w:t>
      </w:r>
      <w:proofErr w:type="spellEnd"/>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proofErr w:type="gramStart"/>
      <w:r w:rsidRPr="00E069D4">
        <w:rPr>
          <w:rFonts w:ascii="Courier New" w:eastAsia="Times New Roman" w:hAnsi="Courier New" w:cs="Courier New"/>
          <w:color w:val="000000"/>
          <w:sz w:val="24"/>
          <w:szCs w:val="20"/>
          <w:lang w:val="en-US" w:eastAsia="ru-RU"/>
        </w:rPr>
        <w:t>calcY</w:t>
      </w:r>
      <w:proofErr w:type="spellEnd"/>
      <w:r w:rsidRPr="00E069D4">
        <w:rPr>
          <w:rFonts w:ascii="Courier New" w:eastAsia="Times New Roman" w:hAnsi="Courier New" w:cs="Courier New"/>
          <w:color w:val="808030"/>
          <w:sz w:val="24"/>
          <w:szCs w:val="20"/>
          <w:lang w:val="en-US" w:eastAsia="ru-RU"/>
        </w:rPr>
        <w:t>(</w:t>
      </w:r>
      <w:proofErr w:type="gramEnd"/>
      <w:r w:rsidRPr="00E069D4">
        <w:rPr>
          <w:rFonts w:ascii="Courier New" w:eastAsia="Times New Roman" w:hAnsi="Courier New" w:cs="Courier New"/>
          <w:color w:val="008C00"/>
          <w:sz w:val="24"/>
          <w:szCs w:val="20"/>
          <w:lang w:val="en-US" w:eastAsia="ru-RU"/>
        </w:rPr>
        <w:t>0</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width</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height</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k</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b/>
          <w:bCs/>
          <w:color w:val="800000"/>
          <w:sz w:val="24"/>
          <w:szCs w:val="20"/>
          <w:lang w:val="en-US" w:eastAsia="ru-RU"/>
        </w:rPr>
        <w:t>for</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8030"/>
          <w:sz w:val="24"/>
          <w:szCs w:val="20"/>
          <w:lang w:val="en-US" w:eastAsia="ru-RU"/>
        </w:rPr>
        <w:t>(</w:t>
      </w:r>
      <w:proofErr w:type="spellStart"/>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i</w:t>
      </w:r>
      <w:proofErr w:type="spell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8C00"/>
          <w:sz w:val="24"/>
          <w:szCs w:val="20"/>
          <w:lang w:val="en-US" w:eastAsia="ru-RU"/>
        </w:rPr>
        <w:t>1</w:t>
      </w:r>
      <w:r w:rsidRPr="00E069D4">
        <w:rPr>
          <w:rFonts w:ascii="Courier New" w:eastAsia="Times New Roman" w:hAnsi="Courier New" w:cs="Courier New"/>
          <w:color w:val="80008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i</w:t>
      </w:r>
      <w:proofErr w:type="spellEnd"/>
      <w:r w:rsidRPr="00E069D4">
        <w:rPr>
          <w:rFonts w:ascii="Courier New" w:eastAsia="Times New Roman" w:hAnsi="Courier New" w:cs="Courier New"/>
          <w:color w:val="808030"/>
          <w:sz w:val="24"/>
          <w:szCs w:val="20"/>
          <w:lang w:val="en-US" w:eastAsia="ru-RU"/>
        </w:rPr>
        <w:t>&lt;</w:t>
      </w:r>
      <w:r w:rsidRPr="00E069D4">
        <w:rPr>
          <w:rFonts w:ascii="Courier New" w:eastAsia="Times New Roman" w:hAnsi="Courier New" w:cs="Courier New"/>
          <w:color w:val="000000"/>
          <w:sz w:val="24"/>
          <w:szCs w:val="20"/>
          <w:lang w:val="en-US" w:eastAsia="ru-RU"/>
        </w:rPr>
        <w:t>width</w:t>
      </w:r>
      <w:r w:rsidRPr="00E069D4">
        <w:rPr>
          <w:rFonts w:ascii="Courier New" w:eastAsia="Times New Roman" w:hAnsi="Courier New" w:cs="Courier New"/>
          <w:color w:val="80008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i</w:t>
      </w:r>
      <w:proofErr w:type="spell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nsy</w:t>
      </w:r>
      <w:proofErr w:type="spellEnd"/>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proofErr w:type="gramStart"/>
      <w:r w:rsidRPr="00E069D4">
        <w:rPr>
          <w:rFonts w:ascii="Courier New" w:eastAsia="Times New Roman" w:hAnsi="Courier New" w:cs="Courier New"/>
          <w:color w:val="000000"/>
          <w:sz w:val="24"/>
          <w:szCs w:val="20"/>
          <w:lang w:val="en-US" w:eastAsia="ru-RU"/>
        </w:rPr>
        <w:t>calcY</w:t>
      </w:r>
      <w:proofErr w:type="spellEnd"/>
      <w:r w:rsidRPr="00E069D4">
        <w:rPr>
          <w:rFonts w:ascii="Courier New" w:eastAsia="Times New Roman" w:hAnsi="Courier New" w:cs="Courier New"/>
          <w:color w:val="808030"/>
          <w:sz w:val="24"/>
          <w:szCs w:val="20"/>
          <w:lang w:val="en-US" w:eastAsia="ru-RU"/>
        </w:rPr>
        <w:t>(</w:t>
      </w:r>
      <w:proofErr w:type="spellStart"/>
      <w:proofErr w:type="gramEnd"/>
      <w:r w:rsidRPr="00E069D4">
        <w:rPr>
          <w:rFonts w:ascii="Courier New" w:eastAsia="Times New Roman" w:hAnsi="Courier New" w:cs="Courier New"/>
          <w:color w:val="000000"/>
          <w:sz w:val="24"/>
          <w:szCs w:val="20"/>
          <w:lang w:val="en-US" w:eastAsia="ru-RU"/>
        </w:rPr>
        <w:t>i</w:t>
      </w:r>
      <w:proofErr w:type="spell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width</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height</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k</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proofErr w:type="spellStart"/>
      <w:proofErr w:type="gramStart"/>
      <w:r w:rsidRPr="00E069D4">
        <w:rPr>
          <w:rFonts w:ascii="Courier New" w:eastAsia="Times New Roman" w:hAnsi="Courier New" w:cs="Courier New"/>
          <w:color w:val="000000"/>
          <w:sz w:val="24"/>
          <w:szCs w:val="20"/>
          <w:lang w:val="en-US" w:eastAsia="ru-RU"/>
        </w:rPr>
        <w:t>g</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drawLine</w:t>
      </w:r>
      <w:proofErr w:type="spellEnd"/>
      <w:proofErr w:type="gram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i</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8C00"/>
          <w:sz w:val="24"/>
          <w:szCs w:val="20"/>
          <w:lang w:val="en-US" w:eastAsia="ru-RU"/>
        </w:rPr>
        <w:t>1</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sy</w:t>
      </w:r>
      <w:proofErr w:type="spell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i</w:t>
      </w:r>
      <w:proofErr w:type="spell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val="en-US" w:eastAsia="ru-RU"/>
        </w:rPr>
        <w:t>nsy</w:t>
      </w:r>
      <w:proofErr w:type="spell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000000"/>
          <w:sz w:val="24"/>
          <w:szCs w:val="20"/>
          <w:lang w:eastAsia="ru-RU"/>
        </w:rPr>
        <w:t>sy</w:t>
      </w:r>
      <w:proofErr w:type="spellEnd"/>
      <w:r w:rsidRPr="00E069D4">
        <w:rPr>
          <w:rFonts w:ascii="Courier New" w:eastAsia="Times New Roman" w:hAnsi="Courier New" w:cs="Courier New"/>
          <w:color w:val="808030"/>
          <w:sz w:val="24"/>
          <w:szCs w:val="20"/>
          <w:lang w:eastAsia="ru-RU"/>
        </w:rPr>
        <w:t>=</w:t>
      </w:r>
      <w:proofErr w:type="spellStart"/>
      <w:r w:rsidRPr="00E069D4">
        <w:rPr>
          <w:rFonts w:ascii="Courier New" w:eastAsia="Times New Roman" w:hAnsi="Courier New" w:cs="Courier New"/>
          <w:color w:val="000000"/>
          <w:sz w:val="24"/>
          <w:szCs w:val="20"/>
          <w:lang w:eastAsia="ru-RU"/>
        </w:rPr>
        <w:t>nsy</w:t>
      </w:r>
      <w:proofErr w:type="spellEnd"/>
      <w:r w:rsidRPr="00E069D4">
        <w:rPr>
          <w:rFonts w:ascii="Courier New" w:eastAsia="Times New Roman" w:hAnsi="Courier New" w:cs="Courier New"/>
          <w:color w:val="800080"/>
          <w:sz w:val="24"/>
          <w:szCs w:val="20"/>
          <w:lang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E069D4">
        <w:rPr>
          <w:rFonts w:ascii="Courier New" w:eastAsia="Times New Roman" w:hAnsi="Courier New" w:cs="Courier New"/>
          <w:color w:val="000000"/>
          <w:sz w:val="24"/>
          <w:szCs w:val="20"/>
          <w:lang w:eastAsia="ru-RU"/>
        </w:rPr>
        <w:t xml:space="preserve">    </w:t>
      </w:r>
      <w:r w:rsidRPr="00E069D4">
        <w:rPr>
          <w:rFonts w:ascii="Courier New" w:eastAsia="Times New Roman" w:hAnsi="Courier New" w:cs="Courier New"/>
          <w:color w:val="800080"/>
          <w:sz w:val="24"/>
          <w:szCs w:val="20"/>
          <w:lang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E069D4">
        <w:rPr>
          <w:rFonts w:ascii="Courier New" w:eastAsia="Times New Roman" w:hAnsi="Courier New" w:cs="Courier New"/>
          <w:color w:val="000000"/>
          <w:sz w:val="24"/>
          <w:szCs w:val="20"/>
          <w:lang w:eastAsia="ru-RU"/>
        </w:rPr>
        <w:t xml:space="preserve">  </w:t>
      </w:r>
      <w:r w:rsidRPr="00E069D4">
        <w:rPr>
          <w:rFonts w:ascii="Courier New" w:eastAsia="Times New Roman" w:hAnsi="Courier New" w:cs="Courier New"/>
          <w:color w:val="800080"/>
          <w:sz w:val="24"/>
          <w:szCs w:val="20"/>
          <w:lang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E069D4">
        <w:rPr>
          <w:rFonts w:ascii="Courier New" w:eastAsia="Times New Roman" w:hAnsi="Courier New" w:cs="Courier New"/>
          <w:color w:val="000000"/>
          <w:sz w:val="24"/>
          <w:szCs w:val="20"/>
          <w:lang w:eastAsia="ru-RU"/>
        </w:rPr>
        <w:t xml:space="preserve">  </w:t>
      </w:r>
      <w:r w:rsidRPr="00E069D4">
        <w:rPr>
          <w:rFonts w:ascii="Courier New" w:eastAsia="Times New Roman" w:hAnsi="Courier New" w:cs="Courier New"/>
          <w:color w:val="696969"/>
          <w:sz w:val="24"/>
          <w:szCs w:val="20"/>
          <w:lang w:eastAsia="ru-RU"/>
        </w:rPr>
        <w:t>// метод, вычисляющий значение функции</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eastAsia="ru-RU"/>
        </w:rPr>
        <w:t xml:space="preserve">  </w:t>
      </w:r>
      <w:r w:rsidRPr="00E069D4">
        <w:rPr>
          <w:rFonts w:ascii="Courier New" w:eastAsia="Times New Roman" w:hAnsi="Courier New" w:cs="Courier New"/>
          <w:color w:val="696969"/>
          <w:sz w:val="24"/>
          <w:szCs w:val="20"/>
          <w:lang w:val="en-US" w:eastAsia="ru-RU"/>
        </w:rPr>
        <w:t xml:space="preserve">// </w:t>
      </w:r>
      <w:r w:rsidRPr="00E069D4">
        <w:rPr>
          <w:rFonts w:ascii="Courier New" w:eastAsia="Times New Roman" w:hAnsi="Courier New" w:cs="Courier New"/>
          <w:color w:val="696969"/>
          <w:sz w:val="24"/>
          <w:szCs w:val="20"/>
          <w:lang w:eastAsia="ru-RU"/>
        </w:rPr>
        <w:t>для</w:t>
      </w:r>
      <w:r w:rsidRPr="00E069D4">
        <w:rPr>
          <w:rFonts w:ascii="Courier New" w:eastAsia="Times New Roman" w:hAnsi="Courier New" w:cs="Courier New"/>
          <w:color w:val="696969"/>
          <w:sz w:val="24"/>
          <w:szCs w:val="20"/>
          <w:lang w:val="en-US" w:eastAsia="ru-RU"/>
        </w:rPr>
        <w:t xml:space="preserve"> </w:t>
      </w:r>
      <w:r w:rsidRPr="00E069D4">
        <w:rPr>
          <w:rFonts w:ascii="Courier New" w:eastAsia="Times New Roman" w:hAnsi="Courier New" w:cs="Courier New"/>
          <w:color w:val="696969"/>
          <w:sz w:val="24"/>
          <w:szCs w:val="20"/>
          <w:lang w:eastAsia="ru-RU"/>
        </w:rPr>
        <w:t>отображения</w:t>
      </w:r>
      <w:r w:rsidRPr="00E069D4">
        <w:rPr>
          <w:rFonts w:ascii="Courier New" w:eastAsia="Times New Roman" w:hAnsi="Courier New" w:cs="Courier New"/>
          <w:color w:val="696969"/>
          <w:sz w:val="24"/>
          <w:szCs w:val="20"/>
          <w:lang w:val="en-US" w:eastAsia="ru-RU"/>
        </w:rPr>
        <w:t xml:space="preserve"> </w:t>
      </w:r>
      <w:r w:rsidRPr="00E069D4">
        <w:rPr>
          <w:rFonts w:ascii="Courier New" w:eastAsia="Times New Roman" w:hAnsi="Courier New" w:cs="Courier New"/>
          <w:color w:val="696969"/>
          <w:sz w:val="24"/>
          <w:szCs w:val="20"/>
          <w:lang w:eastAsia="ru-RU"/>
        </w:rPr>
        <w:t>на</w:t>
      </w:r>
      <w:r w:rsidRPr="00E069D4">
        <w:rPr>
          <w:rFonts w:ascii="Courier New" w:eastAsia="Times New Roman" w:hAnsi="Courier New" w:cs="Courier New"/>
          <w:color w:val="696969"/>
          <w:sz w:val="24"/>
          <w:szCs w:val="20"/>
          <w:lang w:val="en-US" w:eastAsia="ru-RU"/>
        </w:rPr>
        <w:t xml:space="preserve"> </w:t>
      </w:r>
      <w:r w:rsidRPr="00E069D4">
        <w:rPr>
          <w:rFonts w:ascii="Courier New" w:eastAsia="Times New Roman" w:hAnsi="Courier New" w:cs="Courier New"/>
          <w:color w:val="696969"/>
          <w:sz w:val="24"/>
          <w:szCs w:val="20"/>
          <w:lang w:eastAsia="ru-RU"/>
        </w:rPr>
        <w:t>экране</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b/>
          <w:bCs/>
          <w:color w:val="800000"/>
          <w:sz w:val="24"/>
          <w:szCs w:val="20"/>
          <w:lang w:val="en-US" w:eastAsia="ru-RU"/>
        </w:rPr>
        <w:t>private</w:t>
      </w: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000000"/>
          <w:sz w:val="24"/>
          <w:szCs w:val="20"/>
          <w:lang w:val="en-US" w:eastAsia="ru-RU"/>
        </w:rPr>
        <w:t xml:space="preserve"> </w:t>
      </w:r>
      <w:proofErr w:type="spellStart"/>
      <w:proofErr w:type="gramStart"/>
      <w:r w:rsidRPr="00E069D4">
        <w:rPr>
          <w:rFonts w:ascii="Courier New" w:eastAsia="Times New Roman" w:hAnsi="Courier New" w:cs="Courier New"/>
          <w:color w:val="000000"/>
          <w:sz w:val="24"/>
          <w:szCs w:val="20"/>
          <w:lang w:val="en-US" w:eastAsia="ru-RU"/>
        </w:rPr>
        <w:t>calcY</w:t>
      </w:r>
      <w:proofErr w:type="spellEnd"/>
      <w:r w:rsidRPr="00E069D4">
        <w:rPr>
          <w:rFonts w:ascii="Courier New" w:eastAsia="Times New Roman" w:hAnsi="Courier New" w:cs="Courier New"/>
          <w:color w:val="808030"/>
          <w:sz w:val="24"/>
          <w:szCs w:val="20"/>
          <w:lang w:val="en-US" w:eastAsia="ru-RU"/>
        </w:rPr>
        <w:t>(</w:t>
      </w:r>
      <w:proofErr w:type="spellStart"/>
      <w:proofErr w:type="gramEnd"/>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000000"/>
          <w:sz w:val="24"/>
          <w:szCs w:val="20"/>
          <w:lang w:val="en-US" w:eastAsia="ru-RU"/>
        </w:rPr>
        <w:t xml:space="preserve"> x</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000000"/>
          <w:sz w:val="24"/>
          <w:szCs w:val="20"/>
          <w:lang w:val="en-US" w:eastAsia="ru-RU"/>
        </w:rPr>
        <w:t xml:space="preserve"> width</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proofErr w:type="spellStart"/>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000000"/>
          <w:sz w:val="24"/>
          <w:szCs w:val="20"/>
          <w:lang w:val="en-US" w:eastAsia="ru-RU"/>
        </w:rPr>
        <w:t xml:space="preserve"> height</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BB7977"/>
          <w:sz w:val="24"/>
          <w:szCs w:val="20"/>
          <w:lang w:val="en-US" w:eastAsia="ru-RU"/>
        </w:rPr>
        <w:t>double</w:t>
      </w:r>
      <w:r w:rsidRPr="00E069D4">
        <w:rPr>
          <w:rFonts w:ascii="Courier New" w:eastAsia="Times New Roman" w:hAnsi="Courier New" w:cs="Courier New"/>
          <w:color w:val="000000"/>
          <w:sz w:val="24"/>
          <w:szCs w:val="20"/>
          <w:lang w:val="en-US" w:eastAsia="ru-RU"/>
        </w:rPr>
        <w:t xml:space="preserve"> k</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BB7977"/>
          <w:sz w:val="24"/>
          <w:szCs w:val="20"/>
          <w:lang w:val="en-US" w:eastAsia="ru-RU"/>
        </w:rPr>
        <w:t>double</w:t>
      </w:r>
      <w:r w:rsidRPr="00E069D4">
        <w:rPr>
          <w:rFonts w:ascii="Courier New" w:eastAsia="Times New Roman" w:hAnsi="Courier New" w:cs="Courier New"/>
          <w:color w:val="000000"/>
          <w:sz w:val="24"/>
          <w:szCs w:val="20"/>
          <w:lang w:val="en-US" w:eastAsia="ru-RU"/>
        </w:rPr>
        <w:t xml:space="preserve"> dx </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x</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width</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8C00"/>
          <w:sz w:val="24"/>
          <w:szCs w:val="20"/>
          <w:lang w:val="en-US" w:eastAsia="ru-RU"/>
        </w:rPr>
        <w:t>2</w:t>
      </w:r>
      <w:proofErr w:type="gramStart"/>
      <w:r w:rsidRPr="00E069D4">
        <w:rPr>
          <w:rFonts w:ascii="Courier New" w:eastAsia="Times New Roman" w:hAnsi="Courier New" w:cs="Courier New"/>
          <w:color w:val="808030"/>
          <w:sz w:val="24"/>
          <w:szCs w:val="20"/>
          <w:lang w:val="en-US" w:eastAsia="ru-RU"/>
        </w:rPr>
        <w:t>.)*</w:t>
      </w:r>
      <w:proofErr w:type="gramEnd"/>
      <w:r w:rsidRPr="00E069D4">
        <w:rPr>
          <w:rFonts w:ascii="Courier New" w:eastAsia="Times New Roman" w:hAnsi="Courier New" w:cs="Courier New"/>
          <w:color w:val="000000"/>
          <w:sz w:val="24"/>
          <w:szCs w:val="20"/>
          <w:lang w:val="en-US" w:eastAsia="ru-RU"/>
        </w:rPr>
        <w:t>k</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b/>
          <w:bCs/>
          <w:color w:val="800000"/>
          <w:sz w:val="24"/>
          <w:szCs w:val="20"/>
          <w:lang w:val="en-US" w:eastAsia="ru-RU"/>
        </w:rPr>
        <w:t>return</w:t>
      </w: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8030"/>
          <w:sz w:val="24"/>
          <w:szCs w:val="20"/>
          <w:lang w:val="en-US" w:eastAsia="ru-RU"/>
        </w:rPr>
        <w:t>(</w:t>
      </w:r>
      <w:proofErr w:type="spellStart"/>
      <w:r w:rsidRPr="00E069D4">
        <w:rPr>
          <w:rFonts w:ascii="Courier New" w:eastAsia="Times New Roman" w:hAnsi="Courier New" w:cs="Courier New"/>
          <w:color w:val="BB7977"/>
          <w:sz w:val="24"/>
          <w:szCs w:val="20"/>
          <w:lang w:val="en-US" w:eastAsia="ru-RU"/>
        </w:rPr>
        <w:t>int</w:t>
      </w:r>
      <w:proofErr w:type="spell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height</w:t>
      </w:r>
      <w:r w:rsidRPr="00E069D4">
        <w:rPr>
          <w:rFonts w:ascii="Courier New" w:eastAsia="Times New Roman" w:hAnsi="Courier New" w:cs="Courier New"/>
          <w:color w:val="808030"/>
          <w:sz w:val="24"/>
          <w:szCs w:val="20"/>
          <w:lang w:val="en-US" w:eastAsia="ru-RU"/>
        </w:rPr>
        <w:t>/</w:t>
      </w:r>
      <w:proofErr w:type="gramStart"/>
      <w:r w:rsidRPr="00E069D4">
        <w:rPr>
          <w:rFonts w:ascii="Courier New" w:eastAsia="Times New Roman" w:hAnsi="Courier New" w:cs="Courier New"/>
          <w:color w:val="008C00"/>
          <w:sz w:val="24"/>
          <w:szCs w:val="20"/>
          <w:lang w:val="en-US" w:eastAsia="ru-RU"/>
        </w:rPr>
        <w:t>2</w:t>
      </w:r>
      <w:r w:rsidRPr="00E069D4">
        <w:rPr>
          <w:rFonts w:ascii="Courier New" w:eastAsia="Times New Roman" w:hAnsi="Courier New" w:cs="Courier New"/>
          <w:color w:val="808030"/>
          <w:sz w:val="24"/>
          <w:szCs w:val="20"/>
          <w:lang w:val="en-US" w:eastAsia="ru-RU"/>
        </w:rPr>
        <w:t>.*</w:t>
      </w:r>
      <w:proofErr w:type="gramEnd"/>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8C00"/>
          <w:sz w:val="24"/>
          <w:szCs w:val="20"/>
          <w:lang w:val="en-US" w:eastAsia="ru-RU"/>
        </w:rPr>
        <w:t>1</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b/>
          <w:bCs/>
          <w:color w:val="BB7977"/>
          <w:sz w:val="24"/>
          <w:szCs w:val="20"/>
          <w:lang w:val="en-US" w:eastAsia="ru-RU"/>
        </w:rPr>
        <w:t>Math</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sin</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000000"/>
          <w:sz w:val="24"/>
          <w:szCs w:val="20"/>
          <w:lang w:val="en-US" w:eastAsia="ru-RU"/>
        </w:rPr>
        <w:t>dx</w:t>
      </w:r>
      <w:r w:rsidRPr="00E069D4">
        <w:rPr>
          <w:rFonts w:ascii="Courier New" w:eastAsia="Times New Roman" w:hAnsi="Courier New" w:cs="Courier New"/>
          <w:color w:val="808030"/>
          <w:sz w:val="24"/>
          <w:szCs w:val="20"/>
          <w:lang w:val="en-US" w:eastAsia="ru-RU"/>
        </w:rPr>
        <w:t>)))</w:t>
      </w:r>
      <w:r w:rsidRPr="00E069D4">
        <w:rPr>
          <w:rFonts w:ascii="Courier New" w:eastAsia="Times New Roman" w:hAnsi="Courier New" w:cs="Courier New"/>
          <w:color w:val="800080"/>
          <w:sz w:val="24"/>
          <w:szCs w:val="20"/>
          <w:lang w:val="en-US"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E069D4">
        <w:rPr>
          <w:rFonts w:ascii="Courier New" w:eastAsia="Times New Roman" w:hAnsi="Courier New" w:cs="Courier New"/>
          <w:color w:val="000000"/>
          <w:sz w:val="24"/>
          <w:szCs w:val="20"/>
          <w:lang w:val="en-US" w:eastAsia="ru-RU"/>
        </w:rPr>
        <w:t xml:space="preserve">  </w:t>
      </w:r>
      <w:r w:rsidRPr="00E069D4">
        <w:rPr>
          <w:rFonts w:ascii="Courier New" w:eastAsia="Times New Roman" w:hAnsi="Courier New" w:cs="Courier New"/>
          <w:color w:val="800080"/>
          <w:sz w:val="24"/>
          <w:szCs w:val="20"/>
          <w:lang w:eastAsia="ru-RU"/>
        </w:rPr>
        <w:t>}</w:t>
      </w:r>
    </w:p>
    <w:p w:rsidR="00E069D4" w:rsidRPr="00E069D4" w:rsidRDefault="00E069D4" w:rsidP="00E06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E069D4">
        <w:rPr>
          <w:rFonts w:ascii="Courier New" w:eastAsia="Times New Roman" w:hAnsi="Courier New" w:cs="Courier New"/>
          <w:color w:val="800080"/>
          <w:sz w:val="24"/>
          <w:szCs w:val="20"/>
          <w:lang w:eastAsia="ru-RU"/>
        </w:rPr>
        <w:t>}</w:t>
      </w:r>
    </w:p>
    <w:p w:rsidR="00F16521" w:rsidRPr="00F16521" w:rsidRDefault="00F16521" w:rsidP="00F16521">
      <w:r w:rsidRPr="00F16521">
        <w:t>Как видно из примера, достаточно лишь переопределить метод </w:t>
      </w:r>
      <w:proofErr w:type="spellStart"/>
      <w:r w:rsidRPr="00F16521">
        <w:t>paint</w:t>
      </w:r>
      <w:proofErr w:type="spellEnd"/>
      <w:r w:rsidRPr="00F16521">
        <w:t>. Вот как выглядит такой компонент:</w:t>
      </w:r>
    </w:p>
    <w:p w:rsidR="00F16521" w:rsidRPr="00F16521" w:rsidRDefault="00F16521" w:rsidP="00F16521">
      <w:r w:rsidRPr="00F16521">
        <w:rPr>
          <w:noProof/>
          <w:lang w:eastAsia="ru-RU"/>
        </w:rPr>
        <w:drawing>
          <wp:inline distT="0" distB="0" distL="0" distR="0" wp14:anchorId="13CF4E5F" wp14:editId="12FE4385">
            <wp:extent cx="2829560" cy="1198880"/>
            <wp:effectExtent l="0" t="0" r="8890" b="1270"/>
            <wp:docPr id="13" name="Рисунок 13" descr="http://www.intuit.ru/EDI/18_03_16_6/1458253316-18142/tutorial/57/objects/11/files/11pi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ntuit.ru/EDI/18_03_16_6/1458253316-18142/tutorial/57/objects/11/files/11pic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9560" cy="1198880"/>
                    </a:xfrm>
                    <a:prstGeom prst="rect">
                      <a:avLst/>
                    </a:prstGeom>
                    <a:noFill/>
                    <a:ln>
                      <a:noFill/>
                    </a:ln>
                  </pic:spPr>
                </pic:pic>
              </a:graphicData>
            </a:graphic>
          </wp:inline>
        </w:drawing>
      </w:r>
    </w:p>
    <w:p w:rsidR="00F16521" w:rsidRPr="00F16521" w:rsidRDefault="00F16521" w:rsidP="00F16521"/>
    <w:p w:rsidR="00F16521" w:rsidRPr="00F16521" w:rsidRDefault="00F16521" w:rsidP="00D0320C">
      <w:pPr>
        <w:pStyle w:val="3"/>
      </w:pPr>
      <w:bookmarkStart w:id="46" w:name="sect29"/>
      <w:bookmarkStart w:id="47" w:name="_Toc480187793"/>
      <w:bookmarkEnd w:id="46"/>
      <w:r w:rsidRPr="00F16521">
        <w:t xml:space="preserve">Класс </w:t>
      </w:r>
      <w:proofErr w:type="spellStart"/>
      <w:r w:rsidRPr="00F16521">
        <w:t>Label</w:t>
      </w:r>
      <w:bookmarkEnd w:id="47"/>
      <w:proofErr w:type="spellEnd"/>
    </w:p>
    <w:p w:rsidR="00F16521" w:rsidRPr="00F16521" w:rsidRDefault="00F16521" w:rsidP="00F16521">
      <w:r w:rsidRPr="00F16521">
        <w:t>Как понятно из названия, этот компонент отображает надпись. Соответственно, и его основной конструктор принимает один аргумент типа </w:t>
      </w:r>
      <w:proofErr w:type="spellStart"/>
      <w:r w:rsidRPr="00F16521">
        <w:t>String</w:t>
      </w:r>
      <w:proofErr w:type="spellEnd"/>
      <w:r w:rsidRPr="00F16521">
        <w:t xml:space="preserve"> – текст надписи. С помощью стандартных свойств </w:t>
      </w:r>
      <w:proofErr w:type="spellStart"/>
      <w:r w:rsidRPr="00F16521">
        <w:t>классаComponent</w:t>
      </w:r>
      <w:proofErr w:type="spellEnd"/>
      <w:r w:rsidRPr="00F16521">
        <w:t> – шрифт, цвет, фоновый цвет – можно менять вид надписи. Текст можно сменить и после создания </w:t>
      </w:r>
      <w:proofErr w:type="spellStart"/>
      <w:r w:rsidRPr="00F16521">
        <w:t>Label</w:t>
      </w:r>
      <w:proofErr w:type="spellEnd"/>
      <w:r w:rsidRPr="00F16521">
        <w:t> с помощью метода </w:t>
      </w:r>
      <w:proofErr w:type="spellStart"/>
      <w:r w:rsidRPr="00F16521">
        <w:t>setText</w:t>
      </w:r>
      <w:proofErr w:type="spellEnd"/>
      <w:r w:rsidRPr="00F16521">
        <w:t>.</w:t>
      </w:r>
    </w:p>
    <w:p w:rsidR="00F16521" w:rsidRPr="00F16521" w:rsidRDefault="00F16521" w:rsidP="00F16521">
      <w:r w:rsidRPr="00F16521">
        <w:t>Обратите внимание, что при этом компонент сам обновляет свой вид на экране. Такой особенностью обладают все стандартные компоненты AWT.</w:t>
      </w:r>
    </w:p>
    <w:p w:rsidR="00F16521" w:rsidRPr="00F16521" w:rsidRDefault="00F16521" w:rsidP="00D0320C">
      <w:pPr>
        <w:pStyle w:val="3"/>
      </w:pPr>
      <w:bookmarkStart w:id="48" w:name="sect30"/>
      <w:bookmarkStart w:id="49" w:name="_Toc480187794"/>
      <w:bookmarkEnd w:id="48"/>
      <w:r w:rsidRPr="00F16521">
        <w:t xml:space="preserve">Класс </w:t>
      </w:r>
      <w:proofErr w:type="spellStart"/>
      <w:r w:rsidRPr="00F16521">
        <w:t>Button</w:t>
      </w:r>
      <w:bookmarkEnd w:id="49"/>
      <w:proofErr w:type="spellEnd"/>
    </w:p>
    <w:p w:rsidR="00D0320C" w:rsidRDefault="00F16521" w:rsidP="00F16521">
      <w:r w:rsidRPr="00F16521">
        <w:t>Этот компонент позволяет добавить в интерфейс стандартные кнопки. Основной конструктор принимает в качестве аргумента </w:t>
      </w:r>
      <w:proofErr w:type="spellStart"/>
      <w:r w:rsidRPr="00F16521">
        <w:t>String</w:t>
      </w:r>
      <w:proofErr w:type="spellEnd"/>
      <w:r w:rsidRPr="00F16521">
        <w:t xml:space="preserve"> – надпись на кнопке. </w:t>
      </w:r>
      <w:bookmarkStart w:id="50" w:name="sect31"/>
      <w:bookmarkEnd w:id="50"/>
    </w:p>
    <w:p w:rsidR="00F16521" w:rsidRPr="00F16521" w:rsidRDefault="00F16521" w:rsidP="00D0320C">
      <w:pPr>
        <w:pStyle w:val="3"/>
      </w:pPr>
      <w:bookmarkStart w:id="51" w:name="_Toc480187795"/>
      <w:r w:rsidRPr="00F16521">
        <w:lastRenderedPageBreak/>
        <w:t xml:space="preserve">Классы </w:t>
      </w:r>
      <w:proofErr w:type="spellStart"/>
      <w:r w:rsidRPr="00F16521">
        <w:t>Checkbox</w:t>
      </w:r>
      <w:proofErr w:type="spellEnd"/>
      <w:r w:rsidRPr="00F16521">
        <w:t xml:space="preserve"> и </w:t>
      </w:r>
      <w:proofErr w:type="spellStart"/>
      <w:r w:rsidRPr="00F16521">
        <w:t>CheckboxGroup</w:t>
      </w:r>
      <w:bookmarkEnd w:id="51"/>
      <w:proofErr w:type="spellEnd"/>
    </w:p>
    <w:p w:rsidR="00F16521" w:rsidRPr="00F16521" w:rsidRDefault="00F16521" w:rsidP="00F16521">
      <w:r w:rsidRPr="00F16521">
        <w:t>Компонент </w:t>
      </w:r>
      <w:proofErr w:type="spellStart"/>
      <w:r w:rsidRPr="00F16521">
        <w:t>Checkbox</w:t>
      </w:r>
      <w:proofErr w:type="spellEnd"/>
      <w:r w:rsidRPr="00F16521">
        <w:t> имеет два способа применения.</w:t>
      </w:r>
    </w:p>
    <w:p w:rsidR="00F16521" w:rsidRPr="00F16521" w:rsidRDefault="00F16521" w:rsidP="00F16521">
      <w:r w:rsidRPr="00F16521">
        <w:t>Когда он используется сам по себе, он представляет </w:t>
      </w:r>
      <w:proofErr w:type="spellStart"/>
      <w:r w:rsidRPr="00F16521">
        <w:t>checkbox</w:t>
      </w:r>
      <w:proofErr w:type="spellEnd"/>
      <w:r w:rsidRPr="00F16521">
        <w:t> – элемент, который может быть выделен или нет (например, нужна доставка для оформляемой покупки или нет). В этом случае в конструктор передается лишь текст – подпись к </w:t>
      </w:r>
      <w:proofErr w:type="spellStart"/>
      <w:r w:rsidRPr="00F16521">
        <w:t>checkbox</w:t>
      </w:r>
      <w:proofErr w:type="spellEnd"/>
      <w:r w:rsidRPr="00F16521">
        <w:t>.</w:t>
      </w:r>
    </w:p>
    <w:p w:rsidR="00F16521" w:rsidRPr="00F16521" w:rsidRDefault="00F16521" w:rsidP="00F16521">
      <w:r w:rsidRPr="00F16521">
        <w:t>Рассмотрим пример, в котором в теле контейнера добавляется два </w:t>
      </w:r>
      <w:proofErr w:type="spellStart"/>
      <w:r w:rsidRPr="00F16521">
        <w:t>checkbox</w:t>
      </w:r>
      <w:proofErr w:type="spellEnd"/>
      <w:r w:rsidRPr="00F16521">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 xml:space="preserve">Checkbox payment = new </w:t>
      </w:r>
      <w:proofErr w:type="gramStart"/>
      <w:r w:rsidRPr="00D0320C">
        <w:rPr>
          <w:rFonts w:ascii="Courier New" w:eastAsia="Times New Roman" w:hAnsi="Courier New" w:cs="Courier New"/>
          <w:color w:val="000000"/>
          <w:sz w:val="24"/>
          <w:szCs w:val="20"/>
          <w:lang w:val="en-US" w:eastAsia="ru-RU"/>
        </w:rPr>
        <w:t>Checkbox(</w:t>
      </w:r>
      <w:proofErr w:type="gramEnd"/>
      <w:r w:rsidRPr="00D0320C">
        <w:rPr>
          <w:rFonts w:ascii="Courier New" w:eastAsia="Times New Roman" w:hAnsi="Courier New" w:cs="Courier New"/>
          <w:color w:val="000000"/>
          <w:sz w:val="24"/>
          <w:szCs w:val="20"/>
          <w:lang w:val="en-US" w:eastAsia="ru-RU"/>
        </w:rPr>
        <w:t>"</w:t>
      </w:r>
      <w:r w:rsidRPr="00D0320C">
        <w:rPr>
          <w:rFonts w:ascii="Courier New" w:eastAsia="Times New Roman" w:hAnsi="Courier New" w:cs="Courier New"/>
          <w:color w:val="000000"/>
          <w:sz w:val="24"/>
          <w:szCs w:val="20"/>
          <w:lang w:eastAsia="ru-RU"/>
        </w:rPr>
        <w:t>Оплата</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000000"/>
          <w:sz w:val="24"/>
          <w:szCs w:val="20"/>
          <w:lang w:eastAsia="ru-RU"/>
        </w:rPr>
        <w:t>в</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000000"/>
          <w:sz w:val="24"/>
          <w:szCs w:val="20"/>
          <w:lang w:eastAsia="ru-RU"/>
        </w:rPr>
        <w:t>кредит</w:t>
      </w:r>
      <w:r w:rsidRPr="00D0320C">
        <w:rPr>
          <w:rFonts w:ascii="Courier New" w:eastAsia="Times New Roman" w:hAnsi="Courier New" w:cs="Courier New"/>
          <w:color w:val="000000"/>
          <w:sz w:val="24"/>
          <w:szCs w:val="20"/>
          <w:lang w:val="en-US" w:eastAsia="ru-RU"/>
        </w:rPr>
        <w:t>")</w:t>
      </w:r>
      <w:r w:rsidRPr="00D0320C">
        <w:rPr>
          <w:rFonts w:ascii="Courier New" w:eastAsia="Times New Roman" w:hAnsi="Courier New" w:cs="Courier New"/>
          <w:color w:val="80803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proofErr w:type="gramStart"/>
      <w:r w:rsidRPr="00D0320C">
        <w:rPr>
          <w:rFonts w:ascii="Courier New" w:eastAsia="Times New Roman" w:hAnsi="Courier New" w:cs="Courier New"/>
          <w:color w:val="000000"/>
          <w:sz w:val="24"/>
          <w:szCs w:val="20"/>
          <w:lang w:val="en-US" w:eastAsia="ru-RU"/>
        </w:rPr>
        <w:t>payment.setBounds</w:t>
      </w:r>
      <w:proofErr w:type="spellEnd"/>
      <w:proofErr w:type="gramEnd"/>
      <w:r w:rsidRPr="00D0320C">
        <w:rPr>
          <w:rFonts w:ascii="Courier New" w:eastAsia="Times New Roman" w:hAnsi="Courier New" w:cs="Courier New"/>
          <w:color w:val="000000"/>
          <w:sz w:val="24"/>
          <w:szCs w:val="20"/>
          <w:lang w:val="en-US" w:eastAsia="ru-RU"/>
        </w:rPr>
        <w:t>(10, 10, 120, 20)</w:t>
      </w:r>
      <w:r w:rsidRPr="00D0320C">
        <w:rPr>
          <w:rFonts w:ascii="Courier New" w:eastAsia="Times New Roman" w:hAnsi="Courier New" w:cs="Courier New"/>
          <w:color w:val="80803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add(payment)</w:t>
      </w:r>
      <w:r w:rsidRPr="00D0320C">
        <w:rPr>
          <w:rFonts w:ascii="Courier New" w:eastAsia="Times New Roman" w:hAnsi="Courier New" w:cs="Courier New"/>
          <w:color w:val="80803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Checkbox delivery = new Checkbox("</w:t>
      </w:r>
      <w:r w:rsidRPr="00D0320C">
        <w:rPr>
          <w:rFonts w:ascii="Courier New" w:eastAsia="Times New Roman" w:hAnsi="Courier New" w:cs="Courier New"/>
          <w:color w:val="000000"/>
          <w:sz w:val="24"/>
          <w:szCs w:val="20"/>
          <w:lang w:eastAsia="ru-RU"/>
        </w:rPr>
        <w:t>Доставка</w:t>
      </w:r>
      <w:r w:rsidRPr="00D0320C">
        <w:rPr>
          <w:rFonts w:ascii="Courier New" w:eastAsia="Times New Roman" w:hAnsi="Courier New" w:cs="Courier New"/>
          <w:color w:val="000000"/>
          <w:sz w:val="24"/>
          <w:szCs w:val="20"/>
          <w:lang w:val="en-US" w:eastAsia="ru-RU"/>
        </w:rPr>
        <w:t>")</w:t>
      </w:r>
      <w:r w:rsidRPr="00D0320C">
        <w:rPr>
          <w:rFonts w:ascii="Courier New" w:eastAsia="Times New Roman" w:hAnsi="Courier New" w:cs="Courier New"/>
          <w:color w:val="80803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proofErr w:type="spellStart"/>
      <w:proofErr w:type="gramStart"/>
      <w:r w:rsidRPr="00D0320C">
        <w:rPr>
          <w:rFonts w:ascii="Courier New" w:eastAsia="Times New Roman" w:hAnsi="Courier New" w:cs="Courier New"/>
          <w:color w:val="000000"/>
          <w:sz w:val="24"/>
          <w:szCs w:val="20"/>
          <w:lang w:eastAsia="ru-RU"/>
        </w:rPr>
        <w:t>delivery.setBounds</w:t>
      </w:r>
      <w:proofErr w:type="spellEnd"/>
      <w:proofErr w:type="gramEnd"/>
      <w:r w:rsidRPr="00D0320C">
        <w:rPr>
          <w:rFonts w:ascii="Courier New" w:eastAsia="Times New Roman" w:hAnsi="Courier New" w:cs="Courier New"/>
          <w:color w:val="000000"/>
          <w:sz w:val="24"/>
          <w:szCs w:val="20"/>
          <w:lang w:eastAsia="ru-RU"/>
        </w:rPr>
        <w:t>(10, 30, 120, 20)</w:t>
      </w:r>
      <w:r w:rsidRPr="00D0320C">
        <w:rPr>
          <w:rFonts w:ascii="Courier New" w:eastAsia="Times New Roman" w:hAnsi="Courier New" w:cs="Courier New"/>
          <w:color w:val="808030"/>
          <w:sz w:val="24"/>
          <w:szCs w:val="20"/>
          <w:lang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proofErr w:type="spellStart"/>
      <w:r w:rsidRPr="00D0320C">
        <w:rPr>
          <w:rFonts w:ascii="Courier New" w:eastAsia="Times New Roman" w:hAnsi="Courier New" w:cs="Courier New"/>
          <w:color w:val="000000"/>
          <w:sz w:val="24"/>
          <w:szCs w:val="20"/>
          <w:lang w:eastAsia="ru-RU"/>
        </w:rPr>
        <w:t>add</w:t>
      </w:r>
      <w:proofErr w:type="spellEnd"/>
      <w:r w:rsidRPr="00D0320C">
        <w:rPr>
          <w:rFonts w:ascii="Courier New" w:eastAsia="Times New Roman" w:hAnsi="Courier New" w:cs="Courier New"/>
          <w:color w:val="000000"/>
          <w:sz w:val="24"/>
          <w:szCs w:val="20"/>
          <w:lang w:eastAsia="ru-RU"/>
        </w:rPr>
        <w:t>(</w:t>
      </w:r>
      <w:proofErr w:type="spellStart"/>
      <w:r w:rsidRPr="00D0320C">
        <w:rPr>
          <w:rFonts w:ascii="Courier New" w:eastAsia="Times New Roman" w:hAnsi="Courier New" w:cs="Courier New"/>
          <w:color w:val="000000"/>
          <w:sz w:val="24"/>
          <w:szCs w:val="20"/>
          <w:lang w:eastAsia="ru-RU"/>
        </w:rPr>
        <w:t>delivery</w:t>
      </w:r>
      <w:proofErr w:type="spellEnd"/>
      <w:r w:rsidRPr="00D0320C">
        <w:rPr>
          <w:rFonts w:ascii="Courier New" w:eastAsia="Times New Roman" w:hAnsi="Courier New" w:cs="Courier New"/>
          <w:color w:val="000000"/>
          <w:sz w:val="24"/>
          <w:szCs w:val="20"/>
          <w:lang w:eastAsia="ru-RU"/>
        </w:rPr>
        <w:t>)</w:t>
      </w:r>
      <w:r w:rsidRPr="00D0320C">
        <w:rPr>
          <w:rFonts w:ascii="Courier New" w:eastAsia="Times New Roman" w:hAnsi="Courier New" w:cs="Courier New"/>
          <w:color w:val="808030"/>
          <w:sz w:val="24"/>
          <w:szCs w:val="20"/>
          <w:lang w:eastAsia="ru-RU"/>
        </w:rPr>
        <w:t>;</w:t>
      </w:r>
    </w:p>
    <w:p w:rsidR="00F16521" w:rsidRPr="00F16521" w:rsidRDefault="00F16521" w:rsidP="00F16521">
      <w:r w:rsidRPr="00F16521">
        <w:t>Ниже приведен внешний вид такого контейнера:</w:t>
      </w:r>
    </w:p>
    <w:p w:rsidR="00F16521" w:rsidRPr="00F16521" w:rsidRDefault="00F16521" w:rsidP="00F16521">
      <w:r w:rsidRPr="00F16521">
        <w:rPr>
          <w:noProof/>
          <w:lang w:eastAsia="ru-RU"/>
        </w:rPr>
        <w:drawing>
          <wp:inline distT="0" distB="0" distL="0" distR="0" wp14:anchorId="3F70F0DA" wp14:editId="6AD4A320">
            <wp:extent cx="1431925" cy="793750"/>
            <wp:effectExtent l="0" t="0" r="0" b="6350"/>
            <wp:docPr id="12" name="Рисунок 12" descr="http://www.intuit.ru/EDI/18_03_16_6/1458253316-18142/tutorial/57/objects/11/files/11pi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ntuit.ru/EDI/18_03_16_6/1458253316-18142/tutorial/57/objects/11/files/11pic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1925" cy="793750"/>
                    </a:xfrm>
                    <a:prstGeom prst="rect">
                      <a:avLst/>
                    </a:prstGeom>
                    <a:noFill/>
                    <a:ln>
                      <a:noFill/>
                    </a:ln>
                  </pic:spPr>
                </pic:pic>
              </a:graphicData>
            </a:graphic>
          </wp:inline>
        </w:drawing>
      </w:r>
    </w:p>
    <w:p w:rsidR="00F16521" w:rsidRPr="00F16521" w:rsidRDefault="00F16521" w:rsidP="00F16521"/>
    <w:p w:rsidR="00F16521" w:rsidRPr="00F16521" w:rsidRDefault="00D0320C" w:rsidP="00F16521">
      <w:r>
        <w:t>При этом</w:t>
      </w:r>
      <w:r w:rsidR="00F16521" w:rsidRPr="00F16521">
        <w:t xml:space="preserve"> размер </w:t>
      </w:r>
      <w:proofErr w:type="spellStart"/>
      <w:r w:rsidR="00F16521" w:rsidRPr="00F16521">
        <w:t>Checkbox</w:t>
      </w:r>
      <w:proofErr w:type="spellEnd"/>
      <w:r w:rsidR="00F16521" w:rsidRPr="00F16521">
        <w:t> должен быть достаточным для размещения не только поля для "галочки", но и для подписи.</w:t>
      </w:r>
    </w:p>
    <w:p w:rsidR="00F16521" w:rsidRPr="00F16521" w:rsidRDefault="00F16521" w:rsidP="00F16521">
      <w:r w:rsidRPr="00F16521">
        <w:t>Второй способ применения компонент </w:t>
      </w:r>
      <w:proofErr w:type="spellStart"/>
      <w:r w:rsidRPr="00F16521">
        <w:t>Checkbox</w:t>
      </w:r>
      <w:proofErr w:type="spellEnd"/>
      <w:r w:rsidRPr="00F16521">
        <w:t xml:space="preserve"> предназначен для организации "переключателей" </w:t>
      </w:r>
      <w:proofErr w:type="gramStart"/>
      <w:r w:rsidRPr="00F16521">
        <w:t>( </w:t>
      </w:r>
      <w:bookmarkStart w:id="52" w:name="keyword23"/>
      <w:bookmarkEnd w:id="52"/>
      <w:proofErr w:type="spellStart"/>
      <w:r w:rsidRPr="00F16521">
        <w:rPr>
          <w:i/>
          <w:iCs/>
        </w:rPr>
        <w:t>radio</w:t>
      </w:r>
      <w:proofErr w:type="spellEnd"/>
      <w:proofErr w:type="gramEnd"/>
      <w:r w:rsidRPr="00F16521">
        <w:rPr>
          <w:i/>
          <w:iCs/>
        </w:rPr>
        <w:t xml:space="preserve"> </w:t>
      </w:r>
      <w:proofErr w:type="spellStart"/>
      <w:r w:rsidRPr="00F16521">
        <w:rPr>
          <w:i/>
          <w:iCs/>
        </w:rPr>
        <w:t>buttons</w:t>
      </w:r>
      <w:proofErr w:type="spellEnd"/>
      <w:r w:rsidRPr="00F16521">
        <w:t> ). В этом случае несколько экземпляров объединяются в группу, причем лишь один из переключателей может быть выбран. В роли такой группы выступает класс </w:t>
      </w:r>
      <w:proofErr w:type="spellStart"/>
      <w:r w:rsidRPr="00F16521">
        <w:t>CheckboxGroup</w:t>
      </w:r>
      <w:proofErr w:type="spellEnd"/>
      <w:r w:rsidRPr="00F16521">
        <w:t xml:space="preserve">. Он не является визуальным, то есть никак не отображается на экране. Его задача – логически объединить </w:t>
      </w:r>
      <w:proofErr w:type="spellStart"/>
      <w:r w:rsidRPr="00F16521">
        <w:t>несколькоCheckbox</w:t>
      </w:r>
      <w:proofErr w:type="spellEnd"/>
      <w:r w:rsidRPr="00F16521">
        <w:t>. Группу, к которой принадлежит переключатель, можно указывать в конструкторе:</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r w:rsidRPr="00D0320C">
        <w:rPr>
          <w:rFonts w:ascii="Courier New" w:eastAsia="Times New Roman" w:hAnsi="Courier New" w:cs="Courier New"/>
          <w:color w:val="000000"/>
          <w:sz w:val="24"/>
          <w:szCs w:val="20"/>
          <w:lang w:val="en-US" w:eastAsia="ru-RU"/>
        </w:rPr>
        <w:t>CheckboxGroup</w:t>
      </w:r>
      <w:proofErr w:type="spellEnd"/>
      <w:r w:rsidRPr="00D0320C">
        <w:rPr>
          <w:rFonts w:ascii="Courier New" w:eastAsia="Times New Roman" w:hAnsi="Courier New" w:cs="Courier New"/>
          <w:color w:val="000000"/>
          <w:sz w:val="24"/>
          <w:szCs w:val="20"/>
          <w:lang w:val="en-US" w:eastAsia="ru-RU"/>
        </w:rPr>
        <w:t xml:space="preserve"> delivery </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b/>
          <w:bCs/>
          <w:color w:val="800000"/>
          <w:sz w:val="24"/>
          <w:szCs w:val="20"/>
          <w:lang w:val="en-US" w:eastAsia="ru-RU"/>
        </w:rPr>
        <w:t>new</w:t>
      </w:r>
      <w:r w:rsidRPr="00D0320C">
        <w:rPr>
          <w:rFonts w:ascii="Courier New" w:eastAsia="Times New Roman" w:hAnsi="Courier New" w:cs="Courier New"/>
          <w:color w:val="000000"/>
          <w:sz w:val="24"/>
          <w:szCs w:val="20"/>
          <w:lang w:val="en-US" w:eastAsia="ru-RU"/>
        </w:rPr>
        <w:t xml:space="preserve"> </w:t>
      </w:r>
      <w:proofErr w:type="spellStart"/>
      <w:proofErr w:type="gramStart"/>
      <w:r w:rsidRPr="00D0320C">
        <w:rPr>
          <w:rFonts w:ascii="Courier New" w:eastAsia="Times New Roman" w:hAnsi="Courier New" w:cs="Courier New"/>
          <w:color w:val="000000"/>
          <w:sz w:val="24"/>
          <w:szCs w:val="20"/>
          <w:lang w:val="en-US" w:eastAsia="ru-RU"/>
        </w:rPr>
        <w:t>CheckboxGroup</w:t>
      </w:r>
      <w:proofErr w:type="spellEnd"/>
      <w:r w:rsidRPr="00D0320C">
        <w:rPr>
          <w:rFonts w:ascii="Courier New" w:eastAsia="Times New Roman" w:hAnsi="Courier New" w:cs="Courier New"/>
          <w:color w:val="808030"/>
          <w:sz w:val="24"/>
          <w:szCs w:val="20"/>
          <w:lang w:val="en-US" w:eastAsia="ru-RU"/>
        </w:rPr>
        <w:t>(</w:t>
      </w:r>
      <w:proofErr w:type="gram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 xml:space="preserve">Checkbox fast </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b/>
          <w:bCs/>
          <w:color w:val="800000"/>
          <w:sz w:val="24"/>
          <w:szCs w:val="20"/>
          <w:lang w:val="en-US" w:eastAsia="ru-RU"/>
        </w:rPr>
        <w:t>new</w:t>
      </w:r>
      <w:r w:rsidRPr="00D0320C">
        <w:rPr>
          <w:rFonts w:ascii="Courier New" w:eastAsia="Times New Roman" w:hAnsi="Courier New" w:cs="Courier New"/>
          <w:color w:val="000000"/>
          <w:sz w:val="24"/>
          <w:szCs w:val="20"/>
          <w:lang w:val="en-US" w:eastAsia="ru-RU"/>
        </w:rPr>
        <w:t xml:space="preserve"> </w:t>
      </w:r>
      <w:proofErr w:type="gramStart"/>
      <w:r w:rsidRPr="00D0320C">
        <w:rPr>
          <w:rFonts w:ascii="Courier New" w:eastAsia="Times New Roman" w:hAnsi="Courier New" w:cs="Courier New"/>
          <w:color w:val="000000"/>
          <w:sz w:val="24"/>
          <w:szCs w:val="20"/>
          <w:lang w:val="en-US" w:eastAsia="ru-RU"/>
        </w:rPr>
        <w:t>Checkbox</w:t>
      </w:r>
      <w:r w:rsidRPr="00D0320C">
        <w:rPr>
          <w:rFonts w:ascii="Courier New" w:eastAsia="Times New Roman" w:hAnsi="Courier New" w:cs="Courier New"/>
          <w:color w:val="808030"/>
          <w:sz w:val="24"/>
          <w:szCs w:val="20"/>
          <w:lang w:val="en-US" w:eastAsia="ru-RU"/>
        </w:rPr>
        <w:t>(</w:t>
      </w:r>
      <w:proofErr w:type="gramEnd"/>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0000E6"/>
          <w:sz w:val="24"/>
          <w:szCs w:val="20"/>
          <w:lang w:eastAsia="ru-RU"/>
        </w:rPr>
        <w:t>Срочная</w:t>
      </w:r>
      <w:r w:rsidRPr="00D0320C">
        <w:rPr>
          <w:rFonts w:ascii="Courier New" w:eastAsia="Times New Roman" w:hAnsi="Courier New" w:cs="Courier New"/>
          <w:color w:val="0000E6"/>
          <w:sz w:val="24"/>
          <w:szCs w:val="20"/>
          <w:lang w:val="en-US" w:eastAsia="ru-RU"/>
        </w:rPr>
        <w:t xml:space="preserve"> (1 </w:t>
      </w:r>
      <w:r w:rsidRPr="00D0320C">
        <w:rPr>
          <w:rFonts w:ascii="Courier New" w:eastAsia="Times New Roman" w:hAnsi="Courier New" w:cs="Courier New"/>
          <w:color w:val="0000E6"/>
          <w:sz w:val="24"/>
          <w:szCs w:val="20"/>
          <w:lang w:eastAsia="ru-RU"/>
        </w:rPr>
        <w:t>день</w:t>
      </w:r>
      <w:r w:rsidRPr="00D0320C">
        <w:rPr>
          <w:rFonts w:ascii="Courier New" w:eastAsia="Times New Roman" w:hAnsi="Courier New" w:cs="Courier New"/>
          <w:color w:val="0000E6"/>
          <w:sz w:val="24"/>
          <w:szCs w:val="20"/>
          <w:lang w:val="en-US" w:eastAsia="ru-RU"/>
        </w:rPr>
        <w:t>)</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delivery</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b/>
          <w:bCs/>
          <w:color w:val="800000"/>
          <w:sz w:val="24"/>
          <w:szCs w:val="20"/>
          <w:lang w:val="en-US" w:eastAsia="ru-RU"/>
        </w:rPr>
        <w:t>true</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proofErr w:type="gramStart"/>
      <w:r w:rsidRPr="00D0320C">
        <w:rPr>
          <w:rFonts w:ascii="Courier New" w:eastAsia="Times New Roman" w:hAnsi="Courier New" w:cs="Courier New"/>
          <w:color w:val="000000"/>
          <w:sz w:val="24"/>
          <w:szCs w:val="20"/>
          <w:lang w:val="en-US" w:eastAsia="ru-RU"/>
        </w:rPr>
        <w:t>fast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setBounds</w:t>
      </w:r>
      <w:proofErr w:type="spellEnd"/>
      <w:proofErr w:type="gram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8C00"/>
          <w:sz w:val="24"/>
          <w:szCs w:val="20"/>
          <w:lang w:val="en-US" w:eastAsia="ru-RU"/>
        </w:rPr>
        <w:t>10</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008C00"/>
          <w:sz w:val="24"/>
          <w:szCs w:val="20"/>
          <w:lang w:val="en-US" w:eastAsia="ru-RU"/>
        </w:rPr>
        <w:t>10</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008C00"/>
          <w:sz w:val="24"/>
          <w:szCs w:val="20"/>
          <w:lang w:val="en-US" w:eastAsia="ru-RU"/>
        </w:rPr>
        <w:t>150</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008C00"/>
          <w:sz w:val="24"/>
          <w:szCs w:val="20"/>
          <w:lang w:val="en-US" w:eastAsia="ru-RU"/>
        </w:rPr>
        <w:t>20</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add</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fast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 xml:space="preserve">Checkbox normal </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b/>
          <w:bCs/>
          <w:color w:val="800000"/>
          <w:sz w:val="24"/>
          <w:szCs w:val="20"/>
          <w:lang w:val="en-US" w:eastAsia="ru-RU"/>
        </w:rPr>
        <w:t>new</w:t>
      </w:r>
      <w:r w:rsidRPr="00D0320C">
        <w:rPr>
          <w:rFonts w:ascii="Courier New" w:eastAsia="Times New Roman" w:hAnsi="Courier New" w:cs="Courier New"/>
          <w:color w:val="000000"/>
          <w:sz w:val="24"/>
          <w:szCs w:val="20"/>
          <w:lang w:val="en-US" w:eastAsia="ru-RU"/>
        </w:rPr>
        <w:t xml:space="preserve"> </w:t>
      </w:r>
      <w:proofErr w:type="gramStart"/>
      <w:r w:rsidRPr="00D0320C">
        <w:rPr>
          <w:rFonts w:ascii="Courier New" w:eastAsia="Times New Roman" w:hAnsi="Courier New" w:cs="Courier New"/>
          <w:color w:val="000000"/>
          <w:sz w:val="24"/>
          <w:szCs w:val="20"/>
          <w:lang w:val="en-US" w:eastAsia="ru-RU"/>
        </w:rPr>
        <w:t>Checkbox</w:t>
      </w:r>
      <w:r w:rsidRPr="00D0320C">
        <w:rPr>
          <w:rFonts w:ascii="Courier New" w:eastAsia="Times New Roman" w:hAnsi="Courier New" w:cs="Courier New"/>
          <w:color w:val="808030"/>
          <w:sz w:val="24"/>
          <w:szCs w:val="20"/>
          <w:lang w:val="en-US" w:eastAsia="ru-RU"/>
        </w:rPr>
        <w:t>(</w:t>
      </w:r>
      <w:proofErr w:type="gramEnd"/>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0000E6"/>
          <w:sz w:val="24"/>
          <w:szCs w:val="20"/>
          <w:lang w:eastAsia="ru-RU"/>
        </w:rPr>
        <w:t>Обычная</w:t>
      </w:r>
      <w:r w:rsidRPr="00D0320C">
        <w:rPr>
          <w:rFonts w:ascii="Courier New" w:eastAsia="Times New Roman" w:hAnsi="Courier New" w:cs="Courier New"/>
          <w:color w:val="0000E6"/>
          <w:sz w:val="24"/>
          <w:szCs w:val="20"/>
          <w:lang w:val="en-US" w:eastAsia="ru-RU"/>
        </w:rPr>
        <w:t xml:space="preserve"> (1 </w:t>
      </w:r>
      <w:r w:rsidRPr="00D0320C">
        <w:rPr>
          <w:rFonts w:ascii="Courier New" w:eastAsia="Times New Roman" w:hAnsi="Courier New" w:cs="Courier New"/>
          <w:color w:val="0000E6"/>
          <w:sz w:val="24"/>
          <w:szCs w:val="20"/>
          <w:lang w:eastAsia="ru-RU"/>
        </w:rPr>
        <w:t>неделя</w:t>
      </w:r>
      <w:r w:rsidRPr="00D0320C">
        <w:rPr>
          <w:rFonts w:ascii="Courier New" w:eastAsia="Times New Roman" w:hAnsi="Courier New" w:cs="Courier New"/>
          <w:color w:val="0000E6"/>
          <w:sz w:val="24"/>
          <w:szCs w:val="20"/>
          <w:lang w:val="en-US" w:eastAsia="ru-RU"/>
        </w:rPr>
        <w:t>)</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delivery</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b/>
          <w:bCs/>
          <w:color w:val="800000"/>
          <w:sz w:val="24"/>
          <w:szCs w:val="20"/>
          <w:lang w:val="en-US" w:eastAsia="ru-RU"/>
        </w:rPr>
        <w:t>false</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proofErr w:type="gramStart"/>
      <w:r w:rsidRPr="00D0320C">
        <w:rPr>
          <w:rFonts w:ascii="Courier New" w:eastAsia="Times New Roman" w:hAnsi="Courier New" w:cs="Courier New"/>
          <w:color w:val="000000"/>
          <w:sz w:val="24"/>
          <w:szCs w:val="20"/>
          <w:lang w:val="en-US" w:eastAsia="ru-RU"/>
        </w:rPr>
        <w:t>normal</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setBounds</w:t>
      </w:r>
      <w:proofErr w:type="spellEnd"/>
      <w:proofErr w:type="gram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8C00"/>
          <w:sz w:val="24"/>
          <w:szCs w:val="20"/>
          <w:lang w:val="en-US" w:eastAsia="ru-RU"/>
        </w:rPr>
        <w:t>10</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008C00"/>
          <w:sz w:val="24"/>
          <w:szCs w:val="20"/>
          <w:lang w:val="en-US" w:eastAsia="ru-RU"/>
        </w:rPr>
        <w:t>30</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008C00"/>
          <w:sz w:val="24"/>
          <w:szCs w:val="20"/>
          <w:lang w:val="en-US" w:eastAsia="ru-RU"/>
        </w:rPr>
        <w:t>150</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008C00"/>
          <w:sz w:val="24"/>
          <w:szCs w:val="20"/>
          <w:lang w:val="en-US" w:eastAsia="ru-RU"/>
        </w:rPr>
        <w:t>20</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add</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normal</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 xml:space="preserve">Checkbox postal </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b/>
          <w:bCs/>
          <w:color w:val="800000"/>
          <w:sz w:val="24"/>
          <w:szCs w:val="20"/>
          <w:lang w:val="en-US" w:eastAsia="ru-RU"/>
        </w:rPr>
        <w:t>new</w:t>
      </w:r>
      <w:r w:rsidRPr="00D0320C">
        <w:rPr>
          <w:rFonts w:ascii="Courier New" w:eastAsia="Times New Roman" w:hAnsi="Courier New" w:cs="Courier New"/>
          <w:color w:val="000000"/>
          <w:sz w:val="24"/>
          <w:szCs w:val="20"/>
          <w:lang w:val="en-US" w:eastAsia="ru-RU"/>
        </w:rPr>
        <w:t xml:space="preserve"> </w:t>
      </w:r>
      <w:proofErr w:type="gramStart"/>
      <w:r w:rsidRPr="00D0320C">
        <w:rPr>
          <w:rFonts w:ascii="Courier New" w:eastAsia="Times New Roman" w:hAnsi="Courier New" w:cs="Courier New"/>
          <w:color w:val="000000"/>
          <w:sz w:val="24"/>
          <w:szCs w:val="20"/>
          <w:lang w:val="en-US" w:eastAsia="ru-RU"/>
        </w:rPr>
        <w:t>Checkbox</w:t>
      </w:r>
      <w:r w:rsidRPr="00D0320C">
        <w:rPr>
          <w:rFonts w:ascii="Courier New" w:eastAsia="Times New Roman" w:hAnsi="Courier New" w:cs="Courier New"/>
          <w:color w:val="808030"/>
          <w:sz w:val="24"/>
          <w:szCs w:val="20"/>
          <w:lang w:val="en-US" w:eastAsia="ru-RU"/>
        </w:rPr>
        <w:t>(</w:t>
      </w:r>
      <w:proofErr w:type="gramEnd"/>
    </w:p>
    <w:p w:rsidR="00D0320C" w:rsidRPr="006C4DAF"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D0320C">
        <w:rPr>
          <w:rFonts w:ascii="Courier New" w:eastAsia="Times New Roman" w:hAnsi="Courier New" w:cs="Courier New"/>
          <w:color w:val="000000"/>
          <w:sz w:val="24"/>
          <w:szCs w:val="20"/>
          <w:lang w:val="en-US" w:eastAsia="ru-RU"/>
        </w:rPr>
        <w:t xml:space="preserve">        </w:t>
      </w:r>
      <w:r w:rsidRPr="006C4DAF">
        <w:rPr>
          <w:rFonts w:ascii="Courier New" w:eastAsia="Times New Roman" w:hAnsi="Courier New" w:cs="Courier New"/>
          <w:color w:val="800000"/>
          <w:sz w:val="24"/>
          <w:szCs w:val="20"/>
          <w:lang w:eastAsia="ru-RU"/>
        </w:rPr>
        <w:t>"</w:t>
      </w:r>
      <w:r w:rsidRPr="00D0320C">
        <w:rPr>
          <w:rFonts w:ascii="Courier New" w:eastAsia="Times New Roman" w:hAnsi="Courier New" w:cs="Courier New"/>
          <w:color w:val="0000E6"/>
          <w:sz w:val="24"/>
          <w:szCs w:val="20"/>
          <w:lang w:eastAsia="ru-RU"/>
        </w:rPr>
        <w:t>По</w:t>
      </w:r>
      <w:r w:rsidRPr="006C4DAF">
        <w:rPr>
          <w:rFonts w:ascii="Courier New" w:eastAsia="Times New Roman" w:hAnsi="Courier New" w:cs="Courier New"/>
          <w:color w:val="0000E6"/>
          <w:sz w:val="24"/>
          <w:szCs w:val="20"/>
          <w:lang w:eastAsia="ru-RU"/>
        </w:rPr>
        <w:t xml:space="preserve"> </w:t>
      </w:r>
      <w:r w:rsidRPr="00D0320C">
        <w:rPr>
          <w:rFonts w:ascii="Courier New" w:eastAsia="Times New Roman" w:hAnsi="Courier New" w:cs="Courier New"/>
          <w:color w:val="0000E6"/>
          <w:sz w:val="24"/>
          <w:szCs w:val="20"/>
          <w:lang w:eastAsia="ru-RU"/>
        </w:rPr>
        <w:t>почте</w:t>
      </w:r>
      <w:r w:rsidRPr="006C4DAF">
        <w:rPr>
          <w:rFonts w:ascii="Courier New" w:eastAsia="Times New Roman" w:hAnsi="Courier New" w:cs="Courier New"/>
          <w:color w:val="0000E6"/>
          <w:sz w:val="24"/>
          <w:szCs w:val="20"/>
          <w:lang w:eastAsia="ru-RU"/>
        </w:rPr>
        <w:t xml:space="preserve"> (</w:t>
      </w:r>
      <w:r w:rsidRPr="00D0320C">
        <w:rPr>
          <w:rFonts w:ascii="Courier New" w:eastAsia="Times New Roman" w:hAnsi="Courier New" w:cs="Courier New"/>
          <w:color w:val="0000E6"/>
          <w:sz w:val="24"/>
          <w:szCs w:val="20"/>
          <w:lang w:eastAsia="ru-RU"/>
        </w:rPr>
        <w:t>до</w:t>
      </w:r>
      <w:r w:rsidRPr="006C4DAF">
        <w:rPr>
          <w:rFonts w:ascii="Courier New" w:eastAsia="Times New Roman" w:hAnsi="Courier New" w:cs="Courier New"/>
          <w:color w:val="0000E6"/>
          <w:sz w:val="24"/>
          <w:szCs w:val="20"/>
          <w:lang w:eastAsia="ru-RU"/>
        </w:rPr>
        <w:t xml:space="preserve"> 1 </w:t>
      </w:r>
      <w:r w:rsidRPr="00D0320C">
        <w:rPr>
          <w:rFonts w:ascii="Courier New" w:eastAsia="Times New Roman" w:hAnsi="Courier New" w:cs="Courier New"/>
          <w:color w:val="0000E6"/>
          <w:sz w:val="24"/>
          <w:szCs w:val="20"/>
          <w:lang w:eastAsia="ru-RU"/>
        </w:rPr>
        <w:t>месяца</w:t>
      </w:r>
      <w:r w:rsidRPr="006C4DAF">
        <w:rPr>
          <w:rFonts w:ascii="Courier New" w:eastAsia="Times New Roman" w:hAnsi="Courier New" w:cs="Courier New"/>
          <w:color w:val="0000E6"/>
          <w:sz w:val="24"/>
          <w:szCs w:val="20"/>
          <w:lang w:eastAsia="ru-RU"/>
        </w:rPr>
        <w:t>)</w:t>
      </w:r>
      <w:r w:rsidRPr="006C4DAF">
        <w:rPr>
          <w:rFonts w:ascii="Courier New" w:eastAsia="Times New Roman" w:hAnsi="Courier New" w:cs="Courier New"/>
          <w:color w:val="800000"/>
          <w:sz w:val="24"/>
          <w:szCs w:val="20"/>
          <w:lang w:eastAsia="ru-RU"/>
        </w:rPr>
        <w:t>"</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000000"/>
          <w:sz w:val="24"/>
          <w:szCs w:val="20"/>
          <w:lang w:eastAsia="ru-RU"/>
        </w:rPr>
        <w:t xml:space="preserve"> </w:t>
      </w:r>
    </w:p>
    <w:p w:rsidR="00D0320C" w:rsidRPr="006C4DAF"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6C4DAF">
        <w:rPr>
          <w:rFonts w:ascii="Courier New" w:eastAsia="Times New Roman" w:hAnsi="Courier New" w:cs="Courier New"/>
          <w:color w:val="000000"/>
          <w:sz w:val="24"/>
          <w:szCs w:val="20"/>
          <w:lang w:eastAsia="ru-RU"/>
        </w:rPr>
        <w:t xml:space="preserve">         </w:t>
      </w:r>
      <w:r w:rsidRPr="00CE748E">
        <w:rPr>
          <w:rFonts w:ascii="Courier New" w:eastAsia="Times New Roman" w:hAnsi="Courier New" w:cs="Courier New"/>
          <w:color w:val="000000"/>
          <w:sz w:val="24"/>
          <w:szCs w:val="20"/>
          <w:lang w:val="en-US" w:eastAsia="ru-RU"/>
        </w:rPr>
        <w:t>delivery</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000000"/>
          <w:sz w:val="24"/>
          <w:szCs w:val="20"/>
          <w:lang w:eastAsia="ru-RU"/>
        </w:rPr>
        <w:t xml:space="preserve"> </w:t>
      </w:r>
      <w:r w:rsidRPr="00CE748E">
        <w:rPr>
          <w:rFonts w:ascii="Courier New" w:eastAsia="Times New Roman" w:hAnsi="Courier New" w:cs="Courier New"/>
          <w:b/>
          <w:bCs/>
          <w:color w:val="800000"/>
          <w:sz w:val="24"/>
          <w:szCs w:val="20"/>
          <w:lang w:val="en-US" w:eastAsia="ru-RU"/>
        </w:rPr>
        <w:t>false</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800080"/>
          <w:sz w:val="24"/>
          <w:szCs w:val="20"/>
          <w:lang w:eastAsia="ru-RU"/>
        </w:rPr>
        <w:t>;</w:t>
      </w:r>
    </w:p>
    <w:p w:rsidR="00D0320C" w:rsidRPr="006C4DAF"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proofErr w:type="gramStart"/>
      <w:r w:rsidRPr="00CE748E">
        <w:rPr>
          <w:rFonts w:ascii="Courier New" w:eastAsia="Times New Roman" w:hAnsi="Courier New" w:cs="Courier New"/>
          <w:color w:val="000000"/>
          <w:sz w:val="24"/>
          <w:szCs w:val="20"/>
          <w:lang w:val="en-US" w:eastAsia="ru-RU"/>
        </w:rPr>
        <w:t>postal</w:t>
      </w:r>
      <w:r w:rsidRPr="006C4DAF">
        <w:rPr>
          <w:rFonts w:ascii="Courier New" w:eastAsia="Times New Roman" w:hAnsi="Courier New" w:cs="Courier New"/>
          <w:color w:val="808030"/>
          <w:sz w:val="24"/>
          <w:szCs w:val="20"/>
          <w:lang w:eastAsia="ru-RU"/>
        </w:rPr>
        <w:t>.</w:t>
      </w:r>
      <w:proofErr w:type="spellStart"/>
      <w:r w:rsidRPr="00CE748E">
        <w:rPr>
          <w:rFonts w:ascii="Courier New" w:eastAsia="Times New Roman" w:hAnsi="Courier New" w:cs="Courier New"/>
          <w:color w:val="000000"/>
          <w:sz w:val="24"/>
          <w:szCs w:val="20"/>
          <w:lang w:val="en-US" w:eastAsia="ru-RU"/>
        </w:rPr>
        <w:t>setBounds</w:t>
      </w:r>
      <w:proofErr w:type="spellEnd"/>
      <w:proofErr w:type="gramEnd"/>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008C00"/>
          <w:sz w:val="24"/>
          <w:szCs w:val="20"/>
          <w:lang w:eastAsia="ru-RU"/>
        </w:rPr>
        <w:t>10</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000000"/>
          <w:sz w:val="24"/>
          <w:szCs w:val="20"/>
          <w:lang w:eastAsia="ru-RU"/>
        </w:rPr>
        <w:t xml:space="preserve"> </w:t>
      </w:r>
      <w:r w:rsidRPr="006C4DAF">
        <w:rPr>
          <w:rFonts w:ascii="Courier New" w:eastAsia="Times New Roman" w:hAnsi="Courier New" w:cs="Courier New"/>
          <w:color w:val="008C00"/>
          <w:sz w:val="24"/>
          <w:szCs w:val="20"/>
          <w:lang w:eastAsia="ru-RU"/>
        </w:rPr>
        <w:t>50</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000000"/>
          <w:sz w:val="24"/>
          <w:szCs w:val="20"/>
          <w:lang w:eastAsia="ru-RU"/>
        </w:rPr>
        <w:t xml:space="preserve"> </w:t>
      </w:r>
      <w:r w:rsidRPr="006C4DAF">
        <w:rPr>
          <w:rFonts w:ascii="Courier New" w:eastAsia="Times New Roman" w:hAnsi="Courier New" w:cs="Courier New"/>
          <w:color w:val="008C00"/>
          <w:sz w:val="24"/>
          <w:szCs w:val="20"/>
          <w:lang w:eastAsia="ru-RU"/>
        </w:rPr>
        <w:t>150</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000000"/>
          <w:sz w:val="24"/>
          <w:szCs w:val="20"/>
          <w:lang w:eastAsia="ru-RU"/>
        </w:rPr>
        <w:t xml:space="preserve"> </w:t>
      </w:r>
      <w:r w:rsidRPr="006C4DAF">
        <w:rPr>
          <w:rFonts w:ascii="Courier New" w:eastAsia="Times New Roman" w:hAnsi="Courier New" w:cs="Courier New"/>
          <w:color w:val="008C00"/>
          <w:sz w:val="24"/>
          <w:szCs w:val="20"/>
          <w:lang w:eastAsia="ru-RU"/>
        </w:rPr>
        <w:t>20</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800080"/>
          <w:sz w:val="24"/>
          <w:szCs w:val="20"/>
          <w:lang w:eastAsia="ru-RU"/>
        </w:rPr>
        <w:t>;</w:t>
      </w:r>
    </w:p>
    <w:p w:rsidR="00D0320C" w:rsidRPr="006C4DAF"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CE748E">
        <w:rPr>
          <w:rFonts w:ascii="Courier New" w:eastAsia="Times New Roman" w:hAnsi="Courier New" w:cs="Courier New"/>
          <w:color w:val="000000"/>
          <w:sz w:val="24"/>
          <w:szCs w:val="20"/>
          <w:lang w:val="en-US" w:eastAsia="ru-RU"/>
        </w:rPr>
        <w:t>add</w:t>
      </w:r>
      <w:r w:rsidRPr="006C4DAF">
        <w:rPr>
          <w:rFonts w:ascii="Courier New" w:eastAsia="Times New Roman" w:hAnsi="Courier New" w:cs="Courier New"/>
          <w:color w:val="808030"/>
          <w:sz w:val="24"/>
          <w:szCs w:val="20"/>
          <w:lang w:eastAsia="ru-RU"/>
        </w:rPr>
        <w:t>(</w:t>
      </w:r>
      <w:r w:rsidRPr="00CE748E">
        <w:rPr>
          <w:rFonts w:ascii="Courier New" w:eastAsia="Times New Roman" w:hAnsi="Courier New" w:cs="Courier New"/>
          <w:color w:val="000000"/>
          <w:sz w:val="24"/>
          <w:szCs w:val="20"/>
          <w:lang w:val="en-US" w:eastAsia="ru-RU"/>
        </w:rPr>
        <w:t>postal</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800080"/>
          <w:sz w:val="24"/>
          <w:szCs w:val="20"/>
          <w:lang w:eastAsia="ru-RU"/>
        </w:rPr>
        <w:t>;</w:t>
      </w:r>
    </w:p>
    <w:p w:rsidR="00F16521" w:rsidRPr="00F16521" w:rsidRDefault="00F16521" w:rsidP="00F16521">
      <w:r w:rsidRPr="00F16521">
        <w:t>Ниже приведен внешний вид такого контейнера:</w:t>
      </w:r>
    </w:p>
    <w:p w:rsidR="00F16521" w:rsidRPr="00F16521" w:rsidRDefault="00F16521" w:rsidP="00F16521">
      <w:r w:rsidRPr="00F16521">
        <w:rPr>
          <w:noProof/>
          <w:lang w:eastAsia="ru-RU"/>
        </w:rPr>
        <w:lastRenderedPageBreak/>
        <w:drawing>
          <wp:inline distT="0" distB="0" distL="0" distR="0" wp14:anchorId="7A82EAD9" wp14:editId="0B787A26">
            <wp:extent cx="1906270" cy="1147445"/>
            <wp:effectExtent l="0" t="0" r="0" b="0"/>
            <wp:docPr id="11" name="Рисунок 11" descr="http://www.intuit.ru/EDI/18_03_16_6/1458253316-18142/tutorial/57/objects/11/files/11pic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ntuit.ru/EDI/18_03_16_6/1458253316-18142/tutorial/57/objects/11/files/11pic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6270" cy="1147445"/>
                    </a:xfrm>
                    <a:prstGeom prst="rect">
                      <a:avLst/>
                    </a:prstGeom>
                    <a:noFill/>
                    <a:ln>
                      <a:noFill/>
                    </a:ln>
                  </pic:spPr>
                </pic:pic>
              </a:graphicData>
            </a:graphic>
          </wp:inline>
        </w:drawing>
      </w:r>
    </w:p>
    <w:p w:rsidR="00F16521" w:rsidRPr="00F16521" w:rsidRDefault="00F16521" w:rsidP="00F16521"/>
    <w:p w:rsidR="00F16521" w:rsidRPr="00F16521" w:rsidRDefault="00F16521" w:rsidP="00F16521">
      <w:r w:rsidRPr="00F16521">
        <w:t>В примере при вызове конструктора класса </w:t>
      </w:r>
      <w:proofErr w:type="spellStart"/>
      <w:r w:rsidRPr="00F16521">
        <w:t>Checkbox</w:t>
      </w:r>
      <w:proofErr w:type="spellEnd"/>
      <w:r w:rsidRPr="00F16521">
        <w:t> помимо текста подписи и группы, указывается состояние переключателя (булевский параметр). Обратите внимание на изменение внешнего вида компонента (форма поля сменилась с квадратной на круглую, как и принято в традиционных </w:t>
      </w:r>
      <w:proofErr w:type="gramStart"/>
      <w:r w:rsidRPr="00F16521">
        <w:t>GUI )</w:t>
      </w:r>
      <w:proofErr w:type="gramEnd"/>
      <w:r w:rsidRPr="00F16521">
        <w:t>.</w:t>
      </w:r>
    </w:p>
    <w:p w:rsidR="00F16521" w:rsidRPr="00F16521" w:rsidRDefault="00F16521" w:rsidP="00D0320C">
      <w:pPr>
        <w:pStyle w:val="3"/>
      </w:pPr>
      <w:bookmarkStart w:id="53" w:name="sect32"/>
      <w:bookmarkStart w:id="54" w:name="_Toc480187796"/>
      <w:bookmarkEnd w:id="53"/>
      <w:r w:rsidRPr="00F16521">
        <w:t xml:space="preserve">Классы </w:t>
      </w:r>
      <w:proofErr w:type="spellStart"/>
      <w:r w:rsidRPr="00F16521">
        <w:t>Choice</w:t>
      </w:r>
      <w:proofErr w:type="spellEnd"/>
      <w:r w:rsidRPr="00F16521">
        <w:t xml:space="preserve"> и </w:t>
      </w:r>
      <w:proofErr w:type="spellStart"/>
      <w:r w:rsidRPr="00F16521">
        <w:t>List</w:t>
      </w:r>
      <w:bookmarkEnd w:id="54"/>
      <w:proofErr w:type="spellEnd"/>
    </w:p>
    <w:p w:rsidR="00F16521" w:rsidRPr="00F16521" w:rsidRDefault="00F16521" w:rsidP="00F16521">
      <w:pPr>
        <w:rPr>
          <w:lang w:val="en-US"/>
        </w:rPr>
      </w:pPr>
      <w:r w:rsidRPr="00F16521">
        <w:t>Компонент </w:t>
      </w:r>
      <w:proofErr w:type="spellStart"/>
      <w:r w:rsidRPr="00F16521">
        <w:t>Choice</w:t>
      </w:r>
      <w:proofErr w:type="spellEnd"/>
      <w:r w:rsidRPr="00F16521">
        <w:t> служит для выбора пользователем одного из нескольких возможных вариантов (выпадающий список). Рассмотрим</w:t>
      </w:r>
      <w:r w:rsidRPr="00F16521">
        <w:rPr>
          <w:lang w:val="en-US"/>
        </w:rPr>
        <w:t xml:space="preserve"> </w:t>
      </w:r>
      <w:r w:rsidRPr="00F16521">
        <w:t>пример</w:t>
      </w:r>
      <w:r w:rsidRPr="00F16521">
        <w:rPr>
          <w:lang w:val="en-US"/>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D0320C">
        <w:rPr>
          <w:rFonts w:ascii="Courier New" w:eastAsia="Times New Roman" w:hAnsi="Courier New" w:cs="Courier New"/>
          <w:color w:val="000000"/>
          <w:sz w:val="24"/>
          <w:szCs w:val="20"/>
          <w:lang w:val="en-US" w:eastAsia="ru-RU"/>
        </w:rPr>
        <w:t xml:space="preserve">Choice color </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b/>
          <w:bCs/>
          <w:color w:val="800000"/>
          <w:sz w:val="24"/>
          <w:szCs w:val="20"/>
          <w:lang w:val="en-US" w:eastAsia="ru-RU"/>
        </w:rPr>
        <w:t>new</w:t>
      </w:r>
      <w:r w:rsidRPr="00D0320C">
        <w:rPr>
          <w:rFonts w:ascii="Courier New" w:eastAsia="Times New Roman" w:hAnsi="Courier New" w:cs="Courier New"/>
          <w:color w:val="000000"/>
          <w:sz w:val="24"/>
          <w:szCs w:val="20"/>
          <w:lang w:val="en-US" w:eastAsia="ru-RU"/>
        </w:rPr>
        <w:t xml:space="preserve"> </w:t>
      </w:r>
      <w:proofErr w:type="gramStart"/>
      <w:r w:rsidRPr="00D0320C">
        <w:rPr>
          <w:rFonts w:ascii="Courier New" w:eastAsia="Times New Roman" w:hAnsi="Courier New" w:cs="Courier New"/>
          <w:color w:val="000000"/>
          <w:sz w:val="24"/>
          <w:szCs w:val="20"/>
          <w:lang w:val="en-US" w:eastAsia="ru-RU"/>
        </w:rPr>
        <w:t>Choice</w:t>
      </w:r>
      <w:r w:rsidRPr="00D0320C">
        <w:rPr>
          <w:rFonts w:ascii="Courier New" w:eastAsia="Times New Roman" w:hAnsi="Courier New" w:cs="Courier New"/>
          <w:color w:val="808030"/>
          <w:sz w:val="24"/>
          <w:szCs w:val="20"/>
          <w:lang w:val="en-US" w:eastAsia="ru-RU"/>
        </w:rPr>
        <w:t>(</w:t>
      </w:r>
      <w:proofErr w:type="gram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r w:rsidRPr="00D0320C">
        <w:rPr>
          <w:rFonts w:ascii="Courier New" w:eastAsia="Times New Roman" w:hAnsi="Courier New" w:cs="Courier New"/>
          <w:color w:val="000000"/>
          <w:sz w:val="24"/>
          <w:szCs w:val="20"/>
          <w:lang w:val="en-US" w:eastAsia="ru-RU"/>
        </w:rPr>
        <w:t>color</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add</w:t>
      </w:r>
      <w:proofErr w:type="spell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0000E6"/>
          <w:sz w:val="24"/>
          <w:szCs w:val="20"/>
          <w:lang w:eastAsia="ru-RU"/>
        </w:rPr>
        <w:t>Белый</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r w:rsidRPr="00D0320C">
        <w:rPr>
          <w:rFonts w:ascii="Courier New" w:eastAsia="Times New Roman" w:hAnsi="Courier New" w:cs="Courier New"/>
          <w:color w:val="000000"/>
          <w:sz w:val="24"/>
          <w:szCs w:val="20"/>
          <w:lang w:val="en-US" w:eastAsia="ru-RU"/>
        </w:rPr>
        <w:t>color</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add</w:t>
      </w:r>
      <w:proofErr w:type="spell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0000E6"/>
          <w:sz w:val="24"/>
          <w:szCs w:val="20"/>
          <w:lang w:eastAsia="ru-RU"/>
        </w:rPr>
        <w:t>Зеленый</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r w:rsidRPr="00D0320C">
        <w:rPr>
          <w:rFonts w:ascii="Courier New" w:eastAsia="Times New Roman" w:hAnsi="Courier New" w:cs="Courier New"/>
          <w:color w:val="000000"/>
          <w:sz w:val="24"/>
          <w:szCs w:val="20"/>
          <w:lang w:val="en-US" w:eastAsia="ru-RU"/>
        </w:rPr>
        <w:t>color</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add</w:t>
      </w:r>
      <w:proofErr w:type="spell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0000E6"/>
          <w:sz w:val="24"/>
          <w:szCs w:val="20"/>
          <w:lang w:eastAsia="ru-RU"/>
        </w:rPr>
        <w:t>Синий</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r w:rsidRPr="00D0320C">
        <w:rPr>
          <w:rFonts w:ascii="Courier New" w:eastAsia="Times New Roman" w:hAnsi="Courier New" w:cs="Courier New"/>
          <w:color w:val="000000"/>
          <w:sz w:val="24"/>
          <w:szCs w:val="20"/>
          <w:lang w:val="en-US" w:eastAsia="ru-RU"/>
        </w:rPr>
        <w:t>color</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add</w:t>
      </w:r>
      <w:proofErr w:type="spell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0000E6"/>
          <w:sz w:val="24"/>
          <w:szCs w:val="20"/>
          <w:lang w:eastAsia="ru-RU"/>
        </w:rPr>
        <w:t>Черный</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CE748E"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D0320C">
        <w:rPr>
          <w:rFonts w:ascii="Courier New" w:eastAsia="Times New Roman" w:hAnsi="Courier New" w:cs="Courier New"/>
          <w:color w:val="000000"/>
          <w:sz w:val="24"/>
          <w:szCs w:val="20"/>
          <w:lang w:val="en-US" w:eastAsia="ru-RU"/>
        </w:rPr>
        <w:t>add</w:t>
      </w:r>
      <w:r w:rsidRPr="00CE748E">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000000"/>
          <w:sz w:val="24"/>
          <w:szCs w:val="20"/>
          <w:lang w:val="en-US" w:eastAsia="ru-RU"/>
        </w:rPr>
        <w:t>color</w:t>
      </w:r>
      <w:r w:rsidRPr="00CE748E">
        <w:rPr>
          <w:rFonts w:ascii="Courier New" w:eastAsia="Times New Roman" w:hAnsi="Courier New" w:cs="Courier New"/>
          <w:color w:val="808030"/>
          <w:sz w:val="24"/>
          <w:szCs w:val="20"/>
          <w:lang w:eastAsia="ru-RU"/>
        </w:rPr>
        <w:t>)</w:t>
      </w:r>
      <w:r w:rsidRPr="00CE748E">
        <w:rPr>
          <w:rFonts w:ascii="Courier New" w:eastAsia="Times New Roman" w:hAnsi="Courier New" w:cs="Courier New"/>
          <w:color w:val="800080"/>
          <w:sz w:val="24"/>
          <w:szCs w:val="20"/>
          <w:lang w:eastAsia="ru-RU"/>
        </w:rPr>
        <w:t>;</w:t>
      </w:r>
    </w:p>
    <w:p w:rsidR="00F16521" w:rsidRPr="00F16521" w:rsidRDefault="00F16521" w:rsidP="00F16521">
      <w:r w:rsidRPr="00F16521">
        <w:t>В обычном состоянии компонент отображает только выбранный вариант. В процессе выбора отображается весь набор вариантов. На рисунке представлен выпадающий список в обоих состояниях:</w:t>
      </w:r>
    </w:p>
    <w:p w:rsidR="00F16521" w:rsidRPr="00F16521" w:rsidRDefault="00F16521" w:rsidP="00F16521">
      <w:r w:rsidRPr="00F16521">
        <w:rPr>
          <w:noProof/>
          <w:lang w:eastAsia="ru-RU"/>
        </w:rPr>
        <w:drawing>
          <wp:inline distT="0" distB="0" distL="0" distR="0" wp14:anchorId="27F2CC43" wp14:editId="2892F29E">
            <wp:extent cx="1431925" cy="1362710"/>
            <wp:effectExtent l="0" t="0" r="0" b="8890"/>
            <wp:docPr id="10" name="Рисунок 10" descr="http://www.intuit.ru/EDI/18_03_16_6/1458253316-18142/tutorial/57/objects/11/files/11pic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ntuit.ru/EDI/18_03_16_6/1458253316-18142/tutorial/57/objects/11/files/11pic1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925" cy="1362710"/>
                    </a:xfrm>
                    <a:prstGeom prst="rect">
                      <a:avLst/>
                    </a:prstGeom>
                    <a:noFill/>
                    <a:ln>
                      <a:noFill/>
                    </a:ln>
                  </pic:spPr>
                </pic:pic>
              </a:graphicData>
            </a:graphic>
          </wp:inline>
        </w:drawing>
      </w:r>
    </w:p>
    <w:p w:rsidR="00F16521" w:rsidRPr="00F16521" w:rsidRDefault="00F16521" w:rsidP="00F16521"/>
    <w:p w:rsidR="00F16521" w:rsidRPr="00F16521" w:rsidRDefault="00F16521" w:rsidP="00F16521">
      <w:r w:rsidRPr="00F16521">
        <w:t>Обратите внимание, что для компонента </w:t>
      </w:r>
      <w:proofErr w:type="spellStart"/>
      <w:r w:rsidRPr="00F16521">
        <w:t>Choice</w:t>
      </w:r>
      <w:proofErr w:type="spellEnd"/>
      <w:r w:rsidRPr="00F16521">
        <w:t> всегда есть выбранный элемент.</w:t>
      </w:r>
    </w:p>
    <w:p w:rsidR="00F16521" w:rsidRPr="00F16521" w:rsidRDefault="00F16521" w:rsidP="00F16521">
      <w:r w:rsidRPr="00F16521">
        <w:t>Компонент </w:t>
      </w:r>
      <w:proofErr w:type="spellStart"/>
      <w:r w:rsidRPr="00F16521">
        <w:t>List</w:t>
      </w:r>
      <w:proofErr w:type="spellEnd"/>
      <w:r w:rsidRPr="00F16521">
        <w:t>, подобно </w:t>
      </w:r>
      <w:proofErr w:type="spellStart"/>
      <w:r w:rsidRPr="00F16521">
        <w:t>Choice</w:t>
      </w:r>
      <w:proofErr w:type="spellEnd"/>
      <w:r w:rsidRPr="00F16521">
        <w:t>, предоставляет пользователю возможность выбирать варианты из списка предложенных. Отличие заключается в том, что </w:t>
      </w:r>
      <w:proofErr w:type="spellStart"/>
      <w:r w:rsidRPr="00F16521">
        <w:t>List</w:t>
      </w:r>
      <w:proofErr w:type="spellEnd"/>
      <w:r w:rsidRPr="00F16521">
        <w:t> отображает сразу несколько вариантов. Количество задается в конструкторе:</w:t>
      </w:r>
    </w:p>
    <w:p w:rsidR="00D0320C" w:rsidRPr="00CE748E"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D0320C">
        <w:rPr>
          <w:rFonts w:ascii="Courier New" w:eastAsia="Times New Roman" w:hAnsi="Courier New" w:cs="Courier New"/>
          <w:color w:val="000000"/>
          <w:sz w:val="24"/>
          <w:szCs w:val="20"/>
          <w:lang w:val="en-US" w:eastAsia="ru-RU"/>
        </w:rPr>
        <w:t>List</w:t>
      </w:r>
      <w:r w:rsidRPr="00CE748E">
        <w:rPr>
          <w:rFonts w:ascii="Courier New" w:eastAsia="Times New Roman" w:hAnsi="Courier New" w:cs="Courier New"/>
          <w:color w:val="000000"/>
          <w:sz w:val="24"/>
          <w:szCs w:val="20"/>
          <w:lang w:eastAsia="ru-RU"/>
        </w:rPr>
        <w:t xml:space="preserve"> </w:t>
      </w:r>
      <w:r w:rsidRPr="00D0320C">
        <w:rPr>
          <w:rFonts w:ascii="Courier New" w:eastAsia="Times New Roman" w:hAnsi="Courier New" w:cs="Courier New"/>
          <w:color w:val="000000"/>
          <w:sz w:val="24"/>
          <w:szCs w:val="20"/>
          <w:lang w:val="en-US" w:eastAsia="ru-RU"/>
        </w:rPr>
        <w:t>accessories</w:t>
      </w:r>
      <w:r w:rsidRPr="00CE748E">
        <w:rPr>
          <w:rFonts w:ascii="Courier New" w:eastAsia="Times New Roman" w:hAnsi="Courier New" w:cs="Courier New"/>
          <w:color w:val="000000"/>
          <w:sz w:val="24"/>
          <w:szCs w:val="20"/>
          <w:lang w:eastAsia="ru-RU"/>
        </w:rPr>
        <w:t xml:space="preserve"> </w:t>
      </w:r>
      <w:r w:rsidRPr="00CE748E">
        <w:rPr>
          <w:rFonts w:ascii="Courier New" w:eastAsia="Times New Roman" w:hAnsi="Courier New" w:cs="Courier New"/>
          <w:color w:val="808030"/>
          <w:sz w:val="24"/>
          <w:szCs w:val="20"/>
          <w:lang w:eastAsia="ru-RU"/>
        </w:rPr>
        <w:t>=</w:t>
      </w:r>
      <w:r w:rsidRPr="00CE748E">
        <w:rPr>
          <w:rFonts w:ascii="Courier New" w:eastAsia="Times New Roman" w:hAnsi="Courier New" w:cs="Courier New"/>
          <w:color w:val="000000"/>
          <w:sz w:val="24"/>
          <w:szCs w:val="20"/>
          <w:lang w:eastAsia="ru-RU"/>
        </w:rPr>
        <w:t xml:space="preserve"> </w:t>
      </w:r>
      <w:r w:rsidRPr="00D0320C">
        <w:rPr>
          <w:rFonts w:ascii="Courier New" w:eastAsia="Times New Roman" w:hAnsi="Courier New" w:cs="Courier New"/>
          <w:b/>
          <w:bCs/>
          <w:color w:val="800000"/>
          <w:sz w:val="24"/>
          <w:szCs w:val="20"/>
          <w:lang w:val="en-US" w:eastAsia="ru-RU"/>
        </w:rPr>
        <w:t>new</w:t>
      </w:r>
      <w:r w:rsidRPr="00CE748E">
        <w:rPr>
          <w:rFonts w:ascii="Courier New" w:eastAsia="Times New Roman" w:hAnsi="Courier New" w:cs="Courier New"/>
          <w:color w:val="000000"/>
          <w:sz w:val="24"/>
          <w:szCs w:val="20"/>
          <w:lang w:eastAsia="ru-RU"/>
        </w:rPr>
        <w:t xml:space="preserve"> </w:t>
      </w:r>
      <w:proofErr w:type="gramStart"/>
      <w:r w:rsidRPr="00D0320C">
        <w:rPr>
          <w:rFonts w:ascii="Courier New" w:eastAsia="Times New Roman" w:hAnsi="Courier New" w:cs="Courier New"/>
          <w:color w:val="000000"/>
          <w:sz w:val="24"/>
          <w:szCs w:val="20"/>
          <w:lang w:val="en-US" w:eastAsia="ru-RU"/>
        </w:rPr>
        <w:t>List</w:t>
      </w:r>
      <w:r w:rsidRPr="00CE748E">
        <w:rPr>
          <w:rFonts w:ascii="Courier New" w:eastAsia="Times New Roman" w:hAnsi="Courier New" w:cs="Courier New"/>
          <w:color w:val="808030"/>
          <w:sz w:val="24"/>
          <w:szCs w:val="20"/>
          <w:lang w:eastAsia="ru-RU"/>
        </w:rPr>
        <w:t>(</w:t>
      </w:r>
      <w:proofErr w:type="gramEnd"/>
      <w:r w:rsidRPr="00CE748E">
        <w:rPr>
          <w:rFonts w:ascii="Courier New" w:eastAsia="Times New Roman" w:hAnsi="Courier New" w:cs="Courier New"/>
          <w:color w:val="008C00"/>
          <w:sz w:val="24"/>
          <w:szCs w:val="20"/>
          <w:lang w:eastAsia="ru-RU"/>
        </w:rPr>
        <w:t>3</w:t>
      </w:r>
      <w:r w:rsidRPr="00CE748E">
        <w:rPr>
          <w:rFonts w:ascii="Courier New" w:eastAsia="Times New Roman" w:hAnsi="Courier New" w:cs="Courier New"/>
          <w:color w:val="808030"/>
          <w:sz w:val="24"/>
          <w:szCs w:val="20"/>
          <w:lang w:eastAsia="ru-RU"/>
        </w:rPr>
        <w:t>)</w:t>
      </w:r>
      <w:r w:rsidRPr="00CE748E">
        <w:rPr>
          <w:rFonts w:ascii="Courier New" w:eastAsia="Times New Roman" w:hAnsi="Courier New" w:cs="Courier New"/>
          <w:color w:val="800080"/>
          <w:sz w:val="24"/>
          <w:szCs w:val="20"/>
          <w:lang w:eastAsia="ru-RU"/>
        </w:rPr>
        <w:t>;</w:t>
      </w:r>
    </w:p>
    <w:p w:rsidR="00D0320C" w:rsidRPr="00CE748E"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D0320C">
        <w:rPr>
          <w:rFonts w:ascii="Courier New" w:eastAsia="Times New Roman" w:hAnsi="Courier New" w:cs="Courier New"/>
          <w:color w:val="000000"/>
          <w:sz w:val="24"/>
          <w:szCs w:val="20"/>
          <w:lang w:val="en-US" w:eastAsia="ru-RU"/>
        </w:rPr>
        <w:t>accessories</w:t>
      </w:r>
      <w:r w:rsidRPr="00CE748E">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000000"/>
          <w:sz w:val="24"/>
          <w:szCs w:val="20"/>
          <w:lang w:val="en-US" w:eastAsia="ru-RU"/>
        </w:rPr>
        <w:t>add</w:t>
      </w:r>
      <w:r w:rsidRPr="00CE748E">
        <w:rPr>
          <w:rFonts w:ascii="Courier New" w:eastAsia="Times New Roman" w:hAnsi="Courier New" w:cs="Courier New"/>
          <w:color w:val="808030"/>
          <w:sz w:val="24"/>
          <w:szCs w:val="20"/>
          <w:lang w:eastAsia="ru-RU"/>
        </w:rPr>
        <w:t>(</w:t>
      </w:r>
      <w:r w:rsidRPr="00CE748E">
        <w:rPr>
          <w:rFonts w:ascii="Courier New" w:eastAsia="Times New Roman" w:hAnsi="Courier New" w:cs="Courier New"/>
          <w:color w:val="800000"/>
          <w:sz w:val="24"/>
          <w:szCs w:val="20"/>
          <w:lang w:eastAsia="ru-RU"/>
        </w:rPr>
        <w:t>"</w:t>
      </w:r>
      <w:r w:rsidRPr="00D0320C">
        <w:rPr>
          <w:rFonts w:ascii="Courier New" w:eastAsia="Times New Roman" w:hAnsi="Courier New" w:cs="Courier New"/>
          <w:color w:val="0000E6"/>
          <w:sz w:val="24"/>
          <w:szCs w:val="20"/>
          <w:lang w:eastAsia="ru-RU"/>
        </w:rPr>
        <w:t>Чехол</w:t>
      </w:r>
      <w:r w:rsidRPr="00CE748E">
        <w:rPr>
          <w:rFonts w:ascii="Courier New" w:eastAsia="Times New Roman" w:hAnsi="Courier New" w:cs="Courier New"/>
          <w:color w:val="800000"/>
          <w:sz w:val="24"/>
          <w:szCs w:val="20"/>
          <w:lang w:eastAsia="ru-RU"/>
        </w:rPr>
        <w:t>"</w:t>
      </w:r>
      <w:r w:rsidRPr="00CE748E">
        <w:rPr>
          <w:rFonts w:ascii="Courier New" w:eastAsia="Times New Roman" w:hAnsi="Courier New" w:cs="Courier New"/>
          <w:color w:val="808030"/>
          <w:sz w:val="24"/>
          <w:szCs w:val="20"/>
          <w:lang w:eastAsia="ru-RU"/>
        </w:rPr>
        <w:t>)</w:t>
      </w:r>
      <w:r w:rsidRPr="00CE748E">
        <w:rPr>
          <w:rFonts w:ascii="Courier New" w:eastAsia="Times New Roman" w:hAnsi="Courier New" w:cs="Courier New"/>
          <w:color w:val="800080"/>
          <w:sz w:val="24"/>
          <w:szCs w:val="20"/>
          <w:lang w:eastAsia="ru-RU"/>
        </w:rPr>
        <w:t>;</w:t>
      </w:r>
    </w:p>
    <w:p w:rsidR="00D0320C" w:rsidRPr="00CE748E"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D0320C">
        <w:rPr>
          <w:rFonts w:ascii="Courier New" w:eastAsia="Times New Roman" w:hAnsi="Courier New" w:cs="Courier New"/>
          <w:color w:val="000000"/>
          <w:sz w:val="24"/>
          <w:szCs w:val="20"/>
          <w:lang w:val="en-US" w:eastAsia="ru-RU"/>
        </w:rPr>
        <w:t>accessories</w:t>
      </w:r>
      <w:r w:rsidRPr="00CE748E">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000000"/>
          <w:sz w:val="24"/>
          <w:szCs w:val="20"/>
          <w:lang w:val="en-US" w:eastAsia="ru-RU"/>
        </w:rPr>
        <w:t>add</w:t>
      </w:r>
      <w:r w:rsidRPr="00CE748E">
        <w:rPr>
          <w:rFonts w:ascii="Courier New" w:eastAsia="Times New Roman" w:hAnsi="Courier New" w:cs="Courier New"/>
          <w:color w:val="808030"/>
          <w:sz w:val="24"/>
          <w:szCs w:val="20"/>
          <w:lang w:eastAsia="ru-RU"/>
        </w:rPr>
        <w:t>(</w:t>
      </w:r>
      <w:r w:rsidRPr="00CE748E">
        <w:rPr>
          <w:rFonts w:ascii="Courier New" w:eastAsia="Times New Roman" w:hAnsi="Courier New" w:cs="Courier New"/>
          <w:color w:val="800000"/>
          <w:sz w:val="24"/>
          <w:szCs w:val="20"/>
          <w:lang w:eastAsia="ru-RU"/>
        </w:rPr>
        <w:t>"</w:t>
      </w:r>
      <w:r w:rsidRPr="00D0320C">
        <w:rPr>
          <w:rFonts w:ascii="Courier New" w:eastAsia="Times New Roman" w:hAnsi="Courier New" w:cs="Courier New"/>
          <w:color w:val="0000E6"/>
          <w:sz w:val="24"/>
          <w:szCs w:val="20"/>
          <w:lang w:eastAsia="ru-RU"/>
        </w:rPr>
        <w:t>Наушники</w:t>
      </w:r>
      <w:r w:rsidRPr="00CE748E">
        <w:rPr>
          <w:rFonts w:ascii="Courier New" w:eastAsia="Times New Roman" w:hAnsi="Courier New" w:cs="Courier New"/>
          <w:color w:val="800000"/>
          <w:sz w:val="24"/>
          <w:szCs w:val="20"/>
          <w:lang w:eastAsia="ru-RU"/>
        </w:rPr>
        <w:t>"</w:t>
      </w:r>
      <w:r w:rsidRPr="00CE748E">
        <w:rPr>
          <w:rFonts w:ascii="Courier New" w:eastAsia="Times New Roman" w:hAnsi="Courier New" w:cs="Courier New"/>
          <w:color w:val="808030"/>
          <w:sz w:val="24"/>
          <w:szCs w:val="20"/>
          <w:lang w:eastAsia="ru-RU"/>
        </w:rPr>
        <w:t>)</w:t>
      </w:r>
      <w:r w:rsidRPr="00CE748E">
        <w:rPr>
          <w:rFonts w:ascii="Courier New" w:eastAsia="Times New Roman" w:hAnsi="Courier New" w:cs="Courier New"/>
          <w:color w:val="800080"/>
          <w:sz w:val="24"/>
          <w:szCs w:val="20"/>
          <w:lang w:eastAsia="ru-RU"/>
        </w:rPr>
        <w:t>;</w:t>
      </w:r>
    </w:p>
    <w:p w:rsidR="00D0320C" w:rsidRPr="006C4DAF"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D0320C">
        <w:rPr>
          <w:rFonts w:ascii="Courier New" w:eastAsia="Times New Roman" w:hAnsi="Courier New" w:cs="Courier New"/>
          <w:color w:val="000000"/>
          <w:sz w:val="24"/>
          <w:szCs w:val="20"/>
          <w:lang w:val="en-US" w:eastAsia="ru-RU"/>
        </w:rPr>
        <w:t>accessories</w:t>
      </w:r>
      <w:r w:rsidRPr="006C4DAF">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000000"/>
          <w:sz w:val="24"/>
          <w:szCs w:val="20"/>
          <w:lang w:val="en-US" w:eastAsia="ru-RU"/>
        </w:rPr>
        <w:t>add</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800000"/>
          <w:sz w:val="24"/>
          <w:szCs w:val="20"/>
          <w:lang w:eastAsia="ru-RU"/>
        </w:rPr>
        <w:t>"</w:t>
      </w:r>
      <w:r w:rsidRPr="00D0320C">
        <w:rPr>
          <w:rFonts w:ascii="Courier New" w:eastAsia="Times New Roman" w:hAnsi="Courier New" w:cs="Courier New"/>
          <w:color w:val="0000E6"/>
          <w:sz w:val="24"/>
          <w:szCs w:val="20"/>
          <w:lang w:eastAsia="ru-RU"/>
        </w:rPr>
        <w:t>Аккумулятор</w:t>
      </w:r>
      <w:r w:rsidRPr="006C4DAF">
        <w:rPr>
          <w:rFonts w:ascii="Courier New" w:eastAsia="Times New Roman" w:hAnsi="Courier New" w:cs="Courier New"/>
          <w:color w:val="800000"/>
          <w:sz w:val="24"/>
          <w:szCs w:val="20"/>
          <w:lang w:eastAsia="ru-RU"/>
        </w:rPr>
        <w:t>"</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800080"/>
          <w:sz w:val="24"/>
          <w:szCs w:val="20"/>
          <w:lang w:eastAsia="ru-RU"/>
        </w:rPr>
        <w:t>;</w:t>
      </w:r>
    </w:p>
    <w:p w:rsidR="00D0320C" w:rsidRPr="006C4DAF"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proofErr w:type="gramStart"/>
      <w:r w:rsidRPr="00D0320C">
        <w:rPr>
          <w:rFonts w:ascii="Courier New" w:eastAsia="Times New Roman" w:hAnsi="Courier New" w:cs="Courier New"/>
          <w:color w:val="000000"/>
          <w:sz w:val="24"/>
          <w:szCs w:val="20"/>
          <w:lang w:val="en-US" w:eastAsia="ru-RU"/>
        </w:rPr>
        <w:t>accessories</w:t>
      </w:r>
      <w:r w:rsidRPr="006C4DAF">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000000"/>
          <w:sz w:val="24"/>
          <w:szCs w:val="20"/>
          <w:lang w:val="en-US" w:eastAsia="ru-RU"/>
        </w:rPr>
        <w:t>add</w:t>
      </w:r>
      <w:r w:rsidRPr="006C4DAF">
        <w:rPr>
          <w:rFonts w:ascii="Courier New" w:eastAsia="Times New Roman" w:hAnsi="Courier New" w:cs="Courier New"/>
          <w:color w:val="808030"/>
          <w:sz w:val="24"/>
          <w:szCs w:val="20"/>
          <w:lang w:eastAsia="ru-RU"/>
        </w:rPr>
        <w:t>(</w:t>
      </w:r>
      <w:proofErr w:type="gramEnd"/>
      <w:r w:rsidRPr="006C4DAF">
        <w:rPr>
          <w:rFonts w:ascii="Courier New" w:eastAsia="Times New Roman" w:hAnsi="Courier New" w:cs="Courier New"/>
          <w:color w:val="800000"/>
          <w:sz w:val="24"/>
          <w:szCs w:val="20"/>
          <w:lang w:eastAsia="ru-RU"/>
        </w:rPr>
        <w:t>"</w:t>
      </w:r>
      <w:r w:rsidRPr="00D0320C">
        <w:rPr>
          <w:rFonts w:ascii="Courier New" w:eastAsia="Times New Roman" w:hAnsi="Courier New" w:cs="Courier New"/>
          <w:color w:val="0000E6"/>
          <w:sz w:val="24"/>
          <w:szCs w:val="20"/>
          <w:lang w:eastAsia="ru-RU"/>
        </w:rPr>
        <w:t>Блок</w:t>
      </w:r>
      <w:r w:rsidRPr="006C4DAF">
        <w:rPr>
          <w:rFonts w:ascii="Courier New" w:eastAsia="Times New Roman" w:hAnsi="Courier New" w:cs="Courier New"/>
          <w:color w:val="0000E6"/>
          <w:sz w:val="24"/>
          <w:szCs w:val="20"/>
          <w:lang w:eastAsia="ru-RU"/>
        </w:rPr>
        <w:t xml:space="preserve"> </w:t>
      </w:r>
      <w:r w:rsidRPr="00D0320C">
        <w:rPr>
          <w:rFonts w:ascii="Courier New" w:eastAsia="Times New Roman" w:hAnsi="Courier New" w:cs="Courier New"/>
          <w:color w:val="0000E6"/>
          <w:sz w:val="24"/>
          <w:szCs w:val="20"/>
          <w:lang w:eastAsia="ru-RU"/>
        </w:rPr>
        <w:t>питания</w:t>
      </w:r>
      <w:r w:rsidRPr="006C4DAF">
        <w:rPr>
          <w:rFonts w:ascii="Courier New" w:eastAsia="Times New Roman" w:hAnsi="Courier New" w:cs="Courier New"/>
          <w:color w:val="800000"/>
          <w:sz w:val="24"/>
          <w:szCs w:val="20"/>
          <w:lang w:eastAsia="ru-RU"/>
        </w:rPr>
        <w:t>"</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800080"/>
          <w:sz w:val="24"/>
          <w:szCs w:val="20"/>
          <w:lang w:eastAsia="ru-RU"/>
        </w:rPr>
        <w:t>;</w:t>
      </w:r>
    </w:p>
    <w:p w:rsidR="00D0320C" w:rsidRPr="006C4DAF"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D0320C">
        <w:rPr>
          <w:rFonts w:ascii="Courier New" w:eastAsia="Times New Roman" w:hAnsi="Courier New" w:cs="Courier New"/>
          <w:color w:val="000000"/>
          <w:sz w:val="24"/>
          <w:szCs w:val="20"/>
          <w:lang w:val="en-US" w:eastAsia="ru-RU"/>
        </w:rPr>
        <w:t>add</w:t>
      </w:r>
      <w:r w:rsidRPr="006C4DAF">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000000"/>
          <w:sz w:val="24"/>
          <w:szCs w:val="20"/>
          <w:lang w:val="en-US" w:eastAsia="ru-RU"/>
        </w:rPr>
        <w:t>accessories</w:t>
      </w:r>
      <w:r w:rsidRPr="006C4DAF">
        <w:rPr>
          <w:rFonts w:ascii="Courier New" w:eastAsia="Times New Roman" w:hAnsi="Courier New" w:cs="Courier New"/>
          <w:color w:val="808030"/>
          <w:sz w:val="24"/>
          <w:szCs w:val="20"/>
          <w:lang w:eastAsia="ru-RU"/>
        </w:rPr>
        <w:t>)</w:t>
      </w:r>
      <w:r w:rsidRPr="006C4DAF">
        <w:rPr>
          <w:rFonts w:ascii="Courier New" w:eastAsia="Times New Roman" w:hAnsi="Courier New" w:cs="Courier New"/>
          <w:color w:val="800080"/>
          <w:sz w:val="24"/>
          <w:szCs w:val="20"/>
          <w:lang w:eastAsia="ru-RU"/>
        </w:rPr>
        <w:t>;</w:t>
      </w:r>
    </w:p>
    <w:p w:rsidR="00F16521" w:rsidRPr="00F16521" w:rsidRDefault="00F16521" w:rsidP="00F16521">
      <w:r w:rsidRPr="00F16521">
        <w:t>Вот как выглядит такой компонент (верхняя часть рисунка):</w:t>
      </w:r>
    </w:p>
    <w:p w:rsidR="00F16521" w:rsidRPr="00F16521" w:rsidRDefault="00F16521" w:rsidP="00F16521">
      <w:r w:rsidRPr="00F16521">
        <w:rPr>
          <w:noProof/>
          <w:lang w:eastAsia="ru-RU"/>
        </w:rPr>
        <w:lastRenderedPageBreak/>
        <w:drawing>
          <wp:inline distT="0" distB="0" distL="0" distR="0" wp14:anchorId="28726DCB" wp14:editId="48EAC8C8">
            <wp:extent cx="1906270" cy="1414780"/>
            <wp:effectExtent l="0" t="0" r="0" b="0"/>
            <wp:docPr id="9" name="Рисунок 9" descr="http://www.intuit.ru/EDI/18_03_16_6/1458253316-18142/tutorial/57/objects/11/files/11pic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ntuit.ru/EDI/18_03_16_6/1458253316-18142/tutorial/57/objects/11/files/11pic1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6270" cy="1414780"/>
                    </a:xfrm>
                    <a:prstGeom prst="rect">
                      <a:avLst/>
                    </a:prstGeom>
                    <a:noFill/>
                    <a:ln>
                      <a:noFill/>
                    </a:ln>
                  </pic:spPr>
                </pic:pic>
              </a:graphicData>
            </a:graphic>
          </wp:inline>
        </w:drawing>
      </w:r>
    </w:p>
    <w:p w:rsidR="00F16521" w:rsidRPr="00F16521" w:rsidRDefault="00F16521" w:rsidP="00F16521"/>
    <w:p w:rsidR="00F16521" w:rsidRPr="00F16521" w:rsidRDefault="00F16521" w:rsidP="00F16521">
      <w:r w:rsidRPr="00F16521">
        <w:t>В списке находится 4 варианта. Однако в конструктор был передан параметр 3, поэтому только 3 из них видны на экране. С помощью полосы прокрутки можно выбрать остальные варианты.</w:t>
      </w:r>
    </w:p>
    <w:p w:rsidR="00F16521" w:rsidRPr="00F16521" w:rsidRDefault="00F16521" w:rsidP="00F16521">
      <w:r w:rsidRPr="00F16521">
        <w:t>Рисунок иллюстрирует еще одно свойство </w:t>
      </w:r>
      <w:proofErr w:type="spellStart"/>
      <w:r w:rsidRPr="00F16521">
        <w:t>List</w:t>
      </w:r>
      <w:proofErr w:type="spellEnd"/>
      <w:r w:rsidRPr="00F16521">
        <w:t xml:space="preserve"> – возможность выбрать сразу несколько из предложенных вариантов. Для этого надо либо в конструкторе вторым параметром передать булевское </w:t>
      </w:r>
      <w:proofErr w:type="spellStart"/>
      <w:r w:rsidRPr="00F16521">
        <w:t>значениеtrue</w:t>
      </w:r>
      <w:proofErr w:type="spellEnd"/>
      <w:r w:rsidRPr="00F16521">
        <w:t> </w:t>
      </w:r>
      <w:proofErr w:type="gramStart"/>
      <w:r w:rsidRPr="00F16521">
        <w:t>( </w:t>
      </w:r>
      <w:proofErr w:type="spellStart"/>
      <w:r w:rsidRPr="00F16521">
        <w:t>false</w:t>
      </w:r>
      <w:proofErr w:type="spellEnd"/>
      <w:proofErr w:type="gramEnd"/>
      <w:r w:rsidRPr="00F16521">
        <w:t> соответствует выбору только одного элемента), либо воспользоваться методом </w:t>
      </w:r>
      <w:proofErr w:type="spellStart"/>
      <w:r w:rsidRPr="00F16521">
        <w:t>setMultipleMode</w:t>
      </w:r>
      <w:proofErr w:type="spellEnd"/>
      <w:r w:rsidRPr="00F16521">
        <w:t>.</w:t>
      </w:r>
    </w:p>
    <w:p w:rsidR="00F16521" w:rsidRPr="00F16521" w:rsidRDefault="00F16521" w:rsidP="00D0320C">
      <w:pPr>
        <w:pStyle w:val="3"/>
      </w:pPr>
      <w:bookmarkStart w:id="55" w:name="sect33"/>
      <w:bookmarkStart w:id="56" w:name="_Toc480187797"/>
      <w:bookmarkEnd w:id="55"/>
      <w:r w:rsidRPr="00F16521">
        <w:t xml:space="preserve">Классы </w:t>
      </w:r>
      <w:proofErr w:type="spellStart"/>
      <w:r w:rsidRPr="00F16521">
        <w:t>TextComponent</w:t>
      </w:r>
      <w:proofErr w:type="spellEnd"/>
      <w:r w:rsidRPr="00F16521">
        <w:t xml:space="preserve">, </w:t>
      </w:r>
      <w:proofErr w:type="spellStart"/>
      <w:r w:rsidRPr="00F16521">
        <w:t>TextField</w:t>
      </w:r>
      <w:proofErr w:type="spellEnd"/>
      <w:r w:rsidRPr="00F16521">
        <w:t xml:space="preserve">, </w:t>
      </w:r>
      <w:proofErr w:type="spellStart"/>
      <w:r w:rsidRPr="00F16521">
        <w:t>TextArea</w:t>
      </w:r>
      <w:bookmarkEnd w:id="56"/>
      <w:proofErr w:type="spellEnd"/>
    </w:p>
    <w:p w:rsidR="00F16521" w:rsidRPr="00F16521" w:rsidRDefault="00F16521" w:rsidP="00F16521">
      <w:r w:rsidRPr="00F16521">
        <w:t>Класс </w:t>
      </w:r>
      <w:proofErr w:type="spellStart"/>
      <w:r w:rsidRPr="00F16521">
        <w:t>TextComponent</w:t>
      </w:r>
      <w:proofErr w:type="spellEnd"/>
      <w:r w:rsidRPr="00F16521">
        <w:t> является наследником </w:t>
      </w:r>
      <w:proofErr w:type="spellStart"/>
      <w:r w:rsidRPr="00F16521">
        <w:t>Component</w:t>
      </w:r>
      <w:proofErr w:type="spellEnd"/>
      <w:r w:rsidRPr="00F16521">
        <w:t xml:space="preserve"> и базовым классом для компонент, работающих с </w:t>
      </w:r>
      <w:proofErr w:type="gramStart"/>
      <w:r w:rsidRPr="00F16521">
        <w:t>текстом,–</w:t>
      </w:r>
      <w:proofErr w:type="gramEnd"/>
      <w:r w:rsidRPr="00F16521">
        <w:t> </w:t>
      </w:r>
      <w:proofErr w:type="spellStart"/>
      <w:r w:rsidRPr="00F16521">
        <w:t>TextField</w:t>
      </w:r>
      <w:proofErr w:type="spellEnd"/>
      <w:r w:rsidRPr="00F16521">
        <w:t> и </w:t>
      </w:r>
      <w:proofErr w:type="spellStart"/>
      <w:r w:rsidRPr="00F16521">
        <w:t>TextArea</w:t>
      </w:r>
      <w:proofErr w:type="spellEnd"/>
      <w:r w:rsidRPr="00F16521">
        <w:t>.</w:t>
      </w:r>
    </w:p>
    <w:p w:rsidR="00F16521" w:rsidRPr="00F16521" w:rsidRDefault="00F16521" w:rsidP="00F16521">
      <w:proofErr w:type="spellStart"/>
      <w:r w:rsidRPr="00F16521">
        <w:t>TextField</w:t>
      </w:r>
      <w:proofErr w:type="spellEnd"/>
      <w:r w:rsidRPr="00F16521">
        <w:t> позволяет вводить и редактировать одну строку текста. Различные методы позволяют управлять содержимым этого поля ввода:</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r w:rsidRPr="00D0320C">
        <w:rPr>
          <w:rFonts w:ascii="Courier New" w:eastAsia="Times New Roman" w:hAnsi="Courier New" w:cs="Courier New"/>
          <w:color w:val="000000"/>
          <w:sz w:val="24"/>
          <w:szCs w:val="20"/>
          <w:lang w:val="en-US" w:eastAsia="ru-RU"/>
        </w:rPr>
        <w:t>TextField</w:t>
      </w:r>
      <w:proofErr w:type="spellEnd"/>
      <w:r w:rsidRPr="00D0320C">
        <w:rPr>
          <w:rFonts w:ascii="Courier New" w:eastAsia="Times New Roman" w:hAnsi="Courier New" w:cs="Courier New"/>
          <w:color w:val="000000"/>
          <w:sz w:val="24"/>
          <w:szCs w:val="20"/>
          <w:lang w:val="en-US" w:eastAsia="ru-RU"/>
        </w:rPr>
        <w:t xml:space="preserve"> </w:t>
      </w:r>
      <w:proofErr w:type="spellStart"/>
      <w:r w:rsidRPr="00D0320C">
        <w:rPr>
          <w:rFonts w:ascii="Courier New" w:eastAsia="Times New Roman" w:hAnsi="Courier New" w:cs="Courier New"/>
          <w:color w:val="000000"/>
          <w:sz w:val="24"/>
          <w:szCs w:val="20"/>
          <w:lang w:val="en-US" w:eastAsia="ru-RU"/>
        </w:rPr>
        <w:t>tf</w:t>
      </w:r>
      <w:proofErr w:type="spellEnd"/>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 xml:space="preserve"> </w:t>
      </w:r>
      <w:r w:rsidRPr="00D0320C">
        <w:rPr>
          <w:rFonts w:ascii="Courier New" w:eastAsia="Times New Roman" w:hAnsi="Courier New" w:cs="Courier New"/>
          <w:b/>
          <w:bCs/>
          <w:color w:val="800000"/>
          <w:sz w:val="24"/>
          <w:szCs w:val="20"/>
          <w:lang w:val="en-US" w:eastAsia="ru-RU"/>
        </w:rPr>
        <w:t>new</w:t>
      </w:r>
      <w:r w:rsidRPr="00D0320C">
        <w:rPr>
          <w:rFonts w:ascii="Courier New" w:eastAsia="Times New Roman" w:hAnsi="Courier New" w:cs="Courier New"/>
          <w:color w:val="000000"/>
          <w:sz w:val="24"/>
          <w:szCs w:val="20"/>
          <w:lang w:val="en-US" w:eastAsia="ru-RU"/>
        </w:rPr>
        <w:t xml:space="preserve"> </w:t>
      </w:r>
      <w:proofErr w:type="spellStart"/>
      <w:proofErr w:type="gramStart"/>
      <w:r w:rsidRPr="00D0320C">
        <w:rPr>
          <w:rFonts w:ascii="Courier New" w:eastAsia="Times New Roman" w:hAnsi="Courier New" w:cs="Courier New"/>
          <w:color w:val="000000"/>
          <w:sz w:val="24"/>
          <w:szCs w:val="20"/>
          <w:lang w:val="en-US" w:eastAsia="ru-RU"/>
        </w:rPr>
        <w:t>TextField</w:t>
      </w:r>
      <w:proofErr w:type="spellEnd"/>
      <w:r w:rsidRPr="00D0320C">
        <w:rPr>
          <w:rFonts w:ascii="Courier New" w:eastAsia="Times New Roman" w:hAnsi="Courier New" w:cs="Courier New"/>
          <w:color w:val="808030"/>
          <w:sz w:val="24"/>
          <w:szCs w:val="20"/>
          <w:lang w:val="en-US" w:eastAsia="ru-RU"/>
        </w:rPr>
        <w:t>(</w:t>
      </w:r>
      <w:proofErr w:type="gram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proofErr w:type="gramStart"/>
      <w:r w:rsidRPr="00D0320C">
        <w:rPr>
          <w:rFonts w:ascii="Courier New" w:eastAsia="Times New Roman" w:hAnsi="Courier New" w:cs="Courier New"/>
          <w:color w:val="000000"/>
          <w:sz w:val="24"/>
          <w:szCs w:val="20"/>
          <w:lang w:val="en-US" w:eastAsia="ru-RU"/>
        </w:rPr>
        <w:t>tf</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000000"/>
          <w:sz w:val="24"/>
          <w:szCs w:val="20"/>
          <w:lang w:val="en-US" w:eastAsia="ru-RU"/>
        </w:rPr>
        <w:t>setText</w:t>
      </w:r>
      <w:proofErr w:type="spellEnd"/>
      <w:proofErr w:type="gramEnd"/>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0000E6"/>
          <w:sz w:val="24"/>
          <w:szCs w:val="20"/>
          <w:lang w:val="en-US" w:eastAsia="ru-RU"/>
        </w:rPr>
        <w:t>Enter your name</w:t>
      </w:r>
      <w:r w:rsidRPr="00D0320C">
        <w:rPr>
          <w:rFonts w:ascii="Courier New" w:eastAsia="Times New Roman" w:hAnsi="Courier New" w:cs="Courier New"/>
          <w:color w:val="800000"/>
          <w:sz w:val="24"/>
          <w:szCs w:val="20"/>
          <w:lang w:val="en-US" w:eastAsia="ru-RU"/>
        </w:rPr>
        <w:t>"</w:t>
      </w:r>
      <w:r w:rsidRPr="00D0320C">
        <w:rPr>
          <w:rFonts w:ascii="Courier New" w:eastAsia="Times New Roman" w:hAnsi="Courier New" w:cs="Courier New"/>
          <w:color w:val="808030"/>
          <w:sz w:val="24"/>
          <w:szCs w:val="20"/>
          <w:lang w:val="en-US" w:eastAsia="ru-RU"/>
        </w:rPr>
        <w:t>)</w:t>
      </w:r>
      <w:r w:rsidRPr="00D0320C">
        <w:rPr>
          <w:rFonts w:ascii="Courier New" w:eastAsia="Times New Roman" w:hAnsi="Courier New" w:cs="Courier New"/>
          <w:color w:val="800080"/>
          <w:sz w:val="24"/>
          <w:szCs w:val="20"/>
          <w:lang w:val="en-US"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proofErr w:type="spellStart"/>
      <w:proofErr w:type="gramStart"/>
      <w:r w:rsidRPr="00D0320C">
        <w:rPr>
          <w:rFonts w:ascii="Courier New" w:eastAsia="Times New Roman" w:hAnsi="Courier New" w:cs="Courier New"/>
          <w:color w:val="000000"/>
          <w:sz w:val="24"/>
          <w:szCs w:val="20"/>
          <w:lang w:eastAsia="ru-RU"/>
        </w:rPr>
        <w:t>tf</w:t>
      </w:r>
      <w:r w:rsidRPr="00D0320C">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000000"/>
          <w:sz w:val="24"/>
          <w:szCs w:val="20"/>
          <w:lang w:eastAsia="ru-RU"/>
        </w:rPr>
        <w:t>selectAll</w:t>
      </w:r>
      <w:proofErr w:type="spellEnd"/>
      <w:proofErr w:type="gramEnd"/>
      <w:r w:rsidRPr="00D0320C">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800080"/>
          <w:sz w:val="24"/>
          <w:szCs w:val="20"/>
          <w:lang w:eastAsia="ru-RU"/>
        </w:rPr>
        <w:t>;</w:t>
      </w:r>
    </w:p>
    <w:p w:rsidR="00D0320C" w:rsidRPr="00D0320C" w:rsidRDefault="00D0320C" w:rsidP="00D032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proofErr w:type="spellStart"/>
      <w:r w:rsidRPr="00D0320C">
        <w:rPr>
          <w:rFonts w:ascii="Courier New" w:eastAsia="Times New Roman" w:hAnsi="Courier New" w:cs="Courier New"/>
          <w:color w:val="000000"/>
          <w:sz w:val="24"/>
          <w:szCs w:val="20"/>
          <w:lang w:eastAsia="ru-RU"/>
        </w:rPr>
        <w:t>add</w:t>
      </w:r>
      <w:proofErr w:type="spellEnd"/>
      <w:r w:rsidRPr="00D0320C">
        <w:rPr>
          <w:rFonts w:ascii="Courier New" w:eastAsia="Times New Roman" w:hAnsi="Courier New" w:cs="Courier New"/>
          <w:color w:val="808030"/>
          <w:sz w:val="24"/>
          <w:szCs w:val="20"/>
          <w:lang w:eastAsia="ru-RU"/>
        </w:rPr>
        <w:t>(</w:t>
      </w:r>
      <w:proofErr w:type="spellStart"/>
      <w:r w:rsidRPr="00D0320C">
        <w:rPr>
          <w:rFonts w:ascii="Courier New" w:eastAsia="Times New Roman" w:hAnsi="Courier New" w:cs="Courier New"/>
          <w:color w:val="000000"/>
          <w:sz w:val="24"/>
          <w:szCs w:val="20"/>
          <w:lang w:eastAsia="ru-RU"/>
        </w:rPr>
        <w:t>tf</w:t>
      </w:r>
      <w:proofErr w:type="spellEnd"/>
      <w:r w:rsidRPr="00D0320C">
        <w:rPr>
          <w:rFonts w:ascii="Courier New" w:eastAsia="Times New Roman" w:hAnsi="Courier New" w:cs="Courier New"/>
          <w:color w:val="808030"/>
          <w:sz w:val="24"/>
          <w:szCs w:val="20"/>
          <w:lang w:eastAsia="ru-RU"/>
        </w:rPr>
        <w:t>)</w:t>
      </w:r>
      <w:r w:rsidRPr="00D0320C">
        <w:rPr>
          <w:rFonts w:ascii="Courier New" w:eastAsia="Times New Roman" w:hAnsi="Courier New" w:cs="Courier New"/>
          <w:color w:val="800080"/>
          <w:sz w:val="24"/>
          <w:szCs w:val="20"/>
          <w:lang w:eastAsia="ru-RU"/>
        </w:rPr>
        <w:t>;</w:t>
      </w:r>
    </w:p>
    <w:p w:rsidR="00F16521" w:rsidRPr="00F16521" w:rsidRDefault="00F16521" w:rsidP="00F16521">
      <w:r w:rsidRPr="00F16521">
        <w:t>Вот как будет выглядеть этот компонент:</w:t>
      </w:r>
    </w:p>
    <w:p w:rsidR="00F16521" w:rsidRPr="00F16521" w:rsidRDefault="00F16521" w:rsidP="00F16521">
      <w:r w:rsidRPr="00F16521">
        <w:rPr>
          <w:noProof/>
          <w:lang w:eastAsia="ru-RU"/>
        </w:rPr>
        <w:drawing>
          <wp:inline distT="0" distB="0" distL="0" distR="0" wp14:anchorId="722577CC" wp14:editId="2271B077">
            <wp:extent cx="1431925" cy="526415"/>
            <wp:effectExtent l="0" t="0" r="0" b="6985"/>
            <wp:docPr id="8" name="Рисунок 8" descr="http://www.intuit.ru/EDI/18_03_16_6/1458253316-18142/tutorial/57/objects/11/files/11pic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ntuit.ru/EDI/18_03_16_6/1458253316-18142/tutorial/57/objects/11/files/11pic12.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1925" cy="526415"/>
                    </a:xfrm>
                    <a:prstGeom prst="rect">
                      <a:avLst/>
                    </a:prstGeom>
                    <a:noFill/>
                    <a:ln>
                      <a:noFill/>
                    </a:ln>
                  </pic:spPr>
                </pic:pic>
              </a:graphicData>
            </a:graphic>
          </wp:inline>
        </w:drawing>
      </w:r>
    </w:p>
    <w:p w:rsidR="00F16521" w:rsidRPr="00F16521" w:rsidRDefault="00F16521" w:rsidP="00F16521"/>
    <w:p w:rsidR="00F16521" w:rsidRPr="00F16521" w:rsidRDefault="00F16521" w:rsidP="00F16521">
      <w:r w:rsidRPr="00F16521">
        <w:t>В коде вторая строка устанавливает значение текста в поле ввода (метод </w:t>
      </w:r>
      <w:proofErr w:type="spellStart"/>
      <w:r w:rsidRPr="00F16521">
        <w:t>getText</w:t>
      </w:r>
      <w:proofErr w:type="spellEnd"/>
      <w:r w:rsidRPr="00F16521">
        <w:t> позволяет получить текущее значение). Затем весь текст выделяется (есть методы, позволяющие выделить часть текста).</w:t>
      </w:r>
    </w:p>
    <w:p w:rsidR="00F16521" w:rsidRPr="00F16521" w:rsidRDefault="00F16521" w:rsidP="00F16521">
      <w:r w:rsidRPr="00F16521">
        <w:t>Для любой текстовой компоненты можно задать особый режим. В базовом классе </w:t>
      </w:r>
      <w:proofErr w:type="spellStart"/>
      <w:r w:rsidRPr="00F16521">
        <w:t>Component</w:t>
      </w:r>
      <w:proofErr w:type="spellEnd"/>
      <w:r w:rsidRPr="00F16521">
        <w:t> определено свойство </w:t>
      </w:r>
      <w:proofErr w:type="spellStart"/>
      <w:r w:rsidRPr="00F16521">
        <w:t>enabled</w:t>
      </w:r>
      <w:proofErr w:type="spellEnd"/>
      <w:r w:rsidRPr="00F16521">
        <w:t>, которое, если выставлено в </w:t>
      </w:r>
      <w:proofErr w:type="spellStart"/>
      <w:r w:rsidRPr="00F16521">
        <w:t>false</w:t>
      </w:r>
      <w:proofErr w:type="spellEnd"/>
      <w:r w:rsidRPr="00F16521">
        <w:t>, блокирует все </w:t>
      </w:r>
      <w:bookmarkStart w:id="57" w:name="keyword24"/>
      <w:bookmarkEnd w:id="57"/>
      <w:r w:rsidRPr="00F16521">
        <w:rPr>
          <w:i/>
          <w:iCs/>
        </w:rPr>
        <w:t>пользовательские события</w:t>
      </w:r>
      <w:r w:rsidRPr="00F16521">
        <w:t>. Для текстовой компоненты вводится новое свойство – </w:t>
      </w:r>
      <w:proofErr w:type="spellStart"/>
      <w:r w:rsidRPr="00F16521">
        <w:t>editable</w:t>
      </w:r>
      <w:proofErr w:type="spellEnd"/>
      <w:r w:rsidRPr="00F16521">
        <w:t> (можно редактировать), методы для работы с ним – </w:t>
      </w:r>
      <w:proofErr w:type="spellStart"/>
      <w:r w:rsidRPr="00F16521">
        <w:t>isEditable</w:t>
      </w:r>
      <w:proofErr w:type="spellEnd"/>
      <w:r w:rsidRPr="00F16521">
        <w:t> и </w:t>
      </w:r>
      <w:proofErr w:type="spellStart"/>
      <w:r w:rsidRPr="00F16521">
        <w:t>setEditable</w:t>
      </w:r>
      <w:proofErr w:type="spellEnd"/>
      <w:r w:rsidRPr="00F16521">
        <w:t>. Если текст нельзя редактировать, но компонент доступен, то пользователь может выделить часть, или весь текст, и, например, скопировать его в буфер.</w:t>
      </w:r>
    </w:p>
    <w:p w:rsidR="00F16521" w:rsidRPr="00F16521" w:rsidRDefault="00F16521" w:rsidP="00F16521">
      <w:proofErr w:type="spellStart"/>
      <w:r w:rsidRPr="00F16521">
        <w:t>TextField</w:t>
      </w:r>
      <w:proofErr w:type="spellEnd"/>
      <w:r w:rsidRPr="00F16521">
        <w:t> обладает еще одним свойством. Все хорошо знакомы с полем ввода для пароля – вводимые символы не отображаются, вместо них появляется один и тот же символ. Для </w:t>
      </w:r>
      <w:proofErr w:type="spellStart"/>
      <w:r w:rsidRPr="00F16521">
        <w:t>TextField</w:t>
      </w:r>
      <w:proofErr w:type="spellEnd"/>
      <w:r w:rsidRPr="00F16521">
        <w:t> его можно установить с помощью метода </w:t>
      </w:r>
      <w:proofErr w:type="spellStart"/>
      <w:r w:rsidRPr="00F16521">
        <w:t>setEchoChar</w:t>
      </w:r>
      <w:proofErr w:type="spellEnd"/>
      <w:r w:rsidRPr="00F16521">
        <w:t> (например, </w:t>
      </w:r>
      <w:proofErr w:type="spellStart"/>
      <w:proofErr w:type="gramStart"/>
      <w:r w:rsidRPr="00F16521">
        <w:t>setEchoChar</w:t>
      </w:r>
      <w:proofErr w:type="spellEnd"/>
      <w:r w:rsidRPr="00F16521">
        <w:t>(</w:t>
      </w:r>
      <w:proofErr w:type="gramEnd"/>
      <w:r w:rsidRPr="00F16521">
        <w:t>'*') ).</w:t>
      </w:r>
    </w:p>
    <w:p w:rsidR="00F16521" w:rsidRPr="00F16521" w:rsidRDefault="00F16521" w:rsidP="00F16521">
      <w:proofErr w:type="spellStart"/>
      <w:r w:rsidRPr="00F16521">
        <w:lastRenderedPageBreak/>
        <w:t>TextArea</w:t>
      </w:r>
      <w:proofErr w:type="spellEnd"/>
      <w:r w:rsidRPr="00F16521">
        <w:t> позволяет вводить и просматривать многострочный текст. В конструктор передается количество строк и столбцов, которые определяют размер компонента (вычисляется на основе средней ширины символа). Эти параметры не ограничивают длину вводимого текста – при необходимости появляются полосы прокрутки:</w:t>
      </w:r>
    </w:p>
    <w:p w:rsidR="00F16521" w:rsidRPr="00F16521" w:rsidRDefault="00F16521" w:rsidP="00F16521">
      <w:r w:rsidRPr="00F16521">
        <w:rPr>
          <w:noProof/>
          <w:lang w:eastAsia="ru-RU"/>
        </w:rPr>
        <w:drawing>
          <wp:inline distT="0" distB="0" distL="0" distR="0" wp14:anchorId="7E8B99AC" wp14:editId="4C935086">
            <wp:extent cx="2855595" cy="1449070"/>
            <wp:effectExtent l="0" t="0" r="1905" b="0"/>
            <wp:docPr id="7" name="Рисунок 7" descr="http://www.intuit.ru/EDI/18_03_16_6/1458253316-18142/tutorial/57/objects/11/files/11pic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intuit.ru/EDI/18_03_16_6/1458253316-18142/tutorial/57/objects/11/files/11pic1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5595" cy="1449070"/>
                    </a:xfrm>
                    <a:prstGeom prst="rect">
                      <a:avLst/>
                    </a:prstGeom>
                    <a:noFill/>
                    <a:ln>
                      <a:noFill/>
                    </a:ln>
                  </pic:spPr>
                </pic:pic>
              </a:graphicData>
            </a:graphic>
          </wp:inline>
        </w:drawing>
      </w:r>
    </w:p>
    <w:p w:rsidR="00F16521" w:rsidRPr="00F16521" w:rsidRDefault="00F16521" w:rsidP="00F16521"/>
    <w:p w:rsidR="00F16521" w:rsidRPr="00F16521" w:rsidRDefault="00F16521" w:rsidP="00B83815">
      <w:pPr>
        <w:pStyle w:val="3"/>
      </w:pPr>
      <w:bookmarkStart w:id="58" w:name="sect34"/>
      <w:bookmarkStart w:id="59" w:name="_Toc480187798"/>
      <w:bookmarkEnd w:id="58"/>
      <w:r w:rsidRPr="00F16521">
        <w:t xml:space="preserve">Класс </w:t>
      </w:r>
      <w:proofErr w:type="spellStart"/>
      <w:r w:rsidRPr="00F16521">
        <w:t>Scrollbar</w:t>
      </w:r>
      <w:bookmarkEnd w:id="59"/>
      <w:proofErr w:type="spellEnd"/>
    </w:p>
    <w:p w:rsidR="00F16521" w:rsidRPr="00F16521" w:rsidRDefault="00F16521" w:rsidP="00F16521">
      <w:r w:rsidRPr="00F16521">
        <w:t>Класс </w:t>
      </w:r>
      <w:proofErr w:type="spellStart"/>
      <w:r w:rsidRPr="00F16521">
        <w:t>Scrollbar</w:t>
      </w:r>
      <w:proofErr w:type="spellEnd"/>
      <w:r w:rsidRPr="00F16521">
        <w:t> позволяет работать с полосами прокрутки, которые используются для перемещения внутренней области от начальной до конечной позиции. Полоса может быть расположена горизонтально или вертикально. Стрелки на каждом из ее концов служат для перемещения "на один шаг" в соответствующем направлении. "Взявшись" курсором мыши за бегунок, можно переместить его в любую позицию. С помощью кликов мыши по полосе прокрутки, но вне положения бегунка, можно делать перемещение "на страницу" вверх или вниз. Все эти действия хорошо знакомы по многим пользовательским интерфейсам, например, </w:t>
      </w:r>
      <w:proofErr w:type="spellStart"/>
      <w:r w:rsidRPr="00F16521">
        <w:t>Windows</w:t>
      </w:r>
      <w:proofErr w:type="spellEnd"/>
      <w:r w:rsidRPr="00F16521">
        <w:t>. Они полностью поддерживаются компонентом </w:t>
      </w:r>
      <w:proofErr w:type="spellStart"/>
      <w:r w:rsidRPr="00F16521">
        <w:t>Scrollbar</w:t>
      </w:r>
      <w:proofErr w:type="spellEnd"/>
      <w:r w:rsidRPr="00F16521">
        <w:t>.</w:t>
      </w:r>
    </w:p>
    <w:p w:rsidR="00F16521" w:rsidRPr="00F16521" w:rsidRDefault="00F16521" w:rsidP="00F16521">
      <w:r w:rsidRPr="00F16521">
        <w:t>Конструктор позволяет задавать ориентацию полосы прокрутки — для этого предусмотрены константы VERTICAL и HORIZONTAL. Кроме того, с помощью конструктора можно задать начальное положение бегунка, размер "страницы", а также минимальное и максимальное значения, в пределах которых линейка прокрутки может изменять параметр. Для получения и установки текущего состояния полосы прокрутки используются методы </w:t>
      </w:r>
      <w:proofErr w:type="spellStart"/>
      <w:r w:rsidRPr="00F16521">
        <w:t>getValue</w:t>
      </w:r>
      <w:proofErr w:type="spellEnd"/>
      <w:r w:rsidRPr="00F16521">
        <w:t> и </w:t>
      </w:r>
      <w:proofErr w:type="spellStart"/>
      <w:r w:rsidRPr="00F16521">
        <w:t>setValue</w:t>
      </w:r>
      <w:proofErr w:type="spellEnd"/>
      <w:r w:rsidRPr="00F16521">
        <w:t>. Ниже приведен пример, в котором создается и вертикальный, и горизонтальный </w:t>
      </w:r>
      <w:proofErr w:type="spellStart"/>
      <w:r w:rsidRPr="00F16521">
        <w:t>Scrollbar</w:t>
      </w:r>
      <w:proofErr w:type="spellEnd"/>
      <w:r w:rsidRPr="00F16521">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r w:rsidRPr="00670F3C">
        <w:rPr>
          <w:rFonts w:ascii="Courier New" w:eastAsia="Times New Roman" w:hAnsi="Courier New" w:cs="Courier New"/>
          <w:b/>
          <w:bCs/>
          <w:color w:val="800000"/>
          <w:sz w:val="24"/>
          <w:szCs w:val="20"/>
          <w:lang w:val="en-US" w:eastAsia="ru-RU"/>
        </w:rPr>
        <w:t>int</w:t>
      </w:r>
      <w:proofErr w:type="spellEnd"/>
      <w:r w:rsidRPr="00670F3C">
        <w:rPr>
          <w:rFonts w:ascii="Courier New" w:eastAsia="Times New Roman" w:hAnsi="Courier New" w:cs="Courier New"/>
          <w:color w:val="000000"/>
          <w:sz w:val="24"/>
          <w:szCs w:val="20"/>
          <w:lang w:val="en-US" w:eastAsia="ru-RU"/>
        </w:rPr>
        <w:t xml:space="preserve"> height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roofErr w:type="spellStart"/>
      <w:proofErr w:type="gramStart"/>
      <w:r w:rsidRPr="00670F3C">
        <w:rPr>
          <w:rFonts w:ascii="Courier New" w:eastAsia="Times New Roman" w:hAnsi="Courier New" w:cs="Courier New"/>
          <w:color w:val="000000"/>
          <w:sz w:val="24"/>
          <w:szCs w:val="20"/>
          <w:lang w:val="en-US" w:eastAsia="ru-RU"/>
        </w:rPr>
        <w:t>getHeight</w:t>
      </w:r>
      <w:proofErr w:type="spellEnd"/>
      <w:r w:rsidRPr="00670F3C">
        <w:rPr>
          <w:rFonts w:ascii="Courier New" w:eastAsia="Times New Roman" w:hAnsi="Courier New" w:cs="Courier New"/>
          <w:color w:val="808030"/>
          <w:sz w:val="24"/>
          <w:szCs w:val="20"/>
          <w:lang w:val="en-US" w:eastAsia="ru-RU"/>
        </w:rPr>
        <w:t>(</w:t>
      </w:r>
      <w:proofErr w:type="gram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width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getWidth</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r w:rsidRPr="00670F3C">
        <w:rPr>
          <w:rFonts w:ascii="Courier New" w:eastAsia="Times New Roman" w:hAnsi="Courier New" w:cs="Courier New"/>
          <w:b/>
          <w:bCs/>
          <w:color w:val="800000"/>
          <w:sz w:val="24"/>
          <w:szCs w:val="20"/>
          <w:lang w:val="en-US" w:eastAsia="ru-RU"/>
        </w:rPr>
        <w:t>int</w:t>
      </w:r>
      <w:proofErr w:type="spellEnd"/>
      <w:r w:rsidRPr="00670F3C">
        <w:rPr>
          <w:rFonts w:ascii="Courier New" w:eastAsia="Times New Roman" w:hAnsi="Courier New" w:cs="Courier New"/>
          <w:color w:val="000000"/>
          <w:sz w:val="24"/>
          <w:szCs w:val="20"/>
          <w:lang w:val="en-US" w:eastAsia="ru-RU"/>
        </w:rPr>
        <w:t xml:space="preserve"> thickness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16</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Scrollbar </w:t>
      </w:r>
      <w:proofErr w:type="spellStart"/>
      <w:r w:rsidRPr="00670F3C">
        <w:rPr>
          <w:rFonts w:ascii="Courier New" w:eastAsia="Times New Roman" w:hAnsi="Courier New" w:cs="Courier New"/>
          <w:color w:val="000000"/>
          <w:sz w:val="24"/>
          <w:szCs w:val="20"/>
          <w:lang w:val="en-US" w:eastAsia="ru-RU"/>
        </w:rPr>
        <w:t>hs</w:t>
      </w:r>
      <w:proofErr w:type="spellEnd"/>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800000"/>
          <w:sz w:val="24"/>
          <w:szCs w:val="20"/>
          <w:lang w:val="en-US" w:eastAsia="ru-RU"/>
        </w:rPr>
        <w:t>new</w:t>
      </w:r>
      <w:r w:rsidRPr="00670F3C">
        <w:rPr>
          <w:rFonts w:ascii="Courier New" w:eastAsia="Times New Roman" w:hAnsi="Courier New" w:cs="Courier New"/>
          <w:color w:val="000000"/>
          <w:sz w:val="24"/>
          <w:szCs w:val="20"/>
          <w:lang w:val="en-US" w:eastAsia="ru-RU"/>
        </w:rPr>
        <w:t xml:space="preserve"> </w:t>
      </w:r>
      <w:proofErr w:type="gramStart"/>
      <w:r w:rsidRPr="00670F3C">
        <w:rPr>
          <w:rFonts w:ascii="Courier New" w:eastAsia="Times New Roman" w:hAnsi="Courier New" w:cs="Courier New"/>
          <w:color w:val="000000"/>
          <w:sz w:val="24"/>
          <w:szCs w:val="20"/>
          <w:lang w:val="en-US" w:eastAsia="ru-RU"/>
        </w:rPr>
        <w:t>Scrollbar</w:t>
      </w:r>
      <w:r w:rsidRPr="00670F3C">
        <w:rPr>
          <w:rFonts w:ascii="Courier New" w:eastAsia="Times New Roman" w:hAnsi="Courier New" w:cs="Courier New"/>
          <w:color w:val="808030"/>
          <w:sz w:val="24"/>
          <w:szCs w:val="20"/>
          <w:lang w:val="en-US" w:eastAsia="ru-RU"/>
        </w:rPr>
        <w:t>(</w:t>
      </w:r>
      <w:proofErr w:type="gramEnd"/>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Scrollbar</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HORIZONTAL</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50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width</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8C00"/>
          <w:sz w:val="24"/>
          <w:szCs w:val="20"/>
          <w:lang w:val="en-US" w:eastAsia="ru-RU"/>
        </w:rPr>
        <w:t>10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100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Scrollbar vs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800000"/>
          <w:sz w:val="24"/>
          <w:szCs w:val="20"/>
          <w:lang w:val="en-US" w:eastAsia="ru-RU"/>
        </w:rPr>
        <w:t>new</w:t>
      </w:r>
      <w:r w:rsidRPr="00670F3C">
        <w:rPr>
          <w:rFonts w:ascii="Courier New" w:eastAsia="Times New Roman" w:hAnsi="Courier New" w:cs="Courier New"/>
          <w:color w:val="000000"/>
          <w:sz w:val="24"/>
          <w:szCs w:val="20"/>
          <w:lang w:val="en-US" w:eastAsia="ru-RU"/>
        </w:rPr>
        <w:t xml:space="preserve"> </w:t>
      </w:r>
      <w:proofErr w:type="gramStart"/>
      <w:r w:rsidRPr="00670F3C">
        <w:rPr>
          <w:rFonts w:ascii="Courier New" w:eastAsia="Times New Roman" w:hAnsi="Courier New" w:cs="Courier New"/>
          <w:color w:val="000000"/>
          <w:sz w:val="24"/>
          <w:szCs w:val="20"/>
          <w:lang w:val="en-US" w:eastAsia="ru-RU"/>
        </w:rPr>
        <w:t>Scrollbar</w:t>
      </w:r>
      <w:r w:rsidRPr="00670F3C">
        <w:rPr>
          <w:rFonts w:ascii="Courier New" w:eastAsia="Times New Roman" w:hAnsi="Courier New" w:cs="Courier New"/>
          <w:color w:val="808030"/>
          <w:sz w:val="24"/>
          <w:szCs w:val="20"/>
          <w:lang w:val="en-US" w:eastAsia="ru-RU"/>
        </w:rPr>
        <w:t>(</w:t>
      </w:r>
      <w:proofErr w:type="gramEnd"/>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Scrollbar</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VERTICAL</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50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height</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8C00"/>
          <w:sz w:val="24"/>
          <w:szCs w:val="20"/>
          <w:lang w:val="en-US" w:eastAsia="ru-RU"/>
        </w:rPr>
        <w:t>2</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100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add</w:t>
      </w:r>
      <w:r w:rsidRPr="00670F3C">
        <w:rPr>
          <w:rFonts w:ascii="Courier New" w:eastAsia="Times New Roman" w:hAnsi="Courier New" w:cs="Courier New"/>
          <w:color w:val="808030"/>
          <w:sz w:val="24"/>
          <w:szCs w:val="20"/>
          <w:lang w:val="en-US" w:eastAsia="ru-RU"/>
        </w:rPr>
        <w:t>(</w:t>
      </w:r>
      <w:proofErr w:type="spellStart"/>
      <w:r w:rsidRPr="00670F3C">
        <w:rPr>
          <w:rFonts w:ascii="Courier New" w:eastAsia="Times New Roman" w:hAnsi="Courier New" w:cs="Courier New"/>
          <w:color w:val="000000"/>
          <w:sz w:val="24"/>
          <w:szCs w:val="20"/>
          <w:lang w:val="en-US" w:eastAsia="ru-RU"/>
        </w:rPr>
        <w:t>hs</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r w:rsidRPr="00670F3C">
        <w:rPr>
          <w:rFonts w:ascii="Courier New" w:eastAsia="Times New Roman" w:hAnsi="Courier New" w:cs="Courier New"/>
          <w:color w:val="000000"/>
          <w:sz w:val="24"/>
          <w:szCs w:val="20"/>
          <w:lang w:val="en-US" w:eastAsia="ru-RU"/>
        </w:rPr>
        <w:t xml:space="preserve"> add</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vs</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proofErr w:type="gramStart"/>
      <w:r w:rsidRPr="00670F3C">
        <w:rPr>
          <w:rFonts w:ascii="Courier New" w:eastAsia="Times New Roman" w:hAnsi="Courier New" w:cs="Courier New"/>
          <w:color w:val="000000"/>
          <w:sz w:val="24"/>
          <w:szCs w:val="20"/>
          <w:lang w:val="en-US" w:eastAsia="ru-RU"/>
        </w:rPr>
        <w:t>hs</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setBounds</w:t>
      </w:r>
      <w:proofErr w:type="spellEnd"/>
      <w:proofErr w:type="gram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8C00"/>
          <w:sz w:val="24"/>
          <w:szCs w:val="20"/>
          <w:lang w:val="en-US" w:eastAsia="ru-RU"/>
        </w:rPr>
        <w:t>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height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thickness</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width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thickness</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thickness</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roofErr w:type="spellStart"/>
      <w:proofErr w:type="gramStart"/>
      <w:r w:rsidRPr="00670F3C">
        <w:rPr>
          <w:rFonts w:ascii="Courier New" w:eastAsia="Times New Roman" w:hAnsi="Courier New" w:cs="Courier New"/>
          <w:color w:val="000000"/>
          <w:sz w:val="24"/>
          <w:szCs w:val="20"/>
          <w:lang w:val="en-US" w:eastAsia="ru-RU"/>
        </w:rPr>
        <w:t>vs</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setBounds</w:t>
      </w:r>
      <w:proofErr w:type="spellEnd"/>
      <w:proofErr w:type="gram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width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thickness</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thickness</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eastAsia="ru-RU"/>
        </w:rPr>
        <w:t>height</w:t>
      </w:r>
      <w:proofErr w:type="spellEnd"/>
      <w:r w:rsidRPr="00670F3C">
        <w:rPr>
          <w:rFonts w:ascii="Courier New" w:eastAsia="Times New Roman" w:hAnsi="Courier New" w:cs="Courier New"/>
          <w:color w:val="000000"/>
          <w:sz w:val="24"/>
          <w:szCs w:val="20"/>
          <w:lang w:eastAsia="ru-RU"/>
        </w:rPr>
        <w:t xml:space="preserve"> </w:t>
      </w:r>
      <w:r w:rsidRPr="00670F3C">
        <w:rPr>
          <w:rFonts w:ascii="Courier New" w:eastAsia="Times New Roman" w:hAnsi="Courier New" w:cs="Courier New"/>
          <w:color w:val="808030"/>
          <w:sz w:val="24"/>
          <w:szCs w:val="20"/>
          <w:lang w:eastAsia="ru-RU"/>
        </w:rPr>
        <w:t>-</w:t>
      </w:r>
      <w:r w:rsidRPr="00670F3C">
        <w:rPr>
          <w:rFonts w:ascii="Courier New" w:eastAsia="Times New Roman" w:hAnsi="Courier New" w:cs="Courier New"/>
          <w:color w:val="000000"/>
          <w:sz w:val="24"/>
          <w:szCs w:val="20"/>
          <w:lang w:eastAsia="ru-RU"/>
        </w:rPr>
        <w:t xml:space="preserve"> </w:t>
      </w:r>
      <w:proofErr w:type="spellStart"/>
      <w:r w:rsidRPr="00670F3C">
        <w:rPr>
          <w:rFonts w:ascii="Courier New" w:eastAsia="Times New Roman" w:hAnsi="Courier New" w:cs="Courier New"/>
          <w:color w:val="000000"/>
          <w:sz w:val="24"/>
          <w:szCs w:val="20"/>
          <w:lang w:eastAsia="ru-RU"/>
        </w:rPr>
        <w:t>thickness</w:t>
      </w:r>
      <w:proofErr w:type="spellEnd"/>
      <w:r w:rsidRPr="00670F3C">
        <w:rPr>
          <w:rFonts w:ascii="Courier New" w:eastAsia="Times New Roman" w:hAnsi="Courier New" w:cs="Courier New"/>
          <w:color w:val="808030"/>
          <w:sz w:val="24"/>
          <w:szCs w:val="20"/>
          <w:lang w:eastAsia="ru-RU"/>
        </w:rPr>
        <w:t>)</w:t>
      </w:r>
      <w:r w:rsidRPr="00670F3C">
        <w:rPr>
          <w:rFonts w:ascii="Courier New" w:eastAsia="Times New Roman" w:hAnsi="Courier New" w:cs="Courier New"/>
          <w:color w:val="800080"/>
          <w:sz w:val="24"/>
          <w:szCs w:val="20"/>
          <w:lang w:eastAsia="ru-RU"/>
        </w:rPr>
        <w:t>;</w:t>
      </w:r>
    </w:p>
    <w:p w:rsidR="00F16521" w:rsidRPr="00F16521" w:rsidRDefault="00F16521" w:rsidP="00F16521">
      <w:r w:rsidRPr="00F16521">
        <w:lastRenderedPageBreak/>
        <w:t xml:space="preserve">В этом примере </w:t>
      </w:r>
      <w:proofErr w:type="spellStart"/>
      <w:r w:rsidRPr="00F16521">
        <w:t>скроллируется</w:t>
      </w:r>
      <w:proofErr w:type="spellEnd"/>
      <w:r w:rsidRPr="00F16521">
        <w:t>, конечно, пустая область:</w:t>
      </w:r>
    </w:p>
    <w:p w:rsidR="00F16521" w:rsidRPr="00F16521" w:rsidRDefault="00F16521" w:rsidP="00F16521">
      <w:r w:rsidRPr="00F16521">
        <w:rPr>
          <w:noProof/>
          <w:lang w:eastAsia="ru-RU"/>
        </w:rPr>
        <w:drawing>
          <wp:inline distT="0" distB="0" distL="0" distR="0" wp14:anchorId="4A84F407" wp14:editId="69929817">
            <wp:extent cx="2380615" cy="1233805"/>
            <wp:effectExtent l="0" t="0" r="635" b="4445"/>
            <wp:docPr id="6" name="Рисунок 6" descr="http://www.intuit.ru/EDI/18_03_16_6/1458253316-18142/tutorial/57/objects/11/files/11pic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ntuit.ru/EDI/18_03_16_6/1458253316-18142/tutorial/57/objects/11/files/11pic1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0615" cy="1233805"/>
                    </a:xfrm>
                    <a:prstGeom prst="rect">
                      <a:avLst/>
                    </a:prstGeom>
                    <a:noFill/>
                    <a:ln>
                      <a:noFill/>
                    </a:ln>
                  </pic:spPr>
                </pic:pic>
              </a:graphicData>
            </a:graphic>
          </wp:inline>
        </w:drawing>
      </w:r>
    </w:p>
    <w:p w:rsidR="00F16521" w:rsidRPr="00F16521" w:rsidRDefault="00F16521" w:rsidP="00F16521"/>
    <w:p w:rsidR="00F16521" w:rsidRPr="00F16521" w:rsidRDefault="00F16521" w:rsidP="00670F3C">
      <w:pPr>
        <w:pStyle w:val="2"/>
      </w:pPr>
      <w:bookmarkStart w:id="60" w:name="sect35"/>
      <w:bookmarkStart w:id="61" w:name="_Toc480187799"/>
      <w:bookmarkEnd w:id="60"/>
      <w:r w:rsidRPr="00F16521">
        <w:t xml:space="preserve">Наследники </w:t>
      </w:r>
      <w:proofErr w:type="spellStart"/>
      <w:r w:rsidRPr="00F16521">
        <w:t>Container</w:t>
      </w:r>
      <w:bookmarkEnd w:id="61"/>
      <w:proofErr w:type="spellEnd"/>
    </w:p>
    <w:p w:rsidR="00F16521" w:rsidRPr="00F16521" w:rsidRDefault="00F16521" w:rsidP="00F16521">
      <w:r w:rsidRPr="00F16521">
        <w:t>Теперь перейдем к рассмотрению стандартных контейнеров AWT.</w:t>
      </w:r>
    </w:p>
    <w:p w:rsidR="00F16521" w:rsidRPr="00F16521" w:rsidRDefault="00F16521" w:rsidP="00670F3C">
      <w:pPr>
        <w:pStyle w:val="3"/>
      </w:pPr>
      <w:bookmarkStart w:id="62" w:name="sect36"/>
      <w:bookmarkStart w:id="63" w:name="_Toc480187800"/>
      <w:bookmarkEnd w:id="62"/>
      <w:r w:rsidRPr="00F16521">
        <w:t xml:space="preserve">Класс </w:t>
      </w:r>
      <w:proofErr w:type="spellStart"/>
      <w:r w:rsidRPr="00F16521">
        <w:t>Panel</w:t>
      </w:r>
      <w:bookmarkEnd w:id="63"/>
      <w:proofErr w:type="spellEnd"/>
    </w:p>
    <w:p w:rsidR="00F16521" w:rsidRPr="00F16521" w:rsidRDefault="00F16521" w:rsidP="00F16521">
      <w:r w:rsidRPr="00F16521">
        <w:t>Подобно тому, как </w:t>
      </w:r>
      <w:proofErr w:type="spellStart"/>
      <w:r w:rsidRPr="00F16521">
        <w:t>Canvas</w:t>
      </w:r>
      <w:proofErr w:type="spellEnd"/>
      <w:r w:rsidRPr="00F16521">
        <w:t> служит базовым классом для создания своих компонент с особым внешним видом, класс </w:t>
      </w:r>
      <w:proofErr w:type="spellStart"/>
      <w:r w:rsidRPr="00F16521">
        <w:t>Panel</w:t>
      </w:r>
      <w:proofErr w:type="spellEnd"/>
      <w:r w:rsidRPr="00F16521">
        <w:t> является суперклассом для новых контейнеров с особой работой с вложенными компонентами. Впрочем, поскольку </w:t>
      </w:r>
      <w:proofErr w:type="spellStart"/>
      <w:r w:rsidRPr="00F16521">
        <w:t>Panel</w:t>
      </w:r>
      <w:proofErr w:type="spellEnd"/>
      <w:r w:rsidRPr="00F16521">
        <w:t> класс не абстрактный, его можно использовать для иерархической организации сложного пользовательского интерфейса, группируя компоненты в такие простейшие контейнеры.</w:t>
      </w:r>
    </w:p>
    <w:p w:rsidR="00F16521" w:rsidRPr="00F16521" w:rsidRDefault="00F16521" w:rsidP="00670F3C">
      <w:pPr>
        <w:pStyle w:val="3"/>
      </w:pPr>
      <w:bookmarkStart w:id="64" w:name="sect37"/>
      <w:bookmarkStart w:id="65" w:name="_Toc480187801"/>
      <w:bookmarkEnd w:id="64"/>
      <w:r w:rsidRPr="00F16521">
        <w:t xml:space="preserve">Класс </w:t>
      </w:r>
      <w:proofErr w:type="spellStart"/>
      <w:r w:rsidRPr="00F16521">
        <w:t>ScrollPane</w:t>
      </w:r>
      <w:bookmarkEnd w:id="65"/>
      <w:proofErr w:type="spellEnd"/>
    </w:p>
    <w:p w:rsidR="00F16521" w:rsidRPr="00F16521" w:rsidRDefault="00F16521" w:rsidP="00F16521">
      <w:r w:rsidRPr="00F16521">
        <w:t>Выше был рассмотрен компонент </w:t>
      </w:r>
      <w:proofErr w:type="spellStart"/>
      <w:r w:rsidRPr="00F16521">
        <w:t>Scrollbar</w:t>
      </w:r>
      <w:proofErr w:type="spellEnd"/>
      <w:r w:rsidRPr="00F16521">
        <w:t>, предназначенный для полосы прокрутки. Если стоит задача, например, показать пользователю график некоторой функции с возможностью просмотра для изучения различных областей, необходимо создать две полосы прокрутки, правильно их установить и в дальнейшем обрабатывать все действия пользователя, вычислять новое положение видимой области, перерисовывать график и т.д.</w:t>
      </w:r>
    </w:p>
    <w:p w:rsidR="00F16521" w:rsidRPr="00F16521" w:rsidRDefault="00F16521" w:rsidP="00F16521">
      <w:r w:rsidRPr="00F16521">
        <w:t>В большинстве случаев все эти задачи может взять на себя контейнер </w:t>
      </w:r>
      <w:proofErr w:type="spellStart"/>
      <w:r w:rsidRPr="00F16521">
        <w:t>ScrollPane</w:t>
      </w:r>
      <w:proofErr w:type="spellEnd"/>
      <w:r w:rsidRPr="00F16521">
        <w:t>. Этот контейнер обладает рядом особенностей. Во-первых, в него можно поместить лишь одну компоненту – при добавлении новой старая удаляется. Во-вторых, отличается работа с вложенным компонентом, чьи границы выходят за границы самого контейнера. Как мы рассматривали раньше, "выступающие" области никогда не будут отображены на экране. В контейнере </w:t>
      </w:r>
      <w:proofErr w:type="spellStart"/>
      <w:r w:rsidRPr="00F16521">
        <w:t>ScrollPane</w:t>
      </w:r>
      <w:proofErr w:type="spellEnd"/>
      <w:r w:rsidRPr="00F16521">
        <w:t> в этом случае появляются полосы прокрутки (горизонтальная или вертикальная), с помощью которых можно промотать видимую область и таким образом увидеть весь компонент полностью. При этом не нужно предпринимать никаких дополнительных действий – надо лишь добавить компонент в </w:t>
      </w:r>
      <w:proofErr w:type="spellStart"/>
      <w:r w:rsidRPr="00F16521">
        <w:t>ScrollPane</w:t>
      </w:r>
      <w:proofErr w:type="spellEnd"/>
      <w:r w:rsidRPr="00F16521">
        <w:t>.</w:t>
      </w:r>
    </w:p>
    <w:p w:rsidR="00F16521" w:rsidRPr="00F16521" w:rsidRDefault="00F16521" w:rsidP="00F16521">
      <w:r w:rsidRPr="00F16521">
        <w:t>Может вызвать удивление, почему разрешается добавление лишь одного компонента. А если нужно проматывать более сложную конструкцию? Здесь и проявляется польза класса </w:t>
      </w:r>
      <w:proofErr w:type="spellStart"/>
      <w:r w:rsidRPr="00F16521">
        <w:t>Panel</w:t>
      </w:r>
      <w:proofErr w:type="spellEnd"/>
      <w:r w:rsidRPr="00F16521">
        <w:t>. Все элементы собираются в этот простейший контейнер, который, в свою очередь, добавляется в </w:t>
      </w:r>
      <w:proofErr w:type="spellStart"/>
      <w:r w:rsidRPr="00F16521">
        <w:t>ScrollPane</w:t>
      </w:r>
      <w:proofErr w:type="spellEnd"/>
      <w:r w:rsidRPr="00F16521">
        <w:t>.</w:t>
      </w:r>
    </w:p>
    <w:p w:rsidR="00F16521" w:rsidRPr="00F16521" w:rsidRDefault="00F16521" w:rsidP="00F16521">
      <w:r w:rsidRPr="00F16521">
        <w:lastRenderedPageBreak/>
        <w:t>Конструктор этого класса может принимать параметр, задающий логику появления полос прокрутки – они могут быть видимы всегда, появляться по мере необходимости, либо не появляться никогда.</w:t>
      </w:r>
    </w:p>
    <w:p w:rsidR="00F16521" w:rsidRPr="00F16521" w:rsidRDefault="00F16521" w:rsidP="00670F3C">
      <w:pPr>
        <w:pStyle w:val="3"/>
      </w:pPr>
      <w:bookmarkStart w:id="66" w:name="sect38"/>
      <w:bookmarkStart w:id="67" w:name="_Toc480187802"/>
      <w:bookmarkEnd w:id="66"/>
      <w:r w:rsidRPr="00F16521">
        <w:t xml:space="preserve">Класс </w:t>
      </w:r>
      <w:proofErr w:type="spellStart"/>
      <w:r w:rsidRPr="00F16521">
        <w:t>Window</w:t>
      </w:r>
      <w:bookmarkEnd w:id="67"/>
      <w:proofErr w:type="spellEnd"/>
    </w:p>
    <w:p w:rsidR="00F16521" w:rsidRPr="00F16521" w:rsidRDefault="00F16521" w:rsidP="00F16521">
      <w:r w:rsidRPr="00F16521">
        <w:t>Класс </w:t>
      </w:r>
      <w:proofErr w:type="spellStart"/>
      <w:r w:rsidRPr="00F16521">
        <w:t>Window</w:t>
      </w:r>
      <w:proofErr w:type="spellEnd"/>
      <w:r w:rsidRPr="00F16521">
        <w:t xml:space="preserve"> служит базовым классом для всех окон, порождаемых из </w:t>
      </w:r>
      <w:proofErr w:type="spellStart"/>
      <w:r w:rsidRPr="00F16521">
        <w:t>Java</w:t>
      </w:r>
      <w:proofErr w:type="spellEnd"/>
      <w:r w:rsidRPr="00F16521">
        <w:t>. Разумеется, он также является интерфейсом к соответствующему окну операционной системы, которая обслуживает окна всех приложений.</w:t>
      </w:r>
    </w:p>
    <w:p w:rsidR="00F16521" w:rsidRPr="00F16521" w:rsidRDefault="00F16521" w:rsidP="00F16521">
      <w:r w:rsidRPr="00F16521">
        <w:t>Как правило, используется один из двух наследников </w:t>
      </w:r>
      <w:proofErr w:type="spellStart"/>
      <w:r w:rsidRPr="00F16521">
        <w:t>Window</w:t>
      </w:r>
      <w:proofErr w:type="spellEnd"/>
      <w:r w:rsidRPr="00F16521">
        <w:t> – классы </w:t>
      </w:r>
      <w:proofErr w:type="spellStart"/>
      <w:r w:rsidRPr="00F16521">
        <w:t>Frame</w:t>
      </w:r>
      <w:proofErr w:type="spellEnd"/>
      <w:r w:rsidRPr="00F16521">
        <w:t> и </w:t>
      </w:r>
      <w:proofErr w:type="spellStart"/>
      <w:r w:rsidRPr="00F16521">
        <w:t>Dialog</w:t>
      </w:r>
      <w:proofErr w:type="spellEnd"/>
      <w:r w:rsidRPr="00F16521">
        <w:t>, которые будут рассмотрены следующими. Однако экземпляры </w:t>
      </w:r>
      <w:proofErr w:type="spellStart"/>
      <w:r w:rsidRPr="00F16521">
        <w:t>Window</w:t>
      </w:r>
      <w:proofErr w:type="spellEnd"/>
      <w:r w:rsidRPr="00F16521">
        <w:t> не обладают ни рамкой, ни кнопками закрытия или минимизации окна, а потому зачастую используются как заставки (так называемые </w:t>
      </w:r>
      <w:bookmarkStart w:id="68" w:name="keyword25"/>
      <w:bookmarkEnd w:id="68"/>
      <w:proofErr w:type="spellStart"/>
      <w:r w:rsidRPr="00F16521">
        <w:rPr>
          <w:i/>
          <w:iCs/>
        </w:rPr>
        <w:t>splash</w:t>
      </w:r>
      <w:proofErr w:type="spellEnd"/>
      <w:r w:rsidRPr="00F16521">
        <w:rPr>
          <w:i/>
          <w:iCs/>
        </w:rPr>
        <w:t xml:space="preserve"> </w:t>
      </w:r>
      <w:proofErr w:type="spellStart"/>
      <w:r w:rsidRPr="00F16521">
        <w:rPr>
          <w:i/>
          <w:iCs/>
        </w:rPr>
        <w:t>screen</w:t>
      </w:r>
      <w:proofErr w:type="spellEnd"/>
      <w:r w:rsidRPr="00F16521">
        <w:t>).</w:t>
      </w:r>
    </w:p>
    <w:p w:rsidR="00F16521" w:rsidRPr="00F16521" w:rsidRDefault="00F16521" w:rsidP="00F16521">
      <w:r w:rsidRPr="00F16521">
        <w:t>Конструктор </w:t>
      </w:r>
      <w:proofErr w:type="spellStart"/>
      <w:r w:rsidRPr="00F16521">
        <w:t>Window</w:t>
      </w:r>
      <w:proofErr w:type="spellEnd"/>
      <w:r w:rsidRPr="00F16521">
        <w:t> требует в качестве аргумента ссылку на </w:t>
      </w:r>
      <w:proofErr w:type="spellStart"/>
      <w:r w:rsidRPr="00F16521">
        <w:t>Window</w:t>
      </w:r>
      <w:proofErr w:type="spellEnd"/>
      <w:r w:rsidRPr="00F16521">
        <w:t> или </w:t>
      </w:r>
      <w:proofErr w:type="spellStart"/>
      <w:r w:rsidRPr="00F16521">
        <w:t>Frame</w:t>
      </w:r>
      <w:proofErr w:type="spellEnd"/>
      <w:r w:rsidRPr="00F16521">
        <w:t>. Другими словами, базовые окна не являются самостоятельными, они привязываются к другим окнам.</w:t>
      </w:r>
    </w:p>
    <w:p w:rsidR="00F16521" w:rsidRPr="00F16521" w:rsidRDefault="00F16521" w:rsidP="00670F3C">
      <w:pPr>
        <w:pStyle w:val="3"/>
      </w:pPr>
      <w:bookmarkStart w:id="69" w:name="sect39"/>
      <w:bookmarkStart w:id="70" w:name="_Toc480187803"/>
      <w:bookmarkEnd w:id="69"/>
      <w:r w:rsidRPr="00F16521">
        <w:t xml:space="preserve">Классы </w:t>
      </w:r>
      <w:proofErr w:type="spellStart"/>
      <w:r w:rsidRPr="00F16521">
        <w:t>Frame</w:t>
      </w:r>
      <w:proofErr w:type="spellEnd"/>
      <w:r w:rsidRPr="00F16521">
        <w:t xml:space="preserve"> и </w:t>
      </w:r>
      <w:proofErr w:type="spellStart"/>
      <w:r w:rsidRPr="00F16521">
        <w:t>Dialog</w:t>
      </w:r>
      <w:bookmarkEnd w:id="70"/>
      <w:proofErr w:type="spellEnd"/>
    </w:p>
    <w:p w:rsidR="00F16521" w:rsidRPr="00F16521" w:rsidRDefault="00F16521" w:rsidP="00F16521">
      <w:r w:rsidRPr="00F16521">
        <w:t>Класс </w:t>
      </w:r>
      <w:proofErr w:type="spellStart"/>
      <w:r w:rsidRPr="00F16521">
        <w:t>Frame</w:t>
      </w:r>
      <w:proofErr w:type="spellEnd"/>
      <w:r w:rsidRPr="00F16521">
        <w:t> предназначен для создания полнофункциональных окон приложений – с полосой заголовка, рамкой, кнопками закрытия, минимизации и максимизации окна. Поскольку </w:t>
      </w:r>
      <w:proofErr w:type="spellStart"/>
      <w:r w:rsidRPr="00F16521">
        <w:t>Frame</w:t>
      </w:r>
      <w:proofErr w:type="spellEnd"/>
      <w:r w:rsidRPr="00F16521">
        <w:t>, как правило, является главным окном приложения, он создается невидимым, чтобы можно было настроить все его параметры, добавить все вложенные контейнеры и компоненты и лишь затем отобразить его в подготовленном виде. Конструктор принимает текстовый параметр – заголовок фрейма.</w:t>
      </w:r>
    </w:p>
    <w:p w:rsidR="00F16521" w:rsidRPr="00F16521" w:rsidRDefault="00F16521" w:rsidP="00F16521">
      <w:r w:rsidRPr="00F16521">
        <w:t xml:space="preserve">Рассмотрим пример организации работы с фреймом, который отображает компонент из первого примера лекции ("Алгоритм </w:t>
      </w:r>
      <w:proofErr w:type="spellStart"/>
      <w:r w:rsidRPr="00F16521">
        <w:t>отрисовки</w:t>
      </w:r>
      <w:proofErr w:type="spellEnd"/>
      <w:r w:rsidRPr="00F16521">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b/>
          <w:bCs/>
          <w:color w:val="800000"/>
          <w:sz w:val="24"/>
          <w:szCs w:val="20"/>
          <w:lang w:val="en-US" w:eastAsia="ru-RU"/>
        </w:rPr>
        <w:t>public</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800000"/>
          <w:sz w:val="24"/>
          <w:szCs w:val="20"/>
          <w:lang w:val="en-US" w:eastAsia="ru-RU"/>
        </w:rPr>
        <w:t>class</w:t>
      </w: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TestCanvas</w:t>
      </w:r>
      <w:proofErr w:type="spellEnd"/>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800000"/>
          <w:sz w:val="24"/>
          <w:szCs w:val="20"/>
          <w:lang w:val="en-US" w:eastAsia="ru-RU"/>
        </w:rPr>
        <w:t>extends</w:t>
      </w:r>
      <w:r w:rsidRPr="00670F3C">
        <w:rPr>
          <w:rFonts w:ascii="Courier New" w:eastAsia="Times New Roman" w:hAnsi="Courier New" w:cs="Courier New"/>
          <w:color w:val="000000"/>
          <w:sz w:val="24"/>
          <w:szCs w:val="20"/>
          <w:lang w:val="en-US" w:eastAsia="ru-RU"/>
        </w:rPr>
        <w:t xml:space="preserve"> Canvas </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800000"/>
          <w:sz w:val="24"/>
          <w:szCs w:val="20"/>
          <w:lang w:val="en-US" w:eastAsia="ru-RU"/>
        </w:rPr>
        <w:t>public</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BB7977"/>
          <w:sz w:val="24"/>
          <w:szCs w:val="20"/>
          <w:lang w:val="en-US" w:eastAsia="ru-RU"/>
        </w:rPr>
        <w:t>void</w:t>
      </w:r>
      <w:r w:rsidRPr="00670F3C">
        <w:rPr>
          <w:rFonts w:ascii="Courier New" w:eastAsia="Times New Roman" w:hAnsi="Courier New" w:cs="Courier New"/>
          <w:color w:val="000000"/>
          <w:sz w:val="24"/>
          <w:szCs w:val="20"/>
          <w:lang w:val="en-US" w:eastAsia="ru-RU"/>
        </w:rPr>
        <w:t xml:space="preserve"> </w:t>
      </w:r>
      <w:proofErr w:type="gramStart"/>
      <w:r w:rsidRPr="00670F3C">
        <w:rPr>
          <w:rFonts w:ascii="Courier New" w:eastAsia="Times New Roman" w:hAnsi="Courier New" w:cs="Courier New"/>
          <w:color w:val="000000"/>
          <w:sz w:val="24"/>
          <w:szCs w:val="20"/>
          <w:lang w:val="en-US" w:eastAsia="ru-RU"/>
        </w:rPr>
        <w:t>paint</w:t>
      </w:r>
      <w:r w:rsidRPr="00670F3C">
        <w:rPr>
          <w:rFonts w:ascii="Courier New" w:eastAsia="Times New Roman" w:hAnsi="Courier New" w:cs="Courier New"/>
          <w:color w:val="808030"/>
          <w:sz w:val="24"/>
          <w:szCs w:val="20"/>
          <w:lang w:val="en-US" w:eastAsia="ru-RU"/>
        </w:rPr>
        <w:t>(</w:t>
      </w:r>
      <w:proofErr w:type="gramEnd"/>
      <w:r w:rsidRPr="00670F3C">
        <w:rPr>
          <w:rFonts w:ascii="Courier New" w:eastAsia="Times New Roman" w:hAnsi="Courier New" w:cs="Courier New"/>
          <w:b/>
          <w:bCs/>
          <w:color w:val="BB7977"/>
          <w:sz w:val="24"/>
          <w:szCs w:val="20"/>
          <w:lang w:val="en-US" w:eastAsia="ru-RU"/>
        </w:rPr>
        <w:t>Graphics</w:t>
      </w:r>
      <w:r w:rsidRPr="00670F3C">
        <w:rPr>
          <w:rFonts w:ascii="Courier New" w:eastAsia="Times New Roman" w:hAnsi="Courier New" w:cs="Courier New"/>
          <w:color w:val="000000"/>
          <w:sz w:val="24"/>
          <w:szCs w:val="20"/>
          <w:lang w:val="en-US" w:eastAsia="ru-RU"/>
        </w:rPr>
        <w:t xml:space="preserve"> g</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proofErr w:type="spellStart"/>
      <w:proofErr w:type="gramStart"/>
      <w:r w:rsidRPr="00670F3C">
        <w:rPr>
          <w:rFonts w:ascii="Courier New" w:eastAsia="Times New Roman" w:hAnsi="Courier New" w:cs="Courier New"/>
          <w:color w:val="000000"/>
          <w:sz w:val="24"/>
          <w:szCs w:val="20"/>
          <w:lang w:val="en-US" w:eastAsia="ru-RU"/>
        </w:rPr>
        <w:t>g</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drawLine</w:t>
      </w:r>
      <w:proofErr w:type="spellEnd"/>
      <w:proofErr w:type="gram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8C00"/>
          <w:sz w:val="24"/>
          <w:szCs w:val="20"/>
          <w:lang w:val="en-US" w:eastAsia="ru-RU"/>
        </w:rPr>
        <w:t>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getWidth</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getHeight</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proofErr w:type="spellStart"/>
      <w:proofErr w:type="gramStart"/>
      <w:r w:rsidRPr="00670F3C">
        <w:rPr>
          <w:rFonts w:ascii="Courier New" w:eastAsia="Times New Roman" w:hAnsi="Courier New" w:cs="Courier New"/>
          <w:color w:val="000000"/>
          <w:sz w:val="24"/>
          <w:szCs w:val="20"/>
          <w:lang w:val="en-US" w:eastAsia="ru-RU"/>
        </w:rPr>
        <w:t>g</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drawLine</w:t>
      </w:r>
      <w:proofErr w:type="spellEnd"/>
      <w:proofErr w:type="gram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8C00"/>
          <w:sz w:val="24"/>
          <w:szCs w:val="20"/>
          <w:lang w:val="en-US" w:eastAsia="ru-RU"/>
        </w:rPr>
        <w:t>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getHeight</w:t>
      </w:r>
      <w:proofErr w:type="spellEnd"/>
      <w:r w:rsidRPr="00670F3C">
        <w:rPr>
          <w:rFonts w:ascii="Courier New" w:eastAsia="Times New Roman" w:hAnsi="Courier New" w:cs="Courier New"/>
          <w:color w:val="808030"/>
          <w:sz w:val="24"/>
          <w:szCs w:val="20"/>
          <w:lang w:val="en-US" w:eastAsia="ru-RU"/>
        </w:rPr>
        <w:t>(),</w:t>
      </w:r>
      <w:proofErr w:type="spellStart"/>
      <w:r w:rsidRPr="00670F3C">
        <w:rPr>
          <w:rFonts w:ascii="Courier New" w:eastAsia="Times New Roman" w:hAnsi="Courier New" w:cs="Courier New"/>
          <w:color w:val="000000"/>
          <w:sz w:val="24"/>
          <w:szCs w:val="20"/>
          <w:lang w:val="en-US" w:eastAsia="ru-RU"/>
        </w:rPr>
        <w:t>getWidth</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800000"/>
          <w:sz w:val="24"/>
          <w:szCs w:val="20"/>
          <w:lang w:val="en-US" w:eastAsia="ru-RU"/>
        </w:rPr>
        <w:t>public</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800000"/>
          <w:sz w:val="24"/>
          <w:szCs w:val="20"/>
          <w:lang w:val="en-US" w:eastAsia="ru-RU"/>
        </w:rPr>
        <w:t>static</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BB7977"/>
          <w:sz w:val="24"/>
          <w:szCs w:val="20"/>
          <w:lang w:val="en-US" w:eastAsia="ru-RU"/>
        </w:rPr>
        <w:t>void</w:t>
      </w:r>
      <w:r w:rsidRPr="00670F3C">
        <w:rPr>
          <w:rFonts w:ascii="Courier New" w:eastAsia="Times New Roman" w:hAnsi="Courier New" w:cs="Courier New"/>
          <w:color w:val="000000"/>
          <w:sz w:val="24"/>
          <w:szCs w:val="20"/>
          <w:lang w:val="en-US" w:eastAsia="ru-RU"/>
        </w:rPr>
        <w:t xml:space="preserve"> </w:t>
      </w:r>
      <w:proofErr w:type="gramStart"/>
      <w:r w:rsidRPr="00670F3C">
        <w:rPr>
          <w:rFonts w:ascii="Courier New" w:eastAsia="Times New Roman" w:hAnsi="Courier New" w:cs="Courier New"/>
          <w:color w:val="000000"/>
          <w:sz w:val="24"/>
          <w:szCs w:val="20"/>
          <w:lang w:val="en-US" w:eastAsia="ru-RU"/>
        </w:rPr>
        <w:t>main</w:t>
      </w:r>
      <w:r w:rsidRPr="00670F3C">
        <w:rPr>
          <w:rFonts w:ascii="Courier New" w:eastAsia="Times New Roman" w:hAnsi="Courier New" w:cs="Courier New"/>
          <w:color w:val="808030"/>
          <w:sz w:val="24"/>
          <w:szCs w:val="20"/>
          <w:lang w:val="en-US" w:eastAsia="ru-RU"/>
        </w:rPr>
        <w:t>(</w:t>
      </w:r>
      <w:proofErr w:type="gramEnd"/>
      <w:r w:rsidRPr="00670F3C">
        <w:rPr>
          <w:rFonts w:ascii="Courier New" w:eastAsia="Times New Roman" w:hAnsi="Courier New" w:cs="Courier New"/>
          <w:b/>
          <w:bCs/>
          <w:color w:val="BB7977"/>
          <w:sz w:val="24"/>
          <w:szCs w:val="20"/>
          <w:lang w:val="en-US" w:eastAsia="ru-RU"/>
        </w:rPr>
        <w:t>String</w:t>
      </w: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arg</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BB7977"/>
          <w:sz w:val="24"/>
          <w:szCs w:val="20"/>
          <w:lang w:val="en-US" w:eastAsia="ru-RU"/>
        </w:rPr>
        <w:t>Frame</w:t>
      </w:r>
      <w:r w:rsidRPr="00670F3C">
        <w:rPr>
          <w:rFonts w:ascii="Courier New" w:eastAsia="Times New Roman" w:hAnsi="Courier New" w:cs="Courier New"/>
          <w:color w:val="000000"/>
          <w:sz w:val="24"/>
          <w:szCs w:val="20"/>
          <w:lang w:val="en-US" w:eastAsia="ru-RU"/>
        </w:rPr>
        <w:t xml:space="preserve"> f </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b/>
          <w:bCs/>
          <w:color w:val="800000"/>
          <w:sz w:val="24"/>
          <w:szCs w:val="20"/>
          <w:lang w:val="en-US" w:eastAsia="ru-RU"/>
        </w:rPr>
        <w:t>new</w:t>
      </w:r>
      <w:r w:rsidRPr="00670F3C">
        <w:rPr>
          <w:rFonts w:ascii="Courier New" w:eastAsia="Times New Roman" w:hAnsi="Courier New" w:cs="Courier New"/>
          <w:color w:val="000000"/>
          <w:sz w:val="24"/>
          <w:szCs w:val="20"/>
          <w:lang w:val="en-US" w:eastAsia="ru-RU"/>
        </w:rPr>
        <w:t xml:space="preserve"> </w:t>
      </w:r>
      <w:proofErr w:type="gramStart"/>
      <w:r w:rsidRPr="00670F3C">
        <w:rPr>
          <w:rFonts w:ascii="Courier New" w:eastAsia="Times New Roman" w:hAnsi="Courier New" w:cs="Courier New"/>
          <w:b/>
          <w:bCs/>
          <w:color w:val="BB7977"/>
          <w:sz w:val="24"/>
          <w:szCs w:val="20"/>
          <w:lang w:val="en-US" w:eastAsia="ru-RU"/>
        </w:rPr>
        <w:t>Frame</w:t>
      </w:r>
      <w:r w:rsidRPr="00670F3C">
        <w:rPr>
          <w:rFonts w:ascii="Courier New" w:eastAsia="Times New Roman" w:hAnsi="Courier New" w:cs="Courier New"/>
          <w:color w:val="808030"/>
          <w:sz w:val="24"/>
          <w:szCs w:val="20"/>
          <w:lang w:val="en-US" w:eastAsia="ru-RU"/>
        </w:rPr>
        <w:t>(</w:t>
      </w:r>
      <w:proofErr w:type="gramEnd"/>
      <w:r w:rsidRPr="00670F3C">
        <w:rPr>
          <w:rFonts w:ascii="Courier New" w:eastAsia="Times New Roman" w:hAnsi="Courier New" w:cs="Courier New"/>
          <w:color w:val="0000E6"/>
          <w:sz w:val="24"/>
          <w:szCs w:val="20"/>
          <w:lang w:val="en-US" w:eastAsia="ru-RU"/>
        </w:rPr>
        <w:t>"Test frame"</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proofErr w:type="spellStart"/>
      <w:proofErr w:type="gramStart"/>
      <w:r w:rsidRPr="00670F3C">
        <w:rPr>
          <w:rFonts w:ascii="Courier New" w:eastAsia="Times New Roman" w:hAnsi="Courier New" w:cs="Courier New"/>
          <w:color w:val="000000"/>
          <w:sz w:val="24"/>
          <w:szCs w:val="20"/>
          <w:lang w:val="en-US" w:eastAsia="ru-RU"/>
        </w:rPr>
        <w:t>f</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setSize</w:t>
      </w:r>
      <w:proofErr w:type="spellEnd"/>
      <w:proofErr w:type="gram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8C00"/>
          <w:sz w:val="24"/>
          <w:szCs w:val="20"/>
          <w:lang w:val="en-US" w:eastAsia="ru-RU"/>
        </w:rPr>
        <w:t>400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 xml:space="preserve"> </w:t>
      </w:r>
      <w:r w:rsidRPr="00670F3C">
        <w:rPr>
          <w:rFonts w:ascii="Courier New" w:eastAsia="Times New Roman" w:hAnsi="Courier New" w:cs="Courier New"/>
          <w:color w:val="008C00"/>
          <w:sz w:val="24"/>
          <w:szCs w:val="20"/>
          <w:lang w:val="en-US" w:eastAsia="ru-RU"/>
        </w:rPr>
        <w:t>300</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val="en-US" w:eastAsia="ru-RU"/>
        </w:rPr>
      </w:pPr>
      <w:r w:rsidRPr="00670F3C">
        <w:rPr>
          <w:rFonts w:ascii="Courier New" w:eastAsia="Times New Roman" w:hAnsi="Courier New" w:cs="Courier New"/>
          <w:color w:val="000000"/>
          <w:sz w:val="24"/>
          <w:szCs w:val="20"/>
          <w:lang w:val="en-US" w:eastAsia="ru-RU"/>
        </w:rPr>
        <w:t xml:space="preserve">    </w:t>
      </w:r>
      <w:proofErr w:type="spellStart"/>
      <w:proofErr w:type="gramStart"/>
      <w:r w:rsidRPr="00670F3C">
        <w:rPr>
          <w:rFonts w:ascii="Courier New" w:eastAsia="Times New Roman" w:hAnsi="Courier New" w:cs="Courier New"/>
          <w:color w:val="000000"/>
          <w:sz w:val="24"/>
          <w:szCs w:val="20"/>
          <w:lang w:val="en-US" w:eastAsia="ru-RU"/>
        </w:rPr>
        <w:t>f</w:t>
      </w:r>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000000"/>
          <w:sz w:val="24"/>
          <w:szCs w:val="20"/>
          <w:lang w:val="en-US" w:eastAsia="ru-RU"/>
        </w:rPr>
        <w:t>add</w:t>
      </w:r>
      <w:proofErr w:type="spellEnd"/>
      <w:r w:rsidRPr="00670F3C">
        <w:rPr>
          <w:rFonts w:ascii="Courier New" w:eastAsia="Times New Roman" w:hAnsi="Courier New" w:cs="Courier New"/>
          <w:color w:val="808030"/>
          <w:sz w:val="24"/>
          <w:szCs w:val="20"/>
          <w:lang w:val="en-US" w:eastAsia="ru-RU"/>
        </w:rPr>
        <w:t>(</w:t>
      </w:r>
      <w:proofErr w:type="gramEnd"/>
      <w:r w:rsidRPr="00670F3C">
        <w:rPr>
          <w:rFonts w:ascii="Courier New" w:eastAsia="Times New Roman" w:hAnsi="Courier New" w:cs="Courier New"/>
          <w:b/>
          <w:bCs/>
          <w:color w:val="800000"/>
          <w:sz w:val="24"/>
          <w:szCs w:val="20"/>
          <w:lang w:val="en-US" w:eastAsia="ru-RU"/>
        </w:rPr>
        <w:t>new</w:t>
      </w:r>
      <w:r w:rsidRPr="00670F3C">
        <w:rPr>
          <w:rFonts w:ascii="Courier New" w:eastAsia="Times New Roman" w:hAnsi="Courier New" w:cs="Courier New"/>
          <w:color w:val="000000"/>
          <w:sz w:val="24"/>
          <w:szCs w:val="20"/>
          <w:lang w:val="en-US" w:eastAsia="ru-RU"/>
        </w:rPr>
        <w:t xml:space="preserve"> </w:t>
      </w:r>
      <w:proofErr w:type="spellStart"/>
      <w:r w:rsidRPr="00670F3C">
        <w:rPr>
          <w:rFonts w:ascii="Courier New" w:eastAsia="Times New Roman" w:hAnsi="Courier New" w:cs="Courier New"/>
          <w:color w:val="000000"/>
          <w:sz w:val="24"/>
          <w:szCs w:val="20"/>
          <w:lang w:val="en-US" w:eastAsia="ru-RU"/>
        </w:rPr>
        <w:t>TestCanvas</w:t>
      </w:r>
      <w:proofErr w:type="spellEnd"/>
      <w:r w:rsidRPr="00670F3C">
        <w:rPr>
          <w:rFonts w:ascii="Courier New" w:eastAsia="Times New Roman" w:hAnsi="Courier New" w:cs="Courier New"/>
          <w:color w:val="808030"/>
          <w:sz w:val="24"/>
          <w:szCs w:val="20"/>
          <w:lang w:val="en-US" w:eastAsia="ru-RU"/>
        </w:rPr>
        <w:t>())</w:t>
      </w:r>
      <w:r w:rsidRPr="00670F3C">
        <w:rPr>
          <w:rFonts w:ascii="Courier New" w:eastAsia="Times New Roman" w:hAnsi="Courier New" w:cs="Courier New"/>
          <w:color w:val="800080"/>
          <w:sz w:val="24"/>
          <w:szCs w:val="20"/>
          <w:lang w:val="en-US"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670F3C">
        <w:rPr>
          <w:rFonts w:ascii="Courier New" w:eastAsia="Times New Roman" w:hAnsi="Courier New" w:cs="Courier New"/>
          <w:color w:val="000000"/>
          <w:sz w:val="24"/>
          <w:szCs w:val="20"/>
          <w:lang w:val="en-US" w:eastAsia="ru-RU"/>
        </w:rPr>
        <w:t xml:space="preserve">    </w:t>
      </w:r>
      <w:proofErr w:type="spellStart"/>
      <w:proofErr w:type="gramStart"/>
      <w:r w:rsidRPr="00670F3C">
        <w:rPr>
          <w:rFonts w:ascii="Courier New" w:eastAsia="Times New Roman" w:hAnsi="Courier New" w:cs="Courier New"/>
          <w:color w:val="000000"/>
          <w:sz w:val="24"/>
          <w:szCs w:val="20"/>
          <w:lang w:eastAsia="ru-RU"/>
        </w:rPr>
        <w:t>f</w:t>
      </w:r>
      <w:r w:rsidRPr="00670F3C">
        <w:rPr>
          <w:rFonts w:ascii="Courier New" w:eastAsia="Times New Roman" w:hAnsi="Courier New" w:cs="Courier New"/>
          <w:color w:val="808030"/>
          <w:sz w:val="24"/>
          <w:szCs w:val="20"/>
          <w:lang w:eastAsia="ru-RU"/>
        </w:rPr>
        <w:t>.</w:t>
      </w:r>
      <w:r w:rsidRPr="00670F3C">
        <w:rPr>
          <w:rFonts w:ascii="Courier New" w:eastAsia="Times New Roman" w:hAnsi="Courier New" w:cs="Courier New"/>
          <w:color w:val="000000"/>
          <w:sz w:val="24"/>
          <w:szCs w:val="20"/>
          <w:lang w:eastAsia="ru-RU"/>
        </w:rPr>
        <w:t>setVisible</w:t>
      </w:r>
      <w:proofErr w:type="spellEnd"/>
      <w:proofErr w:type="gramEnd"/>
      <w:r w:rsidRPr="00670F3C">
        <w:rPr>
          <w:rFonts w:ascii="Courier New" w:eastAsia="Times New Roman" w:hAnsi="Courier New" w:cs="Courier New"/>
          <w:color w:val="808030"/>
          <w:sz w:val="24"/>
          <w:szCs w:val="20"/>
          <w:lang w:eastAsia="ru-RU"/>
        </w:rPr>
        <w:t>(</w:t>
      </w:r>
      <w:proofErr w:type="spellStart"/>
      <w:r w:rsidRPr="00670F3C">
        <w:rPr>
          <w:rFonts w:ascii="Courier New" w:eastAsia="Times New Roman" w:hAnsi="Courier New" w:cs="Courier New"/>
          <w:b/>
          <w:bCs/>
          <w:color w:val="800000"/>
          <w:sz w:val="24"/>
          <w:szCs w:val="20"/>
          <w:lang w:eastAsia="ru-RU"/>
        </w:rPr>
        <w:t>true</w:t>
      </w:r>
      <w:proofErr w:type="spellEnd"/>
      <w:r w:rsidRPr="00670F3C">
        <w:rPr>
          <w:rFonts w:ascii="Courier New" w:eastAsia="Times New Roman" w:hAnsi="Courier New" w:cs="Courier New"/>
          <w:color w:val="808030"/>
          <w:sz w:val="24"/>
          <w:szCs w:val="20"/>
          <w:lang w:eastAsia="ru-RU"/>
        </w:rPr>
        <w:t>)</w:t>
      </w:r>
      <w:r w:rsidRPr="00670F3C">
        <w:rPr>
          <w:rFonts w:ascii="Courier New" w:eastAsia="Times New Roman" w:hAnsi="Courier New" w:cs="Courier New"/>
          <w:color w:val="800080"/>
          <w:sz w:val="24"/>
          <w:szCs w:val="20"/>
          <w:lang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670F3C">
        <w:rPr>
          <w:rFonts w:ascii="Courier New" w:eastAsia="Times New Roman" w:hAnsi="Courier New" w:cs="Courier New"/>
          <w:color w:val="000000"/>
          <w:sz w:val="24"/>
          <w:szCs w:val="20"/>
          <w:lang w:eastAsia="ru-RU"/>
        </w:rPr>
        <w:t xml:space="preserve">  </w:t>
      </w:r>
      <w:r w:rsidRPr="00670F3C">
        <w:rPr>
          <w:rFonts w:ascii="Courier New" w:eastAsia="Times New Roman" w:hAnsi="Courier New" w:cs="Courier New"/>
          <w:color w:val="800080"/>
          <w:sz w:val="24"/>
          <w:szCs w:val="20"/>
          <w:lang w:eastAsia="ru-RU"/>
        </w:rPr>
        <w:t>}</w:t>
      </w:r>
    </w:p>
    <w:p w:rsidR="00670F3C" w:rsidRPr="00670F3C" w:rsidRDefault="00670F3C" w:rsidP="00670F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Courier New" w:eastAsia="Times New Roman" w:hAnsi="Courier New" w:cs="Courier New"/>
          <w:color w:val="000000"/>
          <w:sz w:val="24"/>
          <w:szCs w:val="20"/>
          <w:lang w:eastAsia="ru-RU"/>
        </w:rPr>
      </w:pPr>
      <w:r w:rsidRPr="00670F3C">
        <w:rPr>
          <w:rFonts w:ascii="Courier New" w:eastAsia="Times New Roman" w:hAnsi="Courier New" w:cs="Courier New"/>
          <w:color w:val="800080"/>
          <w:sz w:val="24"/>
          <w:szCs w:val="20"/>
          <w:lang w:eastAsia="ru-RU"/>
        </w:rPr>
        <w:t>}</w:t>
      </w:r>
    </w:p>
    <w:p w:rsidR="00F16521" w:rsidRPr="00F16521" w:rsidRDefault="00F16521" w:rsidP="00F16521">
      <w:r w:rsidRPr="00F16521">
        <w:t>Окно запущенной программы будет выглядеть следующим образом:</w:t>
      </w:r>
    </w:p>
    <w:p w:rsidR="00F16521" w:rsidRPr="00F16521" w:rsidRDefault="00F16521" w:rsidP="00F16521">
      <w:r w:rsidRPr="00F16521">
        <w:rPr>
          <w:noProof/>
          <w:lang w:eastAsia="ru-RU"/>
        </w:rPr>
        <w:lastRenderedPageBreak/>
        <w:drawing>
          <wp:inline distT="0" distB="0" distL="0" distR="0" wp14:anchorId="37E1AB9C" wp14:editId="67813FCF">
            <wp:extent cx="2855595" cy="1898015"/>
            <wp:effectExtent l="0" t="0" r="1905" b="6985"/>
            <wp:docPr id="5" name="Рисунок 5" descr="http://www.intuit.ru/EDI/18_03_16_6/1458253316-18142/tutorial/57/objects/11/files/11pic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intuit.ru/EDI/18_03_16_6/1458253316-18142/tutorial/57/objects/11/files/11pic1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5595" cy="1898015"/>
                    </a:xfrm>
                    <a:prstGeom prst="rect">
                      <a:avLst/>
                    </a:prstGeom>
                    <a:noFill/>
                    <a:ln>
                      <a:noFill/>
                    </a:ln>
                  </pic:spPr>
                </pic:pic>
              </a:graphicData>
            </a:graphic>
          </wp:inline>
        </w:drawing>
      </w:r>
    </w:p>
    <w:p w:rsidR="00F16521" w:rsidRPr="00F16521" w:rsidRDefault="00F16521" w:rsidP="00F16521"/>
    <w:p w:rsidR="00F16521" w:rsidRPr="00F16521" w:rsidRDefault="00F16521" w:rsidP="00F16521">
      <w:r w:rsidRPr="00F16521">
        <w:t>Обратите внимание, что это окно не будет закрываться по нажатию правой верхней кнопки в заголовке. Причина будет разъяснена ниже.</w:t>
      </w:r>
    </w:p>
    <w:p w:rsidR="00F16521" w:rsidRPr="00F16521" w:rsidRDefault="00F16521" w:rsidP="00F16521">
      <w:r w:rsidRPr="00F16521">
        <w:t>Если класс </w:t>
      </w:r>
      <w:proofErr w:type="spellStart"/>
      <w:r w:rsidRPr="00F16521">
        <w:t>Frame</w:t>
      </w:r>
      <w:proofErr w:type="spellEnd"/>
      <w:r w:rsidRPr="00F16521">
        <w:t> предназначен для создания основного окна приложения, то экземпляры класса </w:t>
      </w:r>
      <w:proofErr w:type="spellStart"/>
      <w:r w:rsidRPr="00F16521">
        <w:t>Dialog</w:t>
      </w:r>
      <w:proofErr w:type="spellEnd"/>
      <w:r w:rsidRPr="00F16521">
        <w:t> позволяют открывать дополнительные окна для взаимодействия с пользователем. Поскольку </w:t>
      </w:r>
      <w:proofErr w:type="spellStart"/>
      <w:r w:rsidRPr="00F16521">
        <w:t>Dialog</w:t>
      </w:r>
      <w:proofErr w:type="spellEnd"/>
      <w:r w:rsidRPr="00F16521">
        <w:t> является несамостоятельным окном, в конструктор необходимо передать ссылку на родительский фрейм или окно другого диалога. Также можно задать заголовок окна. Как и </w:t>
      </w:r>
      <w:proofErr w:type="spellStart"/>
      <w:r w:rsidRPr="00F16521">
        <w:t>Frame</w:t>
      </w:r>
      <w:proofErr w:type="spellEnd"/>
      <w:r w:rsidRPr="00F16521">
        <w:t>, диалоговое окно создается изначально невидимым.</w:t>
      </w:r>
    </w:p>
    <w:p w:rsidR="00F16521" w:rsidRPr="00F16521" w:rsidRDefault="00F16521" w:rsidP="00F16521">
      <w:r w:rsidRPr="00F16521">
        <w:t>Важным свойством диалогового окна является модальность. Если диалог модальный, то при его появлении на экране блокируются все </w:t>
      </w:r>
      <w:bookmarkStart w:id="71" w:name="keyword26"/>
      <w:bookmarkEnd w:id="71"/>
      <w:r w:rsidRPr="00F16521">
        <w:rPr>
          <w:i/>
          <w:iCs/>
        </w:rPr>
        <w:t>пользовательские события</w:t>
      </w:r>
      <w:r w:rsidRPr="00F16521">
        <w:t>, приходящие в родительское окно такого диалога.</w:t>
      </w:r>
    </w:p>
    <w:p w:rsidR="00F16521" w:rsidRPr="00F16521" w:rsidRDefault="00F16521" w:rsidP="00670F3C">
      <w:pPr>
        <w:pStyle w:val="3"/>
      </w:pPr>
      <w:bookmarkStart w:id="72" w:name="sect40"/>
      <w:bookmarkStart w:id="73" w:name="_Toc480187804"/>
      <w:bookmarkEnd w:id="72"/>
      <w:r w:rsidRPr="00F16521">
        <w:t xml:space="preserve">Класс </w:t>
      </w:r>
      <w:proofErr w:type="spellStart"/>
      <w:r w:rsidRPr="00F16521">
        <w:t>FileDialog</w:t>
      </w:r>
      <w:bookmarkEnd w:id="73"/>
      <w:proofErr w:type="spellEnd"/>
    </w:p>
    <w:p w:rsidR="00F16521" w:rsidRPr="00F16521" w:rsidRDefault="00F16521" w:rsidP="00F16521">
      <w:r w:rsidRPr="00F16521">
        <w:t>Класс </w:t>
      </w:r>
      <w:proofErr w:type="spellStart"/>
      <w:r w:rsidRPr="00F16521">
        <w:t>FileDialog</w:t>
      </w:r>
      <w:proofErr w:type="spellEnd"/>
      <w:r w:rsidRPr="00F16521">
        <w:t> является модальным диалогом (наследником </w:t>
      </w:r>
      <w:proofErr w:type="spellStart"/>
      <w:proofErr w:type="gramStart"/>
      <w:r w:rsidRPr="00F16521">
        <w:t>Dialog</w:t>
      </w:r>
      <w:proofErr w:type="spellEnd"/>
      <w:r w:rsidRPr="00F16521">
        <w:t> )</w:t>
      </w:r>
      <w:proofErr w:type="gramEnd"/>
      <w:r w:rsidRPr="00F16521">
        <w:t xml:space="preserve"> и позволяет легко организовать работу с файлами. Этот класс предназначен и для открытия файла (</w:t>
      </w:r>
      <w:proofErr w:type="spellStart"/>
      <w:r w:rsidRPr="00F16521">
        <w:t>open</w:t>
      </w:r>
      <w:proofErr w:type="spellEnd"/>
      <w:r w:rsidRPr="00F16521">
        <w:t xml:space="preserve"> </w:t>
      </w:r>
      <w:proofErr w:type="spellStart"/>
      <w:r w:rsidRPr="00F16521">
        <w:t>file</w:t>
      </w:r>
      <w:proofErr w:type="spellEnd"/>
      <w:r w:rsidRPr="00F16521">
        <w:t>), и для сохранения (</w:t>
      </w:r>
      <w:proofErr w:type="spellStart"/>
      <w:r w:rsidRPr="00F16521">
        <w:t>save</w:t>
      </w:r>
      <w:proofErr w:type="spellEnd"/>
      <w:r w:rsidRPr="00F16521">
        <w:t xml:space="preserve"> </w:t>
      </w:r>
      <w:proofErr w:type="spellStart"/>
      <w:r w:rsidRPr="00F16521">
        <w:t>file</w:t>
      </w:r>
      <w:proofErr w:type="spellEnd"/>
      <w:r w:rsidRPr="00F16521">
        <w:t>). Окно диалога имеет внешний вид, принятый для текущей операционной системы.</w:t>
      </w:r>
    </w:p>
    <w:p w:rsidR="00F16521" w:rsidRPr="00F16521" w:rsidRDefault="00F16521" w:rsidP="00F16521">
      <w:r w:rsidRPr="00F16521">
        <w:t>Конструктор принимает в качестве параметров ссылку на родительский фрейм, заголовок окна и режим работы. Для задания режима в классе определены две константы – LOAD и SAVE.</w:t>
      </w:r>
    </w:p>
    <w:p w:rsidR="00F16521" w:rsidRPr="00F16521" w:rsidRDefault="00F16521" w:rsidP="00F16521">
      <w:r w:rsidRPr="00F16521">
        <w:t>После создания диалога </w:t>
      </w:r>
      <w:proofErr w:type="spellStart"/>
      <w:r w:rsidRPr="00F16521">
        <w:t>FileDialog</w:t>
      </w:r>
      <w:proofErr w:type="spellEnd"/>
      <w:r w:rsidRPr="00F16521">
        <w:t> его необходимо сделать видимым. Затем пользователь делает свой выбор. После закрытия диалога результат можно узнать с помощью методов </w:t>
      </w:r>
      <w:proofErr w:type="spellStart"/>
      <w:r w:rsidRPr="00F16521">
        <w:t>getDirectory</w:t>
      </w:r>
      <w:proofErr w:type="spellEnd"/>
      <w:r w:rsidRPr="00F16521">
        <w:t> (для получения полного имени каталога) и </w:t>
      </w:r>
      <w:proofErr w:type="spellStart"/>
      <w:r w:rsidRPr="00F16521">
        <w:t>getFile</w:t>
      </w:r>
      <w:proofErr w:type="spellEnd"/>
      <w:r w:rsidRPr="00F16521">
        <w:t> (для получения имени файла). Если пользователь нажал кнопку "Отмена" ("</w:t>
      </w:r>
      <w:proofErr w:type="spellStart"/>
      <w:r w:rsidRPr="00F16521">
        <w:t>Cancel</w:t>
      </w:r>
      <w:proofErr w:type="spellEnd"/>
      <w:r w:rsidRPr="00F16521">
        <w:t>"), то будут возвращены значения </w:t>
      </w:r>
      <w:proofErr w:type="spellStart"/>
      <w:r w:rsidRPr="00F16521">
        <w:t>null</w:t>
      </w:r>
      <w:proofErr w:type="spellEnd"/>
      <w:r w:rsidRPr="00F16521">
        <w:t>.</w:t>
      </w:r>
    </w:p>
    <w:p w:rsidR="00210DDC" w:rsidRDefault="00210DDC">
      <w:bookmarkStart w:id="74" w:name="sect41"/>
      <w:bookmarkEnd w:id="74"/>
    </w:p>
    <w:sectPr w:rsidR="00210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A57"/>
    <w:multiLevelType w:val="multilevel"/>
    <w:tmpl w:val="075C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F5994"/>
    <w:multiLevelType w:val="hybridMultilevel"/>
    <w:tmpl w:val="A32E9A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BA5592B"/>
    <w:multiLevelType w:val="hybridMultilevel"/>
    <w:tmpl w:val="0B74C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5C604B"/>
    <w:multiLevelType w:val="multilevel"/>
    <w:tmpl w:val="BD40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B16B0"/>
    <w:multiLevelType w:val="multilevel"/>
    <w:tmpl w:val="0C3A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72CDE"/>
    <w:multiLevelType w:val="multilevel"/>
    <w:tmpl w:val="1A26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E1671"/>
    <w:multiLevelType w:val="multilevel"/>
    <w:tmpl w:val="315C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D5155"/>
    <w:multiLevelType w:val="multilevel"/>
    <w:tmpl w:val="E7A8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481339"/>
    <w:multiLevelType w:val="hybridMultilevel"/>
    <w:tmpl w:val="5B3468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2A44CE5"/>
    <w:multiLevelType w:val="multilevel"/>
    <w:tmpl w:val="5F20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4E03BB"/>
    <w:multiLevelType w:val="hybridMultilevel"/>
    <w:tmpl w:val="868C2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FAB1816"/>
    <w:multiLevelType w:val="multilevel"/>
    <w:tmpl w:val="8D9E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63079"/>
    <w:multiLevelType w:val="multilevel"/>
    <w:tmpl w:val="B5E4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A261FD"/>
    <w:multiLevelType w:val="multilevel"/>
    <w:tmpl w:val="F5EE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ED1462"/>
    <w:multiLevelType w:val="hybridMultilevel"/>
    <w:tmpl w:val="4E56A6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7031FA7"/>
    <w:multiLevelType w:val="hybridMultilevel"/>
    <w:tmpl w:val="EDAC5F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95111B0"/>
    <w:multiLevelType w:val="multilevel"/>
    <w:tmpl w:val="8928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DA5C62"/>
    <w:multiLevelType w:val="hybridMultilevel"/>
    <w:tmpl w:val="CDA000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8036C3B"/>
    <w:multiLevelType w:val="hybridMultilevel"/>
    <w:tmpl w:val="D2F6C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11"/>
  </w:num>
  <w:num w:numId="6">
    <w:abstractNumId w:val="3"/>
  </w:num>
  <w:num w:numId="7">
    <w:abstractNumId w:val="7"/>
  </w:num>
  <w:num w:numId="8">
    <w:abstractNumId w:val="16"/>
  </w:num>
  <w:num w:numId="9">
    <w:abstractNumId w:val="0"/>
  </w:num>
  <w:num w:numId="10">
    <w:abstractNumId w:val="4"/>
  </w:num>
  <w:num w:numId="11">
    <w:abstractNumId w:val="6"/>
  </w:num>
  <w:num w:numId="12">
    <w:abstractNumId w:val="15"/>
  </w:num>
  <w:num w:numId="13">
    <w:abstractNumId w:val="14"/>
  </w:num>
  <w:num w:numId="14">
    <w:abstractNumId w:val="8"/>
  </w:num>
  <w:num w:numId="15">
    <w:abstractNumId w:val="10"/>
  </w:num>
  <w:num w:numId="16">
    <w:abstractNumId w:val="1"/>
  </w:num>
  <w:num w:numId="17">
    <w:abstractNumId w:val="2"/>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521"/>
    <w:rsid w:val="001356FF"/>
    <w:rsid w:val="00210DDC"/>
    <w:rsid w:val="00666D70"/>
    <w:rsid w:val="00670F3C"/>
    <w:rsid w:val="006C4DAF"/>
    <w:rsid w:val="007D0B51"/>
    <w:rsid w:val="00865836"/>
    <w:rsid w:val="00872BAE"/>
    <w:rsid w:val="009D487F"/>
    <w:rsid w:val="00B83815"/>
    <w:rsid w:val="00CE748E"/>
    <w:rsid w:val="00D0320C"/>
    <w:rsid w:val="00D17CC2"/>
    <w:rsid w:val="00DF4E27"/>
    <w:rsid w:val="00E069D4"/>
    <w:rsid w:val="00F16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80EA"/>
  <w15:chartTrackingRefBased/>
  <w15:docId w15:val="{215DF6A2-E195-42E5-8473-13B9CE5D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BAE"/>
    <w:pPr>
      <w:spacing w:after="0" w:line="240" w:lineRule="auto"/>
      <w:ind w:firstLine="709"/>
      <w:jc w:val="both"/>
    </w:pPr>
    <w:rPr>
      <w:rFonts w:ascii="Times New Roman" w:hAnsi="Times New Roman"/>
      <w:sz w:val="28"/>
    </w:rPr>
  </w:style>
  <w:style w:type="paragraph" w:styleId="1">
    <w:name w:val="heading 1"/>
    <w:basedOn w:val="a"/>
    <w:next w:val="a"/>
    <w:link w:val="10"/>
    <w:uiPriority w:val="9"/>
    <w:qFormat/>
    <w:rsid w:val="00F1652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069D4"/>
    <w:pPr>
      <w:keepNext/>
      <w:keepLines/>
      <w:spacing w:before="120" w:after="120"/>
      <w:outlineLvl w:val="1"/>
    </w:pPr>
    <w:rPr>
      <w:rFonts w:asciiTheme="majorHAnsi" w:eastAsiaTheme="majorEastAsia" w:hAnsiTheme="majorHAnsi" w:cstheme="majorBidi"/>
      <w:b/>
      <w:sz w:val="32"/>
      <w:szCs w:val="26"/>
    </w:rPr>
  </w:style>
  <w:style w:type="paragraph" w:styleId="3">
    <w:name w:val="heading 3"/>
    <w:basedOn w:val="a"/>
    <w:link w:val="30"/>
    <w:uiPriority w:val="9"/>
    <w:qFormat/>
    <w:rsid w:val="00F16521"/>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link w:val="40"/>
    <w:uiPriority w:val="9"/>
    <w:qFormat/>
    <w:rsid w:val="00F16521"/>
    <w:pPr>
      <w:spacing w:before="100" w:beforeAutospacing="1" w:after="100" w:afterAutospacing="1"/>
      <w:ind w:firstLine="0"/>
      <w:jc w:val="left"/>
      <w:outlineLvl w:val="3"/>
    </w:pPr>
    <w:rPr>
      <w:rFonts w:eastAsia="Times New Roman" w:cs="Times New Roman"/>
      <w:b/>
      <w:bCs/>
      <w:sz w:val="24"/>
      <w:szCs w:val="24"/>
      <w:lang w:eastAsia="ru-RU"/>
    </w:rPr>
  </w:style>
  <w:style w:type="paragraph" w:styleId="5">
    <w:name w:val="heading 5"/>
    <w:basedOn w:val="a"/>
    <w:link w:val="50"/>
    <w:uiPriority w:val="9"/>
    <w:qFormat/>
    <w:rsid w:val="00F16521"/>
    <w:pPr>
      <w:spacing w:before="100" w:beforeAutospacing="1" w:after="100" w:afterAutospacing="1"/>
      <w:ind w:firstLine="0"/>
      <w:jc w:val="left"/>
      <w:outlineLvl w:val="4"/>
    </w:pPr>
    <w:rPr>
      <w:rFonts w:eastAsia="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652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F1652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16521"/>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F16521"/>
    <w:rPr>
      <w:rFonts w:ascii="Times New Roman" w:eastAsia="Times New Roman" w:hAnsi="Times New Roman" w:cs="Times New Roman"/>
      <w:b/>
      <w:bCs/>
      <w:sz w:val="20"/>
      <w:szCs w:val="20"/>
      <w:lang w:eastAsia="ru-RU"/>
    </w:rPr>
  </w:style>
  <w:style w:type="paragraph" w:customStyle="1" w:styleId="msonormal0">
    <w:name w:val="msonormal"/>
    <w:basedOn w:val="a"/>
    <w:rsid w:val="00F16521"/>
    <w:pPr>
      <w:spacing w:before="100" w:beforeAutospacing="1" w:after="100" w:afterAutospacing="1"/>
      <w:ind w:firstLine="0"/>
      <w:jc w:val="left"/>
    </w:pPr>
    <w:rPr>
      <w:rFonts w:eastAsia="Times New Roman" w:cs="Times New Roman"/>
      <w:sz w:val="24"/>
      <w:szCs w:val="24"/>
      <w:lang w:eastAsia="ru-RU"/>
    </w:rPr>
  </w:style>
  <w:style w:type="character" w:styleId="a3">
    <w:name w:val="Hyperlink"/>
    <w:basedOn w:val="a0"/>
    <w:uiPriority w:val="99"/>
    <w:unhideWhenUsed/>
    <w:rsid w:val="00F16521"/>
    <w:rPr>
      <w:color w:val="0000FF"/>
      <w:u w:val="single"/>
    </w:rPr>
  </w:style>
  <w:style w:type="character" w:customStyle="1" w:styleId="apple-converted-space">
    <w:name w:val="apple-converted-space"/>
    <w:basedOn w:val="a0"/>
    <w:rsid w:val="00F16521"/>
  </w:style>
  <w:style w:type="character" w:customStyle="1" w:styleId="spelling-content-entity">
    <w:name w:val="spelling-content-entity"/>
    <w:basedOn w:val="a0"/>
    <w:rsid w:val="00F16521"/>
  </w:style>
  <w:style w:type="character" w:customStyle="1" w:styleId="keyword">
    <w:name w:val="keyword"/>
    <w:basedOn w:val="a0"/>
    <w:rsid w:val="00F16521"/>
  </w:style>
  <w:style w:type="character" w:customStyle="1" w:styleId="texample">
    <w:name w:val="texample"/>
    <w:basedOn w:val="a0"/>
    <w:rsid w:val="00F16521"/>
  </w:style>
  <w:style w:type="paragraph" w:styleId="HTML">
    <w:name w:val="HTML Preformatted"/>
    <w:basedOn w:val="a"/>
    <w:link w:val="HTML0"/>
    <w:uiPriority w:val="99"/>
    <w:semiHidden/>
    <w:unhideWhenUsed/>
    <w:rsid w:val="00F16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6521"/>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E069D4"/>
    <w:rPr>
      <w:rFonts w:asciiTheme="majorHAnsi" w:eastAsiaTheme="majorEastAsia" w:hAnsiTheme="majorHAnsi" w:cstheme="majorBidi"/>
      <w:b/>
      <w:sz w:val="32"/>
      <w:szCs w:val="26"/>
    </w:rPr>
  </w:style>
  <w:style w:type="paragraph" w:styleId="a4">
    <w:name w:val="TOC Heading"/>
    <w:basedOn w:val="1"/>
    <w:next w:val="a"/>
    <w:uiPriority w:val="39"/>
    <w:unhideWhenUsed/>
    <w:qFormat/>
    <w:rsid w:val="00E069D4"/>
    <w:pPr>
      <w:spacing w:line="259" w:lineRule="auto"/>
      <w:ind w:firstLine="0"/>
      <w:jc w:val="left"/>
      <w:outlineLvl w:val="9"/>
    </w:pPr>
    <w:rPr>
      <w:lang w:eastAsia="ru-RU"/>
    </w:rPr>
  </w:style>
  <w:style w:type="paragraph" w:styleId="11">
    <w:name w:val="toc 1"/>
    <w:basedOn w:val="a"/>
    <w:next w:val="a"/>
    <w:autoRedefine/>
    <w:uiPriority w:val="39"/>
    <w:unhideWhenUsed/>
    <w:rsid w:val="00E069D4"/>
    <w:pPr>
      <w:spacing w:after="100"/>
    </w:pPr>
  </w:style>
  <w:style w:type="paragraph" w:styleId="21">
    <w:name w:val="toc 2"/>
    <w:basedOn w:val="a"/>
    <w:next w:val="a"/>
    <w:autoRedefine/>
    <w:uiPriority w:val="39"/>
    <w:unhideWhenUsed/>
    <w:rsid w:val="00E069D4"/>
    <w:pPr>
      <w:spacing w:after="100"/>
      <w:ind w:left="280"/>
    </w:pPr>
  </w:style>
  <w:style w:type="paragraph" w:styleId="31">
    <w:name w:val="toc 3"/>
    <w:basedOn w:val="a"/>
    <w:next w:val="a"/>
    <w:autoRedefine/>
    <w:uiPriority w:val="39"/>
    <w:unhideWhenUsed/>
    <w:rsid w:val="00E069D4"/>
    <w:pPr>
      <w:spacing w:after="100"/>
      <w:ind w:left="560"/>
    </w:pPr>
  </w:style>
  <w:style w:type="paragraph" w:styleId="a5">
    <w:name w:val="Normal (Web)"/>
    <w:basedOn w:val="a"/>
    <w:uiPriority w:val="99"/>
    <w:semiHidden/>
    <w:unhideWhenUsed/>
    <w:rsid w:val="007D0B51"/>
    <w:pPr>
      <w:spacing w:before="100" w:beforeAutospacing="1" w:after="100" w:afterAutospacing="1"/>
      <w:ind w:firstLine="0"/>
      <w:jc w:val="left"/>
    </w:pPr>
    <w:rPr>
      <w:rFonts w:eastAsia="Times New Roman" w:cs="Times New Roman"/>
      <w:sz w:val="24"/>
      <w:szCs w:val="24"/>
      <w:lang w:eastAsia="ru-RU"/>
    </w:rPr>
  </w:style>
  <w:style w:type="character" w:styleId="a6">
    <w:name w:val="Emphasis"/>
    <w:basedOn w:val="a0"/>
    <w:uiPriority w:val="20"/>
    <w:qFormat/>
    <w:rsid w:val="007D0B51"/>
    <w:rPr>
      <w:i/>
      <w:iCs/>
    </w:rPr>
  </w:style>
  <w:style w:type="paragraph" w:customStyle="1" w:styleId="wp-caption-text">
    <w:name w:val="wp-caption-text"/>
    <w:basedOn w:val="a"/>
    <w:rsid w:val="007D0B51"/>
    <w:pPr>
      <w:spacing w:before="100" w:beforeAutospacing="1" w:after="100" w:afterAutospacing="1"/>
      <w:ind w:firstLine="0"/>
      <w:jc w:val="left"/>
    </w:pPr>
    <w:rPr>
      <w:rFonts w:eastAsia="Times New Roman" w:cs="Times New Roman"/>
      <w:sz w:val="24"/>
      <w:szCs w:val="24"/>
      <w:lang w:eastAsia="ru-RU"/>
    </w:rPr>
  </w:style>
  <w:style w:type="character" w:styleId="a7">
    <w:name w:val="Strong"/>
    <w:basedOn w:val="a0"/>
    <w:uiPriority w:val="22"/>
    <w:qFormat/>
    <w:rsid w:val="007D0B51"/>
    <w:rPr>
      <w:b/>
      <w:bCs/>
    </w:rPr>
  </w:style>
  <w:style w:type="paragraph" w:styleId="a8">
    <w:name w:val="List Paragraph"/>
    <w:basedOn w:val="a"/>
    <w:uiPriority w:val="34"/>
    <w:qFormat/>
    <w:rsid w:val="007D0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7746">
      <w:bodyDiv w:val="1"/>
      <w:marLeft w:val="0"/>
      <w:marRight w:val="0"/>
      <w:marTop w:val="0"/>
      <w:marBottom w:val="0"/>
      <w:divBdr>
        <w:top w:val="none" w:sz="0" w:space="0" w:color="auto"/>
        <w:left w:val="none" w:sz="0" w:space="0" w:color="auto"/>
        <w:bottom w:val="none" w:sz="0" w:space="0" w:color="auto"/>
        <w:right w:val="none" w:sz="0" w:space="0" w:color="auto"/>
      </w:divBdr>
    </w:div>
    <w:div w:id="360513672">
      <w:bodyDiv w:val="1"/>
      <w:marLeft w:val="0"/>
      <w:marRight w:val="0"/>
      <w:marTop w:val="0"/>
      <w:marBottom w:val="0"/>
      <w:divBdr>
        <w:top w:val="none" w:sz="0" w:space="0" w:color="auto"/>
        <w:left w:val="none" w:sz="0" w:space="0" w:color="auto"/>
        <w:bottom w:val="none" w:sz="0" w:space="0" w:color="auto"/>
        <w:right w:val="none" w:sz="0" w:space="0" w:color="auto"/>
      </w:divBdr>
    </w:div>
    <w:div w:id="418408419">
      <w:bodyDiv w:val="1"/>
      <w:marLeft w:val="0"/>
      <w:marRight w:val="0"/>
      <w:marTop w:val="0"/>
      <w:marBottom w:val="0"/>
      <w:divBdr>
        <w:top w:val="none" w:sz="0" w:space="0" w:color="auto"/>
        <w:left w:val="none" w:sz="0" w:space="0" w:color="auto"/>
        <w:bottom w:val="none" w:sz="0" w:space="0" w:color="auto"/>
        <w:right w:val="none" w:sz="0" w:space="0" w:color="auto"/>
      </w:divBdr>
    </w:div>
    <w:div w:id="475025632">
      <w:bodyDiv w:val="1"/>
      <w:marLeft w:val="0"/>
      <w:marRight w:val="0"/>
      <w:marTop w:val="0"/>
      <w:marBottom w:val="0"/>
      <w:divBdr>
        <w:top w:val="none" w:sz="0" w:space="0" w:color="auto"/>
        <w:left w:val="none" w:sz="0" w:space="0" w:color="auto"/>
        <w:bottom w:val="none" w:sz="0" w:space="0" w:color="auto"/>
        <w:right w:val="none" w:sz="0" w:space="0" w:color="auto"/>
      </w:divBdr>
    </w:div>
    <w:div w:id="502933963">
      <w:bodyDiv w:val="1"/>
      <w:marLeft w:val="0"/>
      <w:marRight w:val="0"/>
      <w:marTop w:val="0"/>
      <w:marBottom w:val="0"/>
      <w:divBdr>
        <w:top w:val="none" w:sz="0" w:space="0" w:color="auto"/>
        <w:left w:val="none" w:sz="0" w:space="0" w:color="auto"/>
        <w:bottom w:val="none" w:sz="0" w:space="0" w:color="auto"/>
        <w:right w:val="none" w:sz="0" w:space="0" w:color="auto"/>
      </w:divBdr>
    </w:div>
    <w:div w:id="565994320">
      <w:bodyDiv w:val="1"/>
      <w:marLeft w:val="0"/>
      <w:marRight w:val="0"/>
      <w:marTop w:val="0"/>
      <w:marBottom w:val="0"/>
      <w:divBdr>
        <w:top w:val="none" w:sz="0" w:space="0" w:color="auto"/>
        <w:left w:val="none" w:sz="0" w:space="0" w:color="auto"/>
        <w:bottom w:val="none" w:sz="0" w:space="0" w:color="auto"/>
        <w:right w:val="none" w:sz="0" w:space="0" w:color="auto"/>
      </w:divBdr>
      <w:divsChild>
        <w:div w:id="932394634">
          <w:marLeft w:val="0"/>
          <w:marRight w:val="0"/>
          <w:marTop w:val="150"/>
          <w:marBottom w:val="150"/>
          <w:divBdr>
            <w:top w:val="single" w:sz="6" w:space="5" w:color="E2E2D2"/>
            <w:left w:val="single" w:sz="6" w:space="5" w:color="E2E2D2"/>
            <w:bottom w:val="single" w:sz="6" w:space="5" w:color="E2E2D2"/>
            <w:right w:val="single" w:sz="6" w:space="5" w:color="E2E2D2"/>
          </w:divBdr>
        </w:div>
        <w:div w:id="810246054">
          <w:marLeft w:val="0"/>
          <w:marRight w:val="0"/>
          <w:marTop w:val="150"/>
          <w:marBottom w:val="150"/>
          <w:divBdr>
            <w:top w:val="single" w:sz="6" w:space="5" w:color="E2E2D2"/>
            <w:left w:val="single" w:sz="6" w:space="5" w:color="E2E2D2"/>
            <w:bottom w:val="single" w:sz="6" w:space="5" w:color="E2E2D2"/>
            <w:right w:val="single" w:sz="6" w:space="5" w:color="E2E2D2"/>
          </w:divBdr>
        </w:div>
        <w:div w:id="1077440082">
          <w:marLeft w:val="0"/>
          <w:marRight w:val="0"/>
          <w:marTop w:val="150"/>
          <w:marBottom w:val="150"/>
          <w:divBdr>
            <w:top w:val="single" w:sz="6" w:space="5" w:color="E2E2D2"/>
            <w:left w:val="single" w:sz="6" w:space="5" w:color="E2E2D2"/>
            <w:bottom w:val="single" w:sz="6" w:space="5" w:color="E2E2D2"/>
            <w:right w:val="single" w:sz="6" w:space="5" w:color="E2E2D2"/>
          </w:divBdr>
        </w:div>
        <w:div w:id="10567208">
          <w:marLeft w:val="0"/>
          <w:marRight w:val="0"/>
          <w:marTop w:val="150"/>
          <w:marBottom w:val="150"/>
          <w:divBdr>
            <w:top w:val="single" w:sz="6" w:space="5" w:color="E2E2D2"/>
            <w:left w:val="single" w:sz="6" w:space="5" w:color="E2E2D2"/>
            <w:bottom w:val="single" w:sz="6" w:space="5" w:color="E2E2D2"/>
            <w:right w:val="single" w:sz="6" w:space="5" w:color="E2E2D2"/>
          </w:divBdr>
        </w:div>
      </w:divsChild>
    </w:div>
    <w:div w:id="655845489">
      <w:bodyDiv w:val="1"/>
      <w:marLeft w:val="0"/>
      <w:marRight w:val="0"/>
      <w:marTop w:val="0"/>
      <w:marBottom w:val="0"/>
      <w:divBdr>
        <w:top w:val="none" w:sz="0" w:space="0" w:color="auto"/>
        <w:left w:val="none" w:sz="0" w:space="0" w:color="auto"/>
        <w:bottom w:val="none" w:sz="0" w:space="0" w:color="auto"/>
        <w:right w:val="none" w:sz="0" w:space="0" w:color="auto"/>
      </w:divBdr>
    </w:div>
    <w:div w:id="676155547">
      <w:bodyDiv w:val="1"/>
      <w:marLeft w:val="0"/>
      <w:marRight w:val="0"/>
      <w:marTop w:val="0"/>
      <w:marBottom w:val="0"/>
      <w:divBdr>
        <w:top w:val="none" w:sz="0" w:space="0" w:color="auto"/>
        <w:left w:val="none" w:sz="0" w:space="0" w:color="auto"/>
        <w:bottom w:val="none" w:sz="0" w:space="0" w:color="auto"/>
        <w:right w:val="none" w:sz="0" w:space="0" w:color="auto"/>
      </w:divBdr>
    </w:div>
    <w:div w:id="735477089">
      <w:bodyDiv w:val="1"/>
      <w:marLeft w:val="0"/>
      <w:marRight w:val="0"/>
      <w:marTop w:val="0"/>
      <w:marBottom w:val="0"/>
      <w:divBdr>
        <w:top w:val="none" w:sz="0" w:space="0" w:color="auto"/>
        <w:left w:val="none" w:sz="0" w:space="0" w:color="auto"/>
        <w:bottom w:val="none" w:sz="0" w:space="0" w:color="auto"/>
        <w:right w:val="none" w:sz="0" w:space="0" w:color="auto"/>
      </w:divBdr>
    </w:div>
    <w:div w:id="864756287">
      <w:bodyDiv w:val="1"/>
      <w:marLeft w:val="0"/>
      <w:marRight w:val="0"/>
      <w:marTop w:val="0"/>
      <w:marBottom w:val="0"/>
      <w:divBdr>
        <w:top w:val="none" w:sz="0" w:space="0" w:color="auto"/>
        <w:left w:val="none" w:sz="0" w:space="0" w:color="auto"/>
        <w:bottom w:val="none" w:sz="0" w:space="0" w:color="auto"/>
        <w:right w:val="none" w:sz="0" w:space="0" w:color="auto"/>
      </w:divBdr>
    </w:div>
    <w:div w:id="892739053">
      <w:bodyDiv w:val="1"/>
      <w:marLeft w:val="0"/>
      <w:marRight w:val="0"/>
      <w:marTop w:val="0"/>
      <w:marBottom w:val="0"/>
      <w:divBdr>
        <w:top w:val="none" w:sz="0" w:space="0" w:color="auto"/>
        <w:left w:val="none" w:sz="0" w:space="0" w:color="auto"/>
        <w:bottom w:val="none" w:sz="0" w:space="0" w:color="auto"/>
        <w:right w:val="none" w:sz="0" w:space="0" w:color="auto"/>
      </w:divBdr>
      <w:divsChild>
        <w:div w:id="382755261">
          <w:marLeft w:val="0"/>
          <w:marRight w:val="0"/>
          <w:marTop w:val="0"/>
          <w:marBottom w:val="0"/>
          <w:divBdr>
            <w:top w:val="none" w:sz="0" w:space="0" w:color="auto"/>
            <w:left w:val="none" w:sz="0" w:space="0" w:color="auto"/>
            <w:bottom w:val="none" w:sz="0" w:space="0" w:color="auto"/>
            <w:right w:val="none" w:sz="0" w:space="0" w:color="auto"/>
          </w:divBdr>
        </w:div>
      </w:divsChild>
    </w:div>
    <w:div w:id="1213423164">
      <w:bodyDiv w:val="1"/>
      <w:marLeft w:val="0"/>
      <w:marRight w:val="0"/>
      <w:marTop w:val="0"/>
      <w:marBottom w:val="0"/>
      <w:divBdr>
        <w:top w:val="none" w:sz="0" w:space="0" w:color="auto"/>
        <w:left w:val="none" w:sz="0" w:space="0" w:color="auto"/>
        <w:bottom w:val="none" w:sz="0" w:space="0" w:color="auto"/>
        <w:right w:val="none" w:sz="0" w:space="0" w:color="auto"/>
      </w:divBdr>
      <w:divsChild>
        <w:div w:id="300624222">
          <w:marLeft w:val="0"/>
          <w:marRight w:val="0"/>
          <w:marTop w:val="0"/>
          <w:marBottom w:val="0"/>
          <w:divBdr>
            <w:top w:val="none" w:sz="0" w:space="0" w:color="auto"/>
            <w:left w:val="none" w:sz="0" w:space="0" w:color="auto"/>
            <w:bottom w:val="single" w:sz="6" w:space="0" w:color="EBD6A0"/>
            <w:right w:val="none" w:sz="0" w:space="0" w:color="auto"/>
          </w:divBdr>
          <w:divsChild>
            <w:div w:id="331219682">
              <w:marLeft w:val="-255"/>
              <w:marRight w:val="-255"/>
              <w:marTop w:val="0"/>
              <w:marBottom w:val="0"/>
              <w:divBdr>
                <w:top w:val="none" w:sz="0" w:space="0" w:color="auto"/>
                <w:left w:val="none" w:sz="0" w:space="0" w:color="auto"/>
                <w:bottom w:val="none" w:sz="0" w:space="0" w:color="auto"/>
                <w:right w:val="none" w:sz="0" w:space="0" w:color="auto"/>
              </w:divBdr>
              <w:divsChild>
                <w:div w:id="548882194">
                  <w:marLeft w:val="0"/>
                  <w:marRight w:val="0"/>
                  <w:marTop w:val="0"/>
                  <w:marBottom w:val="0"/>
                  <w:divBdr>
                    <w:top w:val="none" w:sz="0" w:space="0" w:color="auto"/>
                    <w:left w:val="none" w:sz="0" w:space="0" w:color="auto"/>
                    <w:bottom w:val="none" w:sz="0" w:space="0" w:color="auto"/>
                    <w:right w:val="none" w:sz="0" w:space="0" w:color="auto"/>
                  </w:divBdr>
                </w:div>
                <w:div w:id="1505392669">
                  <w:marLeft w:val="0"/>
                  <w:marRight w:val="0"/>
                  <w:marTop w:val="0"/>
                  <w:marBottom w:val="0"/>
                  <w:divBdr>
                    <w:top w:val="none" w:sz="0" w:space="0" w:color="auto"/>
                    <w:left w:val="none" w:sz="0" w:space="0" w:color="auto"/>
                    <w:bottom w:val="none" w:sz="0" w:space="0" w:color="auto"/>
                    <w:right w:val="none" w:sz="0" w:space="0" w:color="auto"/>
                  </w:divBdr>
                  <w:divsChild>
                    <w:div w:id="577985365">
                      <w:marLeft w:val="0"/>
                      <w:marRight w:val="0"/>
                      <w:marTop w:val="0"/>
                      <w:marBottom w:val="0"/>
                      <w:divBdr>
                        <w:top w:val="none" w:sz="0" w:space="0" w:color="auto"/>
                        <w:left w:val="none" w:sz="0" w:space="0" w:color="auto"/>
                        <w:bottom w:val="none" w:sz="0" w:space="0" w:color="auto"/>
                        <w:right w:val="none" w:sz="0" w:space="0" w:color="auto"/>
                      </w:divBdr>
                    </w:div>
                    <w:div w:id="1751539848">
                      <w:marLeft w:val="0"/>
                      <w:marRight w:val="0"/>
                      <w:marTop w:val="0"/>
                      <w:marBottom w:val="0"/>
                      <w:divBdr>
                        <w:top w:val="none" w:sz="0" w:space="0" w:color="auto"/>
                        <w:left w:val="none" w:sz="0" w:space="0" w:color="auto"/>
                        <w:bottom w:val="none" w:sz="0" w:space="0" w:color="auto"/>
                        <w:right w:val="none" w:sz="0" w:space="0" w:color="auto"/>
                      </w:divBdr>
                    </w:div>
                    <w:div w:id="140950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939499">
          <w:marLeft w:val="0"/>
          <w:marRight w:val="0"/>
          <w:marTop w:val="0"/>
          <w:marBottom w:val="0"/>
          <w:divBdr>
            <w:top w:val="none" w:sz="0" w:space="0" w:color="auto"/>
            <w:left w:val="none" w:sz="0" w:space="0" w:color="auto"/>
            <w:bottom w:val="none" w:sz="0" w:space="0" w:color="auto"/>
            <w:right w:val="none" w:sz="0" w:space="0" w:color="auto"/>
          </w:divBdr>
          <w:divsChild>
            <w:div w:id="2113738343">
              <w:marLeft w:val="150"/>
              <w:marRight w:val="0"/>
              <w:marTop w:val="0"/>
              <w:marBottom w:val="0"/>
              <w:divBdr>
                <w:top w:val="none" w:sz="0" w:space="0" w:color="auto"/>
                <w:left w:val="none" w:sz="0" w:space="0" w:color="auto"/>
                <w:bottom w:val="none" w:sz="0" w:space="0" w:color="auto"/>
                <w:right w:val="none" w:sz="0" w:space="0" w:color="auto"/>
              </w:divBdr>
            </w:div>
            <w:div w:id="2136560740">
              <w:marLeft w:val="150"/>
              <w:marRight w:val="0"/>
              <w:marTop w:val="0"/>
              <w:marBottom w:val="0"/>
              <w:divBdr>
                <w:top w:val="none" w:sz="0" w:space="0" w:color="auto"/>
                <w:left w:val="none" w:sz="0" w:space="0" w:color="auto"/>
                <w:bottom w:val="none" w:sz="0" w:space="0" w:color="auto"/>
                <w:right w:val="none" w:sz="0" w:space="0" w:color="auto"/>
              </w:divBdr>
            </w:div>
            <w:div w:id="1208491636">
              <w:marLeft w:val="150"/>
              <w:marRight w:val="0"/>
              <w:marTop w:val="0"/>
              <w:marBottom w:val="0"/>
              <w:divBdr>
                <w:top w:val="none" w:sz="0" w:space="0" w:color="auto"/>
                <w:left w:val="none" w:sz="0" w:space="0" w:color="auto"/>
                <w:bottom w:val="none" w:sz="0" w:space="0" w:color="auto"/>
                <w:right w:val="none" w:sz="0" w:space="0" w:color="auto"/>
              </w:divBdr>
            </w:div>
            <w:div w:id="1978950232">
              <w:marLeft w:val="0"/>
              <w:marRight w:val="0"/>
              <w:marTop w:val="0"/>
              <w:marBottom w:val="0"/>
              <w:divBdr>
                <w:top w:val="none" w:sz="0" w:space="0" w:color="auto"/>
                <w:left w:val="none" w:sz="0" w:space="0" w:color="auto"/>
                <w:bottom w:val="none" w:sz="0" w:space="0" w:color="auto"/>
                <w:right w:val="none" w:sz="0" w:space="0" w:color="auto"/>
              </w:divBdr>
              <w:divsChild>
                <w:div w:id="1675759450">
                  <w:marLeft w:val="0"/>
                  <w:marRight w:val="0"/>
                  <w:marTop w:val="0"/>
                  <w:marBottom w:val="0"/>
                  <w:divBdr>
                    <w:top w:val="none" w:sz="0" w:space="0" w:color="auto"/>
                    <w:left w:val="none" w:sz="0" w:space="0" w:color="auto"/>
                    <w:bottom w:val="none" w:sz="0" w:space="0" w:color="auto"/>
                    <w:right w:val="none" w:sz="0" w:space="0" w:color="auto"/>
                  </w:divBdr>
                </w:div>
              </w:divsChild>
            </w:div>
            <w:div w:id="1805535697">
              <w:marLeft w:val="150"/>
              <w:marRight w:val="0"/>
              <w:marTop w:val="0"/>
              <w:marBottom w:val="0"/>
              <w:divBdr>
                <w:top w:val="none" w:sz="0" w:space="0" w:color="auto"/>
                <w:left w:val="none" w:sz="0" w:space="0" w:color="auto"/>
                <w:bottom w:val="none" w:sz="0" w:space="0" w:color="auto"/>
                <w:right w:val="none" w:sz="0" w:space="0" w:color="auto"/>
              </w:divBdr>
            </w:div>
            <w:div w:id="125246600">
              <w:marLeft w:val="0"/>
              <w:marRight w:val="0"/>
              <w:marTop w:val="0"/>
              <w:marBottom w:val="0"/>
              <w:divBdr>
                <w:top w:val="none" w:sz="0" w:space="0" w:color="auto"/>
                <w:left w:val="none" w:sz="0" w:space="0" w:color="auto"/>
                <w:bottom w:val="none" w:sz="0" w:space="0" w:color="auto"/>
                <w:right w:val="none" w:sz="0" w:space="0" w:color="auto"/>
              </w:divBdr>
              <w:divsChild>
                <w:div w:id="1822457381">
                  <w:marLeft w:val="0"/>
                  <w:marRight w:val="0"/>
                  <w:marTop w:val="0"/>
                  <w:marBottom w:val="0"/>
                  <w:divBdr>
                    <w:top w:val="none" w:sz="0" w:space="0" w:color="auto"/>
                    <w:left w:val="none" w:sz="0" w:space="0" w:color="auto"/>
                    <w:bottom w:val="none" w:sz="0" w:space="0" w:color="auto"/>
                    <w:right w:val="none" w:sz="0" w:space="0" w:color="auto"/>
                  </w:divBdr>
                </w:div>
              </w:divsChild>
            </w:div>
            <w:div w:id="755639050">
              <w:marLeft w:val="150"/>
              <w:marRight w:val="0"/>
              <w:marTop w:val="0"/>
              <w:marBottom w:val="0"/>
              <w:divBdr>
                <w:top w:val="none" w:sz="0" w:space="0" w:color="auto"/>
                <w:left w:val="none" w:sz="0" w:space="0" w:color="auto"/>
                <w:bottom w:val="none" w:sz="0" w:space="0" w:color="auto"/>
                <w:right w:val="none" w:sz="0" w:space="0" w:color="auto"/>
              </w:divBdr>
            </w:div>
            <w:div w:id="1379865388">
              <w:marLeft w:val="150"/>
              <w:marRight w:val="0"/>
              <w:marTop w:val="0"/>
              <w:marBottom w:val="0"/>
              <w:divBdr>
                <w:top w:val="none" w:sz="0" w:space="0" w:color="auto"/>
                <w:left w:val="none" w:sz="0" w:space="0" w:color="auto"/>
                <w:bottom w:val="none" w:sz="0" w:space="0" w:color="auto"/>
                <w:right w:val="none" w:sz="0" w:space="0" w:color="auto"/>
              </w:divBdr>
            </w:div>
            <w:div w:id="1461801694">
              <w:marLeft w:val="0"/>
              <w:marRight w:val="0"/>
              <w:marTop w:val="0"/>
              <w:marBottom w:val="0"/>
              <w:divBdr>
                <w:top w:val="none" w:sz="0" w:space="0" w:color="auto"/>
                <w:left w:val="none" w:sz="0" w:space="0" w:color="auto"/>
                <w:bottom w:val="none" w:sz="0" w:space="0" w:color="auto"/>
                <w:right w:val="none" w:sz="0" w:space="0" w:color="auto"/>
              </w:divBdr>
              <w:divsChild>
                <w:div w:id="2062705453">
                  <w:marLeft w:val="0"/>
                  <w:marRight w:val="0"/>
                  <w:marTop w:val="0"/>
                  <w:marBottom w:val="0"/>
                  <w:divBdr>
                    <w:top w:val="none" w:sz="0" w:space="0" w:color="auto"/>
                    <w:left w:val="none" w:sz="0" w:space="0" w:color="auto"/>
                    <w:bottom w:val="none" w:sz="0" w:space="0" w:color="auto"/>
                    <w:right w:val="none" w:sz="0" w:space="0" w:color="auto"/>
                  </w:divBdr>
                </w:div>
              </w:divsChild>
            </w:div>
            <w:div w:id="729228835">
              <w:marLeft w:val="150"/>
              <w:marRight w:val="0"/>
              <w:marTop w:val="0"/>
              <w:marBottom w:val="0"/>
              <w:divBdr>
                <w:top w:val="none" w:sz="0" w:space="0" w:color="auto"/>
                <w:left w:val="none" w:sz="0" w:space="0" w:color="auto"/>
                <w:bottom w:val="none" w:sz="0" w:space="0" w:color="auto"/>
                <w:right w:val="none" w:sz="0" w:space="0" w:color="auto"/>
              </w:divBdr>
            </w:div>
            <w:div w:id="112796798">
              <w:marLeft w:val="0"/>
              <w:marRight w:val="0"/>
              <w:marTop w:val="0"/>
              <w:marBottom w:val="0"/>
              <w:divBdr>
                <w:top w:val="none" w:sz="0" w:space="0" w:color="auto"/>
                <w:left w:val="none" w:sz="0" w:space="0" w:color="auto"/>
                <w:bottom w:val="none" w:sz="0" w:space="0" w:color="auto"/>
                <w:right w:val="none" w:sz="0" w:space="0" w:color="auto"/>
              </w:divBdr>
              <w:divsChild>
                <w:div w:id="303389335">
                  <w:marLeft w:val="0"/>
                  <w:marRight w:val="0"/>
                  <w:marTop w:val="0"/>
                  <w:marBottom w:val="0"/>
                  <w:divBdr>
                    <w:top w:val="none" w:sz="0" w:space="0" w:color="auto"/>
                    <w:left w:val="none" w:sz="0" w:space="0" w:color="auto"/>
                    <w:bottom w:val="none" w:sz="0" w:space="0" w:color="auto"/>
                    <w:right w:val="none" w:sz="0" w:space="0" w:color="auto"/>
                  </w:divBdr>
                </w:div>
              </w:divsChild>
            </w:div>
            <w:div w:id="1994944119">
              <w:marLeft w:val="150"/>
              <w:marRight w:val="0"/>
              <w:marTop w:val="0"/>
              <w:marBottom w:val="0"/>
              <w:divBdr>
                <w:top w:val="none" w:sz="0" w:space="0" w:color="auto"/>
                <w:left w:val="none" w:sz="0" w:space="0" w:color="auto"/>
                <w:bottom w:val="none" w:sz="0" w:space="0" w:color="auto"/>
                <w:right w:val="none" w:sz="0" w:space="0" w:color="auto"/>
              </w:divBdr>
            </w:div>
            <w:div w:id="1516263798">
              <w:marLeft w:val="0"/>
              <w:marRight w:val="0"/>
              <w:marTop w:val="0"/>
              <w:marBottom w:val="0"/>
              <w:divBdr>
                <w:top w:val="none" w:sz="0" w:space="0" w:color="auto"/>
                <w:left w:val="none" w:sz="0" w:space="0" w:color="auto"/>
                <w:bottom w:val="none" w:sz="0" w:space="0" w:color="auto"/>
                <w:right w:val="none" w:sz="0" w:space="0" w:color="auto"/>
              </w:divBdr>
              <w:divsChild>
                <w:div w:id="2122146468">
                  <w:marLeft w:val="0"/>
                  <w:marRight w:val="0"/>
                  <w:marTop w:val="0"/>
                  <w:marBottom w:val="0"/>
                  <w:divBdr>
                    <w:top w:val="none" w:sz="0" w:space="0" w:color="auto"/>
                    <w:left w:val="none" w:sz="0" w:space="0" w:color="auto"/>
                    <w:bottom w:val="none" w:sz="0" w:space="0" w:color="auto"/>
                    <w:right w:val="none" w:sz="0" w:space="0" w:color="auto"/>
                  </w:divBdr>
                </w:div>
              </w:divsChild>
            </w:div>
            <w:div w:id="870994220">
              <w:marLeft w:val="150"/>
              <w:marRight w:val="0"/>
              <w:marTop w:val="0"/>
              <w:marBottom w:val="0"/>
              <w:divBdr>
                <w:top w:val="none" w:sz="0" w:space="0" w:color="auto"/>
                <w:left w:val="none" w:sz="0" w:space="0" w:color="auto"/>
                <w:bottom w:val="none" w:sz="0" w:space="0" w:color="auto"/>
                <w:right w:val="none" w:sz="0" w:space="0" w:color="auto"/>
              </w:divBdr>
            </w:div>
            <w:div w:id="580986753">
              <w:marLeft w:val="0"/>
              <w:marRight w:val="0"/>
              <w:marTop w:val="0"/>
              <w:marBottom w:val="0"/>
              <w:divBdr>
                <w:top w:val="none" w:sz="0" w:space="0" w:color="auto"/>
                <w:left w:val="none" w:sz="0" w:space="0" w:color="auto"/>
                <w:bottom w:val="none" w:sz="0" w:space="0" w:color="auto"/>
                <w:right w:val="none" w:sz="0" w:space="0" w:color="auto"/>
              </w:divBdr>
              <w:divsChild>
                <w:div w:id="397943391">
                  <w:marLeft w:val="0"/>
                  <w:marRight w:val="0"/>
                  <w:marTop w:val="0"/>
                  <w:marBottom w:val="0"/>
                  <w:divBdr>
                    <w:top w:val="none" w:sz="0" w:space="0" w:color="auto"/>
                    <w:left w:val="none" w:sz="0" w:space="0" w:color="auto"/>
                    <w:bottom w:val="none" w:sz="0" w:space="0" w:color="auto"/>
                    <w:right w:val="none" w:sz="0" w:space="0" w:color="auto"/>
                  </w:divBdr>
                </w:div>
              </w:divsChild>
            </w:div>
            <w:div w:id="152141066">
              <w:marLeft w:val="150"/>
              <w:marRight w:val="0"/>
              <w:marTop w:val="0"/>
              <w:marBottom w:val="0"/>
              <w:divBdr>
                <w:top w:val="none" w:sz="0" w:space="0" w:color="auto"/>
                <w:left w:val="none" w:sz="0" w:space="0" w:color="auto"/>
                <w:bottom w:val="none" w:sz="0" w:space="0" w:color="auto"/>
                <w:right w:val="none" w:sz="0" w:space="0" w:color="auto"/>
              </w:divBdr>
            </w:div>
            <w:div w:id="1169829528">
              <w:marLeft w:val="0"/>
              <w:marRight w:val="0"/>
              <w:marTop w:val="0"/>
              <w:marBottom w:val="0"/>
              <w:divBdr>
                <w:top w:val="none" w:sz="0" w:space="0" w:color="auto"/>
                <w:left w:val="none" w:sz="0" w:space="0" w:color="auto"/>
                <w:bottom w:val="none" w:sz="0" w:space="0" w:color="auto"/>
                <w:right w:val="none" w:sz="0" w:space="0" w:color="auto"/>
              </w:divBdr>
              <w:divsChild>
                <w:div w:id="659623412">
                  <w:marLeft w:val="0"/>
                  <w:marRight w:val="0"/>
                  <w:marTop w:val="0"/>
                  <w:marBottom w:val="0"/>
                  <w:divBdr>
                    <w:top w:val="none" w:sz="0" w:space="0" w:color="auto"/>
                    <w:left w:val="none" w:sz="0" w:space="0" w:color="auto"/>
                    <w:bottom w:val="none" w:sz="0" w:space="0" w:color="auto"/>
                    <w:right w:val="none" w:sz="0" w:space="0" w:color="auto"/>
                  </w:divBdr>
                </w:div>
              </w:divsChild>
            </w:div>
            <w:div w:id="329454863">
              <w:marLeft w:val="150"/>
              <w:marRight w:val="0"/>
              <w:marTop w:val="0"/>
              <w:marBottom w:val="0"/>
              <w:divBdr>
                <w:top w:val="none" w:sz="0" w:space="0" w:color="auto"/>
                <w:left w:val="none" w:sz="0" w:space="0" w:color="auto"/>
                <w:bottom w:val="none" w:sz="0" w:space="0" w:color="auto"/>
                <w:right w:val="none" w:sz="0" w:space="0" w:color="auto"/>
              </w:divBdr>
            </w:div>
            <w:div w:id="669605756">
              <w:marLeft w:val="0"/>
              <w:marRight w:val="0"/>
              <w:marTop w:val="0"/>
              <w:marBottom w:val="0"/>
              <w:divBdr>
                <w:top w:val="none" w:sz="0" w:space="0" w:color="auto"/>
                <w:left w:val="none" w:sz="0" w:space="0" w:color="auto"/>
                <w:bottom w:val="none" w:sz="0" w:space="0" w:color="auto"/>
                <w:right w:val="none" w:sz="0" w:space="0" w:color="auto"/>
              </w:divBdr>
              <w:divsChild>
                <w:div w:id="1793936253">
                  <w:marLeft w:val="0"/>
                  <w:marRight w:val="0"/>
                  <w:marTop w:val="0"/>
                  <w:marBottom w:val="0"/>
                  <w:divBdr>
                    <w:top w:val="none" w:sz="0" w:space="0" w:color="auto"/>
                    <w:left w:val="none" w:sz="0" w:space="0" w:color="auto"/>
                    <w:bottom w:val="none" w:sz="0" w:space="0" w:color="auto"/>
                    <w:right w:val="none" w:sz="0" w:space="0" w:color="auto"/>
                  </w:divBdr>
                </w:div>
              </w:divsChild>
            </w:div>
            <w:div w:id="1263879174">
              <w:marLeft w:val="150"/>
              <w:marRight w:val="0"/>
              <w:marTop w:val="0"/>
              <w:marBottom w:val="0"/>
              <w:divBdr>
                <w:top w:val="none" w:sz="0" w:space="0" w:color="auto"/>
                <w:left w:val="none" w:sz="0" w:space="0" w:color="auto"/>
                <w:bottom w:val="none" w:sz="0" w:space="0" w:color="auto"/>
                <w:right w:val="none" w:sz="0" w:space="0" w:color="auto"/>
              </w:divBdr>
            </w:div>
            <w:div w:id="1920484810">
              <w:marLeft w:val="0"/>
              <w:marRight w:val="0"/>
              <w:marTop w:val="0"/>
              <w:marBottom w:val="0"/>
              <w:divBdr>
                <w:top w:val="none" w:sz="0" w:space="0" w:color="auto"/>
                <w:left w:val="none" w:sz="0" w:space="0" w:color="auto"/>
                <w:bottom w:val="none" w:sz="0" w:space="0" w:color="auto"/>
                <w:right w:val="none" w:sz="0" w:space="0" w:color="auto"/>
              </w:divBdr>
              <w:divsChild>
                <w:div w:id="1059784867">
                  <w:marLeft w:val="0"/>
                  <w:marRight w:val="0"/>
                  <w:marTop w:val="0"/>
                  <w:marBottom w:val="0"/>
                  <w:divBdr>
                    <w:top w:val="none" w:sz="0" w:space="0" w:color="auto"/>
                    <w:left w:val="none" w:sz="0" w:space="0" w:color="auto"/>
                    <w:bottom w:val="none" w:sz="0" w:space="0" w:color="auto"/>
                    <w:right w:val="none" w:sz="0" w:space="0" w:color="auto"/>
                  </w:divBdr>
                </w:div>
              </w:divsChild>
            </w:div>
            <w:div w:id="2090074285">
              <w:marLeft w:val="150"/>
              <w:marRight w:val="0"/>
              <w:marTop w:val="0"/>
              <w:marBottom w:val="0"/>
              <w:divBdr>
                <w:top w:val="none" w:sz="0" w:space="0" w:color="auto"/>
                <w:left w:val="none" w:sz="0" w:space="0" w:color="auto"/>
                <w:bottom w:val="none" w:sz="0" w:space="0" w:color="auto"/>
                <w:right w:val="none" w:sz="0" w:space="0" w:color="auto"/>
              </w:divBdr>
            </w:div>
            <w:div w:id="688262466">
              <w:marLeft w:val="0"/>
              <w:marRight w:val="0"/>
              <w:marTop w:val="0"/>
              <w:marBottom w:val="0"/>
              <w:divBdr>
                <w:top w:val="none" w:sz="0" w:space="0" w:color="auto"/>
                <w:left w:val="none" w:sz="0" w:space="0" w:color="auto"/>
                <w:bottom w:val="none" w:sz="0" w:space="0" w:color="auto"/>
                <w:right w:val="none" w:sz="0" w:space="0" w:color="auto"/>
              </w:divBdr>
              <w:divsChild>
                <w:div w:id="1877699602">
                  <w:marLeft w:val="0"/>
                  <w:marRight w:val="0"/>
                  <w:marTop w:val="0"/>
                  <w:marBottom w:val="0"/>
                  <w:divBdr>
                    <w:top w:val="none" w:sz="0" w:space="0" w:color="auto"/>
                    <w:left w:val="none" w:sz="0" w:space="0" w:color="auto"/>
                    <w:bottom w:val="none" w:sz="0" w:space="0" w:color="auto"/>
                    <w:right w:val="none" w:sz="0" w:space="0" w:color="auto"/>
                  </w:divBdr>
                </w:div>
              </w:divsChild>
            </w:div>
            <w:div w:id="793869085">
              <w:marLeft w:val="150"/>
              <w:marRight w:val="0"/>
              <w:marTop w:val="0"/>
              <w:marBottom w:val="0"/>
              <w:divBdr>
                <w:top w:val="none" w:sz="0" w:space="0" w:color="auto"/>
                <w:left w:val="none" w:sz="0" w:space="0" w:color="auto"/>
                <w:bottom w:val="none" w:sz="0" w:space="0" w:color="auto"/>
                <w:right w:val="none" w:sz="0" w:space="0" w:color="auto"/>
              </w:divBdr>
            </w:div>
            <w:div w:id="1963269761">
              <w:marLeft w:val="0"/>
              <w:marRight w:val="0"/>
              <w:marTop w:val="0"/>
              <w:marBottom w:val="0"/>
              <w:divBdr>
                <w:top w:val="none" w:sz="0" w:space="0" w:color="auto"/>
                <w:left w:val="none" w:sz="0" w:space="0" w:color="auto"/>
                <w:bottom w:val="none" w:sz="0" w:space="0" w:color="auto"/>
                <w:right w:val="none" w:sz="0" w:space="0" w:color="auto"/>
              </w:divBdr>
              <w:divsChild>
                <w:div w:id="1117022895">
                  <w:marLeft w:val="0"/>
                  <w:marRight w:val="0"/>
                  <w:marTop w:val="0"/>
                  <w:marBottom w:val="0"/>
                  <w:divBdr>
                    <w:top w:val="none" w:sz="0" w:space="0" w:color="auto"/>
                    <w:left w:val="none" w:sz="0" w:space="0" w:color="auto"/>
                    <w:bottom w:val="none" w:sz="0" w:space="0" w:color="auto"/>
                    <w:right w:val="none" w:sz="0" w:space="0" w:color="auto"/>
                  </w:divBdr>
                </w:div>
              </w:divsChild>
            </w:div>
            <w:div w:id="971788057">
              <w:marLeft w:val="150"/>
              <w:marRight w:val="0"/>
              <w:marTop w:val="0"/>
              <w:marBottom w:val="0"/>
              <w:divBdr>
                <w:top w:val="none" w:sz="0" w:space="0" w:color="auto"/>
                <w:left w:val="none" w:sz="0" w:space="0" w:color="auto"/>
                <w:bottom w:val="none" w:sz="0" w:space="0" w:color="auto"/>
                <w:right w:val="none" w:sz="0" w:space="0" w:color="auto"/>
              </w:divBdr>
            </w:div>
            <w:div w:id="1468232497">
              <w:marLeft w:val="0"/>
              <w:marRight w:val="0"/>
              <w:marTop w:val="0"/>
              <w:marBottom w:val="0"/>
              <w:divBdr>
                <w:top w:val="none" w:sz="0" w:space="0" w:color="auto"/>
                <w:left w:val="none" w:sz="0" w:space="0" w:color="auto"/>
                <w:bottom w:val="none" w:sz="0" w:space="0" w:color="auto"/>
                <w:right w:val="none" w:sz="0" w:space="0" w:color="auto"/>
              </w:divBdr>
              <w:divsChild>
                <w:div w:id="121579715">
                  <w:marLeft w:val="0"/>
                  <w:marRight w:val="0"/>
                  <w:marTop w:val="0"/>
                  <w:marBottom w:val="0"/>
                  <w:divBdr>
                    <w:top w:val="none" w:sz="0" w:space="0" w:color="auto"/>
                    <w:left w:val="none" w:sz="0" w:space="0" w:color="auto"/>
                    <w:bottom w:val="none" w:sz="0" w:space="0" w:color="auto"/>
                    <w:right w:val="none" w:sz="0" w:space="0" w:color="auto"/>
                  </w:divBdr>
                </w:div>
              </w:divsChild>
            </w:div>
            <w:div w:id="1005354743">
              <w:marLeft w:val="0"/>
              <w:marRight w:val="0"/>
              <w:marTop w:val="0"/>
              <w:marBottom w:val="0"/>
              <w:divBdr>
                <w:top w:val="none" w:sz="0" w:space="0" w:color="auto"/>
                <w:left w:val="none" w:sz="0" w:space="0" w:color="auto"/>
                <w:bottom w:val="none" w:sz="0" w:space="0" w:color="auto"/>
                <w:right w:val="none" w:sz="0" w:space="0" w:color="auto"/>
              </w:divBdr>
              <w:divsChild>
                <w:div w:id="947465271">
                  <w:marLeft w:val="0"/>
                  <w:marRight w:val="0"/>
                  <w:marTop w:val="0"/>
                  <w:marBottom w:val="0"/>
                  <w:divBdr>
                    <w:top w:val="none" w:sz="0" w:space="0" w:color="auto"/>
                    <w:left w:val="none" w:sz="0" w:space="0" w:color="auto"/>
                    <w:bottom w:val="none" w:sz="0" w:space="0" w:color="auto"/>
                    <w:right w:val="none" w:sz="0" w:space="0" w:color="auto"/>
                  </w:divBdr>
                </w:div>
              </w:divsChild>
            </w:div>
            <w:div w:id="117919737">
              <w:marLeft w:val="150"/>
              <w:marRight w:val="0"/>
              <w:marTop w:val="0"/>
              <w:marBottom w:val="0"/>
              <w:divBdr>
                <w:top w:val="none" w:sz="0" w:space="0" w:color="auto"/>
                <w:left w:val="none" w:sz="0" w:space="0" w:color="auto"/>
                <w:bottom w:val="none" w:sz="0" w:space="0" w:color="auto"/>
                <w:right w:val="none" w:sz="0" w:space="0" w:color="auto"/>
              </w:divBdr>
            </w:div>
            <w:div w:id="497505742">
              <w:marLeft w:val="0"/>
              <w:marRight w:val="0"/>
              <w:marTop w:val="0"/>
              <w:marBottom w:val="0"/>
              <w:divBdr>
                <w:top w:val="none" w:sz="0" w:space="0" w:color="auto"/>
                <w:left w:val="none" w:sz="0" w:space="0" w:color="auto"/>
                <w:bottom w:val="none" w:sz="0" w:space="0" w:color="auto"/>
                <w:right w:val="none" w:sz="0" w:space="0" w:color="auto"/>
              </w:divBdr>
              <w:divsChild>
                <w:div w:id="425007223">
                  <w:marLeft w:val="0"/>
                  <w:marRight w:val="0"/>
                  <w:marTop w:val="0"/>
                  <w:marBottom w:val="0"/>
                  <w:divBdr>
                    <w:top w:val="none" w:sz="0" w:space="0" w:color="auto"/>
                    <w:left w:val="none" w:sz="0" w:space="0" w:color="auto"/>
                    <w:bottom w:val="none" w:sz="0" w:space="0" w:color="auto"/>
                    <w:right w:val="none" w:sz="0" w:space="0" w:color="auto"/>
                  </w:divBdr>
                </w:div>
              </w:divsChild>
            </w:div>
            <w:div w:id="1513641082">
              <w:marLeft w:val="150"/>
              <w:marRight w:val="0"/>
              <w:marTop w:val="0"/>
              <w:marBottom w:val="0"/>
              <w:divBdr>
                <w:top w:val="none" w:sz="0" w:space="0" w:color="auto"/>
                <w:left w:val="none" w:sz="0" w:space="0" w:color="auto"/>
                <w:bottom w:val="none" w:sz="0" w:space="0" w:color="auto"/>
                <w:right w:val="none" w:sz="0" w:space="0" w:color="auto"/>
              </w:divBdr>
            </w:div>
            <w:div w:id="124199151">
              <w:marLeft w:val="0"/>
              <w:marRight w:val="0"/>
              <w:marTop w:val="0"/>
              <w:marBottom w:val="0"/>
              <w:divBdr>
                <w:top w:val="none" w:sz="0" w:space="0" w:color="auto"/>
                <w:left w:val="none" w:sz="0" w:space="0" w:color="auto"/>
                <w:bottom w:val="none" w:sz="0" w:space="0" w:color="auto"/>
                <w:right w:val="none" w:sz="0" w:space="0" w:color="auto"/>
              </w:divBdr>
              <w:divsChild>
                <w:div w:id="1608542809">
                  <w:marLeft w:val="0"/>
                  <w:marRight w:val="0"/>
                  <w:marTop w:val="0"/>
                  <w:marBottom w:val="0"/>
                  <w:divBdr>
                    <w:top w:val="none" w:sz="0" w:space="0" w:color="auto"/>
                    <w:left w:val="none" w:sz="0" w:space="0" w:color="auto"/>
                    <w:bottom w:val="none" w:sz="0" w:space="0" w:color="auto"/>
                    <w:right w:val="none" w:sz="0" w:space="0" w:color="auto"/>
                  </w:divBdr>
                </w:div>
              </w:divsChild>
            </w:div>
            <w:div w:id="2022321015">
              <w:marLeft w:val="150"/>
              <w:marRight w:val="0"/>
              <w:marTop w:val="0"/>
              <w:marBottom w:val="0"/>
              <w:divBdr>
                <w:top w:val="none" w:sz="0" w:space="0" w:color="auto"/>
                <w:left w:val="none" w:sz="0" w:space="0" w:color="auto"/>
                <w:bottom w:val="none" w:sz="0" w:space="0" w:color="auto"/>
                <w:right w:val="none" w:sz="0" w:space="0" w:color="auto"/>
              </w:divBdr>
            </w:div>
            <w:div w:id="142278856">
              <w:marLeft w:val="150"/>
              <w:marRight w:val="0"/>
              <w:marTop w:val="0"/>
              <w:marBottom w:val="0"/>
              <w:divBdr>
                <w:top w:val="none" w:sz="0" w:space="0" w:color="auto"/>
                <w:left w:val="none" w:sz="0" w:space="0" w:color="auto"/>
                <w:bottom w:val="none" w:sz="0" w:space="0" w:color="auto"/>
                <w:right w:val="none" w:sz="0" w:space="0" w:color="auto"/>
              </w:divBdr>
            </w:div>
            <w:div w:id="2087916234">
              <w:marLeft w:val="150"/>
              <w:marRight w:val="0"/>
              <w:marTop w:val="0"/>
              <w:marBottom w:val="0"/>
              <w:divBdr>
                <w:top w:val="none" w:sz="0" w:space="0" w:color="auto"/>
                <w:left w:val="none" w:sz="0" w:space="0" w:color="auto"/>
                <w:bottom w:val="none" w:sz="0" w:space="0" w:color="auto"/>
                <w:right w:val="none" w:sz="0" w:space="0" w:color="auto"/>
              </w:divBdr>
            </w:div>
            <w:div w:id="1323044723">
              <w:marLeft w:val="150"/>
              <w:marRight w:val="0"/>
              <w:marTop w:val="0"/>
              <w:marBottom w:val="0"/>
              <w:divBdr>
                <w:top w:val="none" w:sz="0" w:space="0" w:color="auto"/>
                <w:left w:val="none" w:sz="0" w:space="0" w:color="auto"/>
                <w:bottom w:val="none" w:sz="0" w:space="0" w:color="auto"/>
                <w:right w:val="none" w:sz="0" w:space="0" w:color="auto"/>
              </w:divBdr>
            </w:div>
            <w:div w:id="873541184">
              <w:marLeft w:val="150"/>
              <w:marRight w:val="0"/>
              <w:marTop w:val="0"/>
              <w:marBottom w:val="0"/>
              <w:divBdr>
                <w:top w:val="none" w:sz="0" w:space="0" w:color="auto"/>
                <w:left w:val="none" w:sz="0" w:space="0" w:color="auto"/>
                <w:bottom w:val="none" w:sz="0" w:space="0" w:color="auto"/>
                <w:right w:val="none" w:sz="0" w:space="0" w:color="auto"/>
              </w:divBdr>
            </w:div>
            <w:div w:id="1786537594">
              <w:marLeft w:val="150"/>
              <w:marRight w:val="0"/>
              <w:marTop w:val="0"/>
              <w:marBottom w:val="0"/>
              <w:divBdr>
                <w:top w:val="none" w:sz="0" w:space="0" w:color="auto"/>
                <w:left w:val="none" w:sz="0" w:space="0" w:color="auto"/>
                <w:bottom w:val="none" w:sz="0" w:space="0" w:color="auto"/>
                <w:right w:val="none" w:sz="0" w:space="0" w:color="auto"/>
              </w:divBdr>
            </w:div>
            <w:div w:id="188878686">
              <w:marLeft w:val="150"/>
              <w:marRight w:val="0"/>
              <w:marTop w:val="0"/>
              <w:marBottom w:val="0"/>
              <w:divBdr>
                <w:top w:val="none" w:sz="0" w:space="0" w:color="auto"/>
                <w:left w:val="none" w:sz="0" w:space="0" w:color="auto"/>
                <w:bottom w:val="none" w:sz="0" w:space="0" w:color="auto"/>
                <w:right w:val="none" w:sz="0" w:space="0" w:color="auto"/>
              </w:divBdr>
            </w:div>
            <w:div w:id="389622795">
              <w:marLeft w:val="150"/>
              <w:marRight w:val="0"/>
              <w:marTop w:val="0"/>
              <w:marBottom w:val="0"/>
              <w:divBdr>
                <w:top w:val="none" w:sz="0" w:space="0" w:color="auto"/>
                <w:left w:val="none" w:sz="0" w:space="0" w:color="auto"/>
                <w:bottom w:val="none" w:sz="0" w:space="0" w:color="auto"/>
                <w:right w:val="none" w:sz="0" w:space="0" w:color="auto"/>
              </w:divBdr>
            </w:div>
            <w:div w:id="209221474">
              <w:marLeft w:val="0"/>
              <w:marRight w:val="0"/>
              <w:marTop w:val="0"/>
              <w:marBottom w:val="0"/>
              <w:divBdr>
                <w:top w:val="none" w:sz="0" w:space="0" w:color="auto"/>
                <w:left w:val="none" w:sz="0" w:space="0" w:color="auto"/>
                <w:bottom w:val="none" w:sz="0" w:space="0" w:color="auto"/>
                <w:right w:val="none" w:sz="0" w:space="0" w:color="auto"/>
              </w:divBdr>
              <w:divsChild>
                <w:div w:id="1134756664">
                  <w:marLeft w:val="0"/>
                  <w:marRight w:val="0"/>
                  <w:marTop w:val="0"/>
                  <w:marBottom w:val="0"/>
                  <w:divBdr>
                    <w:top w:val="none" w:sz="0" w:space="0" w:color="auto"/>
                    <w:left w:val="none" w:sz="0" w:space="0" w:color="auto"/>
                    <w:bottom w:val="none" w:sz="0" w:space="0" w:color="auto"/>
                    <w:right w:val="none" w:sz="0" w:space="0" w:color="auto"/>
                  </w:divBdr>
                </w:div>
              </w:divsChild>
            </w:div>
            <w:div w:id="354691754">
              <w:marLeft w:val="150"/>
              <w:marRight w:val="0"/>
              <w:marTop w:val="0"/>
              <w:marBottom w:val="0"/>
              <w:divBdr>
                <w:top w:val="none" w:sz="0" w:space="0" w:color="auto"/>
                <w:left w:val="none" w:sz="0" w:space="0" w:color="auto"/>
                <w:bottom w:val="none" w:sz="0" w:space="0" w:color="auto"/>
                <w:right w:val="none" w:sz="0" w:space="0" w:color="auto"/>
              </w:divBdr>
            </w:div>
            <w:div w:id="1902860998">
              <w:marLeft w:val="150"/>
              <w:marRight w:val="0"/>
              <w:marTop w:val="0"/>
              <w:marBottom w:val="0"/>
              <w:divBdr>
                <w:top w:val="none" w:sz="0" w:space="0" w:color="auto"/>
                <w:left w:val="none" w:sz="0" w:space="0" w:color="auto"/>
                <w:bottom w:val="none" w:sz="0" w:space="0" w:color="auto"/>
                <w:right w:val="none" w:sz="0" w:space="0" w:color="auto"/>
              </w:divBdr>
            </w:div>
            <w:div w:id="1981498688">
              <w:marLeft w:val="150"/>
              <w:marRight w:val="0"/>
              <w:marTop w:val="0"/>
              <w:marBottom w:val="0"/>
              <w:divBdr>
                <w:top w:val="none" w:sz="0" w:space="0" w:color="auto"/>
                <w:left w:val="none" w:sz="0" w:space="0" w:color="auto"/>
                <w:bottom w:val="none" w:sz="0" w:space="0" w:color="auto"/>
                <w:right w:val="none" w:sz="0" w:space="0" w:color="auto"/>
              </w:divBdr>
            </w:div>
            <w:div w:id="999386162">
              <w:marLeft w:val="150"/>
              <w:marRight w:val="0"/>
              <w:marTop w:val="0"/>
              <w:marBottom w:val="0"/>
              <w:divBdr>
                <w:top w:val="none" w:sz="0" w:space="0" w:color="auto"/>
                <w:left w:val="none" w:sz="0" w:space="0" w:color="auto"/>
                <w:bottom w:val="none" w:sz="0" w:space="0" w:color="auto"/>
                <w:right w:val="none" w:sz="0" w:space="0" w:color="auto"/>
              </w:divBdr>
            </w:div>
            <w:div w:id="1949435292">
              <w:marLeft w:val="150"/>
              <w:marRight w:val="0"/>
              <w:marTop w:val="0"/>
              <w:marBottom w:val="0"/>
              <w:divBdr>
                <w:top w:val="none" w:sz="0" w:space="0" w:color="auto"/>
                <w:left w:val="none" w:sz="0" w:space="0" w:color="auto"/>
                <w:bottom w:val="none" w:sz="0" w:space="0" w:color="auto"/>
                <w:right w:val="none" w:sz="0" w:space="0" w:color="auto"/>
              </w:divBdr>
            </w:div>
            <w:div w:id="69891849">
              <w:marLeft w:val="150"/>
              <w:marRight w:val="0"/>
              <w:marTop w:val="0"/>
              <w:marBottom w:val="0"/>
              <w:divBdr>
                <w:top w:val="none" w:sz="0" w:space="0" w:color="auto"/>
                <w:left w:val="none" w:sz="0" w:space="0" w:color="auto"/>
                <w:bottom w:val="none" w:sz="0" w:space="0" w:color="auto"/>
                <w:right w:val="none" w:sz="0" w:space="0" w:color="auto"/>
              </w:divBdr>
            </w:div>
            <w:div w:id="1581256290">
              <w:marLeft w:val="0"/>
              <w:marRight w:val="0"/>
              <w:marTop w:val="0"/>
              <w:marBottom w:val="0"/>
              <w:divBdr>
                <w:top w:val="none" w:sz="0" w:space="0" w:color="auto"/>
                <w:left w:val="none" w:sz="0" w:space="0" w:color="auto"/>
                <w:bottom w:val="none" w:sz="0" w:space="0" w:color="auto"/>
                <w:right w:val="none" w:sz="0" w:space="0" w:color="auto"/>
              </w:divBdr>
              <w:divsChild>
                <w:div w:id="1069770735">
                  <w:marLeft w:val="0"/>
                  <w:marRight w:val="0"/>
                  <w:marTop w:val="0"/>
                  <w:marBottom w:val="0"/>
                  <w:divBdr>
                    <w:top w:val="none" w:sz="0" w:space="0" w:color="auto"/>
                    <w:left w:val="none" w:sz="0" w:space="0" w:color="auto"/>
                    <w:bottom w:val="none" w:sz="0" w:space="0" w:color="auto"/>
                    <w:right w:val="none" w:sz="0" w:space="0" w:color="auto"/>
                  </w:divBdr>
                </w:div>
              </w:divsChild>
            </w:div>
            <w:div w:id="1058751009">
              <w:marLeft w:val="150"/>
              <w:marRight w:val="0"/>
              <w:marTop w:val="0"/>
              <w:marBottom w:val="0"/>
              <w:divBdr>
                <w:top w:val="none" w:sz="0" w:space="0" w:color="auto"/>
                <w:left w:val="none" w:sz="0" w:space="0" w:color="auto"/>
                <w:bottom w:val="none" w:sz="0" w:space="0" w:color="auto"/>
                <w:right w:val="none" w:sz="0" w:space="0" w:color="auto"/>
              </w:divBdr>
            </w:div>
            <w:div w:id="2145345002">
              <w:marLeft w:val="0"/>
              <w:marRight w:val="0"/>
              <w:marTop w:val="0"/>
              <w:marBottom w:val="0"/>
              <w:divBdr>
                <w:top w:val="none" w:sz="0" w:space="0" w:color="auto"/>
                <w:left w:val="none" w:sz="0" w:space="0" w:color="auto"/>
                <w:bottom w:val="none" w:sz="0" w:space="0" w:color="auto"/>
                <w:right w:val="none" w:sz="0" w:space="0" w:color="auto"/>
              </w:divBdr>
              <w:divsChild>
                <w:div w:id="313724949">
                  <w:marLeft w:val="0"/>
                  <w:marRight w:val="0"/>
                  <w:marTop w:val="0"/>
                  <w:marBottom w:val="0"/>
                  <w:divBdr>
                    <w:top w:val="none" w:sz="0" w:space="0" w:color="auto"/>
                    <w:left w:val="none" w:sz="0" w:space="0" w:color="auto"/>
                    <w:bottom w:val="none" w:sz="0" w:space="0" w:color="auto"/>
                    <w:right w:val="none" w:sz="0" w:space="0" w:color="auto"/>
                  </w:divBdr>
                </w:div>
              </w:divsChild>
            </w:div>
            <w:div w:id="2007517016">
              <w:marLeft w:val="150"/>
              <w:marRight w:val="0"/>
              <w:marTop w:val="0"/>
              <w:marBottom w:val="0"/>
              <w:divBdr>
                <w:top w:val="none" w:sz="0" w:space="0" w:color="auto"/>
                <w:left w:val="none" w:sz="0" w:space="0" w:color="auto"/>
                <w:bottom w:val="none" w:sz="0" w:space="0" w:color="auto"/>
                <w:right w:val="none" w:sz="0" w:space="0" w:color="auto"/>
              </w:divBdr>
            </w:div>
            <w:div w:id="2092268271">
              <w:marLeft w:val="0"/>
              <w:marRight w:val="0"/>
              <w:marTop w:val="0"/>
              <w:marBottom w:val="0"/>
              <w:divBdr>
                <w:top w:val="none" w:sz="0" w:space="0" w:color="auto"/>
                <w:left w:val="none" w:sz="0" w:space="0" w:color="auto"/>
                <w:bottom w:val="none" w:sz="0" w:space="0" w:color="auto"/>
                <w:right w:val="none" w:sz="0" w:space="0" w:color="auto"/>
              </w:divBdr>
              <w:divsChild>
                <w:div w:id="53342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3539">
          <w:marLeft w:val="0"/>
          <w:marRight w:val="0"/>
          <w:marTop w:val="0"/>
          <w:marBottom w:val="0"/>
          <w:divBdr>
            <w:top w:val="none" w:sz="0" w:space="0" w:color="auto"/>
            <w:left w:val="none" w:sz="0" w:space="0" w:color="auto"/>
            <w:bottom w:val="none" w:sz="0" w:space="0" w:color="auto"/>
            <w:right w:val="none" w:sz="0" w:space="0" w:color="auto"/>
          </w:divBdr>
        </w:div>
        <w:div w:id="1095052390">
          <w:marLeft w:val="0"/>
          <w:marRight w:val="0"/>
          <w:marTop w:val="0"/>
          <w:marBottom w:val="0"/>
          <w:divBdr>
            <w:top w:val="single" w:sz="6" w:space="8" w:color="EBD6A0"/>
            <w:left w:val="none" w:sz="0" w:space="0" w:color="auto"/>
            <w:bottom w:val="none" w:sz="0" w:space="0" w:color="auto"/>
            <w:right w:val="none" w:sz="0" w:space="0" w:color="auto"/>
          </w:divBdr>
        </w:div>
      </w:divsChild>
    </w:div>
    <w:div w:id="164064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numbering" Target="numbering.xml"/><Relationship Id="rId16" Type="http://schemas.openxmlformats.org/officeDocument/2006/relationships/image" Target="media/image11.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image" Target="media/image10.gif"/><Relationship Id="rId10" Type="http://schemas.openxmlformats.org/officeDocument/2006/relationships/image" Target="media/image5.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91B63-7AB7-46EC-A466-070D25EC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6354</Words>
  <Characters>36219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Бондаренко</dc:creator>
  <cp:keywords/>
  <dc:description/>
  <cp:lastModifiedBy>Виталий Бондаренко</cp:lastModifiedBy>
  <cp:revision>2</cp:revision>
  <cp:lastPrinted>2016-04-27T09:11:00Z</cp:lastPrinted>
  <dcterms:created xsi:type="dcterms:W3CDTF">2017-04-17T07:21:00Z</dcterms:created>
  <dcterms:modified xsi:type="dcterms:W3CDTF">2017-04-17T07:21:00Z</dcterms:modified>
</cp:coreProperties>
</file>